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63678" w14:textId="1E97F454" w:rsidR="000008A8" w:rsidRPr="00053215" w:rsidRDefault="005506B6" w:rsidP="00AE47A0">
      <w:pPr>
        <w:tabs>
          <w:tab w:val="left" w:pos="-2552"/>
          <w:tab w:val="left" w:pos="1320"/>
          <w:tab w:val="center" w:pos="4748"/>
        </w:tabs>
        <w:spacing w:line="360" w:lineRule="auto"/>
        <w:jc w:val="center"/>
        <w:rPr>
          <w:rStyle w:val="Forte"/>
          <w:rFonts w:ascii="Arial" w:hAnsi="Arial" w:cs="Arial"/>
          <w:sz w:val="28"/>
          <w:szCs w:val="28"/>
        </w:rPr>
      </w:pPr>
      <w:r w:rsidRPr="00053215">
        <w:rPr>
          <w:rFonts w:ascii="Arial" w:hAnsi="Arial" w:cs="Arial"/>
          <w:b/>
          <w:sz w:val="28"/>
          <w:szCs w:val="28"/>
        </w:rPr>
        <w:t>LEI N</w:t>
      </w:r>
      <w:r w:rsidR="000008A8" w:rsidRPr="00053215">
        <w:rPr>
          <w:rFonts w:ascii="Arial" w:hAnsi="Arial" w:cs="Arial"/>
          <w:b/>
          <w:sz w:val="28"/>
          <w:szCs w:val="28"/>
        </w:rPr>
        <w:t>º</w:t>
      </w:r>
      <w:r w:rsidR="00D751D7" w:rsidRPr="00053215">
        <w:rPr>
          <w:rFonts w:ascii="Arial" w:hAnsi="Arial" w:cs="Arial"/>
          <w:b/>
          <w:sz w:val="28"/>
          <w:szCs w:val="28"/>
        </w:rPr>
        <w:t xml:space="preserve"> 1.29</w:t>
      </w:r>
      <w:r w:rsidR="00850726" w:rsidRPr="00053215">
        <w:rPr>
          <w:rFonts w:ascii="Arial" w:hAnsi="Arial" w:cs="Arial"/>
          <w:b/>
          <w:sz w:val="28"/>
          <w:szCs w:val="28"/>
        </w:rPr>
        <w:t>8</w:t>
      </w:r>
      <w:r w:rsidR="00D751D7" w:rsidRPr="00053215">
        <w:rPr>
          <w:rFonts w:ascii="Arial" w:hAnsi="Arial" w:cs="Arial"/>
          <w:b/>
          <w:sz w:val="28"/>
          <w:szCs w:val="28"/>
        </w:rPr>
        <w:t xml:space="preserve"> D</w:t>
      </w:r>
      <w:r w:rsidR="00466FCF" w:rsidRPr="00053215">
        <w:rPr>
          <w:rFonts w:ascii="Arial" w:hAnsi="Arial" w:cs="Arial"/>
          <w:b/>
          <w:sz w:val="28"/>
          <w:szCs w:val="28"/>
        </w:rPr>
        <w:t>E</w:t>
      </w:r>
      <w:r w:rsidR="00D751D7" w:rsidRPr="00053215">
        <w:rPr>
          <w:rFonts w:ascii="Arial" w:hAnsi="Arial" w:cs="Arial"/>
          <w:b/>
          <w:sz w:val="28"/>
          <w:szCs w:val="28"/>
        </w:rPr>
        <w:t xml:space="preserve"> </w:t>
      </w:r>
      <w:r w:rsidR="00053215" w:rsidRPr="00053215">
        <w:rPr>
          <w:rFonts w:ascii="Arial" w:hAnsi="Arial" w:cs="Arial"/>
          <w:b/>
          <w:sz w:val="28"/>
          <w:szCs w:val="28"/>
        </w:rPr>
        <w:t>23</w:t>
      </w:r>
      <w:r w:rsidR="00850726" w:rsidRPr="00053215">
        <w:rPr>
          <w:rFonts w:ascii="Arial" w:hAnsi="Arial" w:cs="Arial"/>
          <w:b/>
          <w:sz w:val="28"/>
          <w:szCs w:val="28"/>
        </w:rPr>
        <w:t xml:space="preserve"> DE </w:t>
      </w:r>
      <w:r w:rsidR="00053215" w:rsidRPr="00053215">
        <w:rPr>
          <w:rFonts w:ascii="Arial" w:hAnsi="Arial" w:cs="Arial"/>
          <w:b/>
          <w:sz w:val="28"/>
          <w:szCs w:val="28"/>
        </w:rPr>
        <w:t>DEZEMBRO</w:t>
      </w:r>
      <w:r w:rsidR="00850726" w:rsidRPr="00053215">
        <w:rPr>
          <w:rFonts w:ascii="Arial" w:hAnsi="Arial" w:cs="Arial"/>
          <w:b/>
          <w:sz w:val="28"/>
          <w:szCs w:val="28"/>
        </w:rPr>
        <w:t xml:space="preserve"> DE 202</w:t>
      </w:r>
      <w:r w:rsidR="00053215" w:rsidRPr="00053215">
        <w:rPr>
          <w:rFonts w:ascii="Arial" w:hAnsi="Arial" w:cs="Arial"/>
          <w:b/>
          <w:sz w:val="28"/>
          <w:szCs w:val="28"/>
        </w:rPr>
        <w:t>0</w:t>
      </w:r>
    </w:p>
    <w:p w14:paraId="6DA4729B" w14:textId="77777777" w:rsidR="00385D3B" w:rsidRPr="00053215" w:rsidRDefault="00385D3B" w:rsidP="00385D3B">
      <w:pPr>
        <w:pStyle w:val="SemEspaamento"/>
        <w:spacing w:line="360" w:lineRule="auto"/>
        <w:jc w:val="center"/>
        <w:rPr>
          <w:rStyle w:val="Forte"/>
          <w:rFonts w:ascii="Arial" w:eastAsiaTheme="majorEastAsia" w:hAnsi="Arial" w:cs="Arial"/>
          <w:sz w:val="24"/>
          <w:szCs w:val="24"/>
        </w:rPr>
      </w:pPr>
    </w:p>
    <w:p w14:paraId="58CD9C6B" w14:textId="42092D3A" w:rsidR="007B6724" w:rsidRPr="00053215" w:rsidRDefault="007B6724" w:rsidP="00053215">
      <w:pPr>
        <w:pStyle w:val="SemEspaamento"/>
        <w:spacing w:line="360" w:lineRule="auto"/>
        <w:ind w:left="3686"/>
        <w:jc w:val="both"/>
        <w:rPr>
          <w:rFonts w:ascii="Arial" w:hAnsi="Arial" w:cs="Arial"/>
          <w:b/>
          <w:sz w:val="24"/>
          <w:szCs w:val="24"/>
        </w:rPr>
      </w:pPr>
      <w:r w:rsidRPr="00053215">
        <w:rPr>
          <w:rFonts w:ascii="Arial" w:hAnsi="Arial" w:cs="Arial"/>
          <w:b/>
          <w:sz w:val="24"/>
          <w:szCs w:val="24"/>
        </w:rPr>
        <w:t>Dispõe sobre</w:t>
      </w:r>
      <w:r w:rsidR="007F30E8" w:rsidRPr="00053215">
        <w:rPr>
          <w:rFonts w:ascii="Arial" w:hAnsi="Arial" w:cs="Arial"/>
          <w:b/>
          <w:sz w:val="24"/>
          <w:szCs w:val="24"/>
        </w:rPr>
        <w:t xml:space="preserve"> a coleta de resíduos sólidos domiciliares da</w:t>
      </w:r>
      <w:r w:rsidR="008E48E4" w:rsidRPr="00053215">
        <w:rPr>
          <w:rFonts w:ascii="Arial" w:hAnsi="Arial" w:cs="Arial"/>
          <w:b/>
          <w:sz w:val="24"/>
          <w:szCs w:val="24"/>
        </w:rPr>
        <w:t xml:space="preserve"> </w:t>
      </w:r>
      <w:r w:rsidR="007F30E8" w:rsidRPr="00053215">
        <w:rPr>
          <w:rFonts w:ascii="Arial" w:hAnsi="Arial" w:cs="Arial"/>
          <w:b/>
          <w:sz w:val="24"/>
          <w:szCs w:val="24"/>
        </w:rPr>
        <w:t>zona rural no âmbito do Município de São Brás do Suaçuí-MG e dá providências.</w:t>
      </w:r>
    </w:p>
    <w:p w14:paraId="62F6954D" w14:textId="77777777" w:rsidR="007B6724" w:rsidRPr="00053215" w:rsidRDefault="007B6724" w:rsidP="00A871D0">
      <w:pPr>
        <w:pStyle w:val="SemEspaamento"/>
        <w:spacing w:line="360" w:lineRule="auto"/>
        <w:jc w:val="both"/>
        <w:rPr>
          <w:rFonts w:ascii="Arial" w:hAnsi="Arial" w:cs="Arial"/>
          <w:sz w:val="24"/>
          <w:szCs w:val="24"/>
        </w:rPr>
      </w:pPr>
    </w:p>
    <w:p w14:paraId="28CAA269" w14:textId="77777777" w:rsidR="00A871D0" w:rsidRPr="00053215" w:rsidRDefault="00A871D0" w:rsidP="00A871D0">
      <w:pPr>
        <w:pStyle w:val="SemEspaamento"/>
        <w:spacing w:line="360" w:lineRule="auto"/>
        <w:ind w:firstLine="708"/>
        <w:jc w:val="both"/>
        <w:rPr>
          <w:rFonts w:ascii="Arial" w:hAnsi="Arial" w:cs="Arial"/>
          <w:sz w:val="24"/>
          <w:szCs w:val="24"/>
        </w:rPr>
      </w:pPr>
      <w:r w:rsidRPr="00053215">
        <w:rPr>
          <w:rFonts w:ascii="Arial" w:hAnsi="Arial" w:cs="Arial"/>
          <w:sz w:val="24"/>
          <w:szCs w:val="24"/>
        </w:rPr>
        <w:t>O Prefeito Municipal de São Brás do Suaçuí, estado de Minas Gerais.</w:t>
      </w:r>
    </w:p>
    <w:p w14:paraId="00C55E28" w14:textId="062C9DF7" w:rsidR="00A871D0" w:rsidRPr="00053215" w:rsidRDefault="00A871D0" w:rsidP="00A871D0">
      <w:pPr>
        <w:pStyle w:val="SemEspaamento"/>
        <w:tabs>
          <w:tab w:val="left" w:pos="-2552"/>
        </w:tabs>
        <w:spacing w:line="360" w:lineRule="auto"/>
        <w:ind w:firstLine="708"/>
        <w:jc w:val="both"/>
        <w:rPr>
          <w:rFonts w:ascii="Arial" w:hAnsi="Arial" w:cs="Arial"/>
          <w:sz w:val="24"/>
          <w:szCs w:val="24"/>
        </w:rPr>
      </w:pPr>
      <w:r w:rsidRPr="00053215">
        <w:rPr>
          <w:rFonts w:ascii="Arial" w:hAnsi="Arial" w:cs="Arial"/>
          <w:sz w:val="24"/>
          <w:szCs w:val="24"/>
        </w:rPr>
        <w:t>Faço saber que a Câmara Municipal</w:t>
      </w:r>
      <w:r w:rsidR="003305B6" w:rsidRPr="00053215">
        <w:rPr>
          <w:rFonts w:ascii="Arial" w:hAnsi="Arial" w:cs="Arial"/>
          <w:sz w:val="24"/>
          <w:szCs w:val="24"/>
        </w:rPr>
        <w:t xml:space="preserve"> </w:t>
      </w:r>
      <w:r w:rsidR="00F06513" w:rsidRPr="00053215">
        <w:rPr>
          <w:rFonts w:ascii="Arial" w:hAnsi="Arial" w:cs="Arial"/>
          <w:sz w:val="24"/>
          <w:szCs w:val="24"/>
        </w:rPr>
        <w:t xml:space="preserve">aprovou </w:t>
      </w:r>
      <w:r w:rsidRPr="00053215">
        <w:rPr>
          <w:rFonts w:ascii="Arial" w:hAnsi="Arial" w:cs="Arial"/>
          <w:sz w:val="24"/>
          <w:szCs w:val="24"/>
        </w:rPr>
        <w:t>e eu</w:t>
      </w:r>
      <w:r w:rsidR="00053215">
        <w:rPr>
          <w:rFonts w:ascii="Arial" w:hAnsi="Arial" w:cs="Arial"/>
          <w:sz w:val="24"/>
          <w:szCs w:val="24"/>
        </w:rPr>
        <w:t xml:space="preserve"> </w:t>
      </w:r>
      <w:r w:rsidRPr="00053215">
        <w:rPr>
          <w:rFonts w:ascii="Arial" w:hAnsi="Arial" w:cs="Arial"/>
          <w:sz w:val="24"/>
          <w:szCs w:val="24"/>
        </w:rPr>
        <w:t>sanciono a seguinte Lei:</w:t>
      </w:r>
    </w:p>
    <w:p w14:paraId="2EB9C700" w14:textId="77777777" w:rsidR="007B6724" w:rsidRPr="00053215" w:rsidRDefault="007B6724" w:rsidP="00A871D0">
      <w:pPr>
        <w:pStyle w:val="SemEspaamento"/>
        <w:spacing w:line="360" w:lineRule="auto"/>
        <w:jc w:val="both"/>
        <w:rPr>
          <w:rFonts w:ascii="Arial" w:hAnsi="Arial" w:cs="Arial"/>
          <w:sz w:val="24"/>
          <w:szCs w:val="24"/>
        </w:rPr>
      </w:pPr>
    </w:p>
    <w:p w14:paraId="4ACB8546" w14:textId="77777777" w:rsidR="00486969" w:rsidRPr="00053215" w:rsidRDefault="007B6724" w:rsidP="00A871D0">
      <w:pPr>
        <w:pStyle w:val="SemEspaamento"/>
        <w:spacing w:line="360" w:lineRule="auto"/>
        <w:jc w:val="both"/>
        <w:rPr>
          <w:rFonts w:ascii="Arial" w:hAnsi="Arial" w:cs="Arial"/>
          <w:bCs/>
          <w:sz w:val="24"/>
          <w:szCs w:val="24"/>
        </w:rPr>
      </w:pPr>
      <w:r w:rsidRPr="00053215">
        <w:rPr>
          <w:rFonts w:ascii="Arial" w:hAnsi="Arial" w:cs="Arial"/>
          <w:sz w:val="24"/>
          <w:szCs w:val="24"/>
        </w:rPr>
        <w:tab/>
      </w:r>
      <w:r w:rsidRPr="00053215">
        <w:rPr>
          <w:rFonts w:ascii="Arial" w:hAnsi="Arial" w:cs="Arial"/>
          <w:b/>
          <w:bCs/>
          <w:sz w:val="24"/>
          <w:szCs w:val="24"/>
        </w:rPr>
        <w:t>Art. 1º.</w:t>
      </w:r>
      <w:r w:rsidRPr="00053215">
        <w:rPr>
          <w:rFonts w:ascii="Arial" w:hAnsi="Arial" w:cs="Arial"/>
          <w:bCs/>
          <w:sz w:val="24"/>
          <w:szCs w:val="24"/>
        </w:rPr>
        <w:t xml:space="preserve"> </w:t>
      </w:r>
      <w:r w:rsidR="00DB79DC" w:rsidRPr="00053215">
        <w:rPr>
          <w:rFonts w:ascii="Arial" w:hAnsi="Arial" w:cs="Arial"/>
          <w:bCs/>
          <w:sz w:val="24"/>
          <w:szCs w:val="24"/>
        </w:rPr>
        <w:t xml:space="preserve">Para atender o que dispõe a Lei 12.305/2010, que versa sobre a Política Nacional de Resíduos Sólidos </w:t>
      </w:r>
      <w:r w:rsidR="002A2DE7" w:rsidRPr="00053215">
        <w:rPr>
          <w:rFonts w:ascii="Arial" w:hAnsi="Arial" w:cs="Arial"/>
          <w:bCs/>
          <w:sz w:val="24"/>
          <w:szCs w:val="24"/>
        </w:rPr>
        <w:t>–</w:t>
      </w:r>
      <w:r w:rsidR="00DB79DC" w:rsidRPr="00053215">
        <w:rPr>
          <w:rFonts w:ascii="Arial" w:hAnsi="Arial" w:cs="Arial"/>
          <w:bCs/>
          <w:sz w:val="24"/>
          <w:szCs w:val="24"/>
        </w:rPr>
        <w:t xml:space="preserve"> PNRS</w:t>
      </w:r>
      <w:r w:rsidR="002A2DE7" w:rsidRPr="00053215">
        <w:rPr>
          <w:rFonts w:ascii="Arial" w:hAnsi="Arial" w:cs="Arial"/>
          <w:bCs/>
          <w:sz w:val="24"/>
          <w:szCs w:val="24"/>
        </w:rPr>
        <w:t>, fica instituído o sistema de coleta dos resíduos sólidos domiciliares na zona rural no âmbito do Município de São Brás do Suaçuí-MG.</w:t>
      </w:r>
    </w:p>
    <w:p w14:paraId="20050A67" w14:textId="77777777" w:rsidR="00486969" w:rsidRPr="00053215" w:rsidRDefault="00486969" w:rsidP="00A871D0">
      <w:pPr>
        <w:pStyle w:val="SemEspaamento"/>
        <w:spacing w:line="360" w:lineRule="auto"/>
        <w:jc w:val="both"/>
        <w:rPr>
          <w:rFonts w:ascii="Arial" w:hAnsi="Arial" w:cs="Arial"/>
          <w:bCs/>
          <w:sz w:val="24"/>
          <w:szCs w:val="24"/>
        </w:rPr>
      </w:pPr>
    </w:p>
    <w:p w14:paraId="5F7685A8" w14:textId="707DD82D" w:rsidR="00486969" w:rsidRPr="00053215" w:rsidRDefault="00486969" w:rsidP="00A871D0">
      <w:pPr>
        <w:pStyle w:val="SemEspaamento"/>
        <w:spacing w:line="360" w:lineRule="auto"/>
        <w:jc w:val="both"/>
        <w:rPr>
          <w:rFonts w:ascii="Arial" w:hAnsi="Arial" w:cs="Arial"/>
          <w:bCs/>
          <w:sz w:val="24"/>
          <w:szCs w:val="24"/>
        </w:rPr>
      </w:pPr>
      <w:r w:rsidRPr="00053215">
        <w:rPr>
          <w:rFonts w:ascii="Arial" w:hAnsi="Arial" w:cs="Arial"/>
          <w:bCs/>
          <w:sz w:val="24"/>
          <w:szCs w:val="24"/>
        </w:rPr>
        <w:tab/>
      </w:r>
      <w:r w:rsidRPr="00053215">
        <w:rPr>
          <w:rFonts w:ascii="Arial" w:hAnsi="Arial" w:cs="Arial"/>
          <w:b/>
          <w:sz w:val="24"/>
          <w:szCs w:val="24"/>
        </w:rPr>
        <w:t xml:space="preserve">Art. 2º. </w:t>
      </w:r>
      <w:r w:rsidR="002A2DE7" w:rsidRPr="00053215">
        <w:rPr>
          <w:rFonts w:ascii="Arial" w:hAnsi="Arial" w:cs="Arial"/>
          <w:b/>
          <w:sz w:val="24"/>
          <w:szCs w:val="24"/>
        </w:rPr>
        <w:t xml:space="preserve"> </w:t>
      </w:r>
      <w:r w:rsidRPr="00053215">
        <w:rPr>
          <w:rFonts w:ascii="Arial" w:hAnsi="Arial" w:cs="Arial"/>
          <w:bCs/>
          <w:sz w:val="24"/>
          <w:szCs w:val="24"/>
        </w:rPr>
        <w:t xml:space="preserve">O programa, instituído por esta lei, consiste em ordenar, programar, recolher, transportar e dar correta destinação aos resíduos sólidos oriundos da zona rural do município. </w:t>
      </w:r>
    </w:p>
    <w:p w14:paraId="4BABFCFC" w14:textId="77777777" w:rsidR="00486969" w:rsidRPr="00053215" w:rsidRDefault="00486969" w:rsidP="00A871D0">
      <w:pPr>
        <w:pStyle w:val="SemEspaamento"/>
        <w:spacing w:line="360" w:lineRule="auto"/>
        <w:jc w:val="both"/>
        <w:rPr>
          <w:rFonts w:ascii="Arial" w:hAnsi="Arial" w:cs="Arial"/>
          <w:bCs/>
          <w:sz w:val="24"/>
          <w:szCs w:val="24"/>
        </w:rPr>
      </w:pPr>
    </w:p>
    <w:p w14:paraId="1EA06EDC" w14:textId="77777777" w:rsidR="007A4D2C" w:rsidRPr="00053215" w:rsidRDefault="00486969" w:rsidP="00A871D0">
      <w:pPr>
        <w:pStyle w:val="SemEspaamento"/>
        <w:spacing w:line="360" w:lineRule="auto"/>
        <w:jc w:val="both"/>
        <w:rPr>
          <w:rFonts w:ascii="Arial" w:hAnsi="Arial" w:cs="Arial"/>
          <w:bCs/>
          <w:sz w:val="24"/>
          <w:szCs w:val="24"/>
        </w:rPr>
      </w:pPr>
      <w:r w:rsidRPr="00053215">
        <w:rPr>
          <w:rFonts w:ascii="Arial" w:hAnsi="Arial" w:cs="Arial"/>
          <w:bCs/>
          <w:sz w:val="24"/>
          <w:szCs w:val="24"/>
        </w:rPr>
        <w:tab/>
      </w:r>
      <w:r w:rsidRPr="00053215">
        <w:rPr>
          <w:rFonts w:ascii="Arial" w:hAnsi="Arial" w:cs="Arial"/>
          <w:b/>
          <w:sz w:val="24"/>
          <w:szCs w:val="24"/>
        </w:rPr>
        <w:t xml:space="preserve">Art. 3º. </w:t>
      </w:r>
      <w:r w:rsidRPr="00053215">
        <w:rPr>
          <w:rFonts w:ascii="Arial" w:hAnsi="Arial" w:cs="Arial"/>
          <w:bCs/>
          <w:sz w:val="24"/>
          <w:szCs w:val="24"/>
        </w:rPr>
        <w:t>O objetivo desta lei é promover a gestão dos resíduos sólidos recicláveis</w:t>
      </w:r>
      <w:r w:rsidR="00583D7A" w:rsidRPr="00053215">
        <w:rPr>
          <w:rFonts w:ascii="Arial" w:hAnsi="Arial" w:cs="Arial"/>
          <w:bCs/>
          <w:sz w:val="24"/>
          <w:szCs w:val="24"/>
        </w:rPr>
        <w:t xml:space="preserve"> ou reutilizáveis gerados na zona rural do município de São Brás do Suaçuí, através da coleta, bem como da conscientização da população destas áreas onde foram implantados os pontos de coleta de resíduos sólidos nas localidades rurais. </w:t>
      </w:r>
    </w:p>
    <w:p w14:paraId="55FBC148" w14:textId="77777777" w:rsidR="007A4D2C" w:rsidRPr="00053215" w:rsidRDefault="007A4D2C" w:rsidP="00A871D0">
      <w:pPr>
        <w:pStyle w:val="SemEspaamento"/>
        <w:spacing w:line="360" w:lineRule="auto"/>
        <w:jc w:val="both"/>
        <w:rPr>
          <w:rFonts w:ascii="Arial" w:hAnsi="Arial" w:cs="Arial"/>
          <w:bCs/>
          <w:sz w:val="24"/>
          <w:szCs w:val="24"/>
        </w:rPr>
      </w:pPr>
    </w:p>
    <w:p w14:paraId="5FE530BE" w14:textId="77777777" w:rsidR="007A4D2C" w:rsidRPr="00053215" w:rsidRDefault="007A4D2C" w:rsidP="00A871D0">
      <w:pPr>
        <w:pStyle w:val="SemEspaamento"/>
        <w:spacing w:line="360" w:lineRule="auto"/>
        <w:jc w:val="both"/>
        <w:rPr>
          <w:rFonts w:ascii="Arial" w:hAnsi="Arial" w:cs="Arial"/>
          <w:bCs/>
          <w:sz w:val="24"/>
          <w:szCs w:val="24"/>
        </w:rPr>
      </w:pPr>
      <w:r w:rsidRPr="00053215">
        <w:rPr>
          <w:rFonts w:ascii="Arial" w:hAnsi="Arial" w:cs="Arial"/>
          <w:bCs/>
          <w:sz w:val="24"/>
          <w:szCs w:val="24"/>
        </w:rPr>
        <w:tab/>
      </w:r>
      <w:r w:rsidRPr="00053215">
        <w:rPr>
          <w:rFonts w:ascii="Arial" w:hAnsi="Arial" w:cs="Arial"/>
          <w:b/>
          <w:sz w:val="24"/>
          <w:szCs w:val="24"/>
        </w:rPr>
        <w:t xml:space="preserve">Art. 4º. </w:t>
      </w:r>
      <w:r w:rsidRPr="00053215">
        <w:rPr>
          <w:rFonts w:ascii="Arial" w:hAnsi="Arial" w:cs="Arial"/>
          <w:bCs/>
          <w:sz w:val="24"/>
          <w:szCs w:val="24"/>
        </w:rPr>
        <w:t xml:space="preserve">Entende-se por “resíduos” aqueles caracterizados de natureza orgânica, como restos de alimentação e resíduos possíveis de reutilização e reciclagem, como embalagens plásticas, frascos de vidros, garrafas, latarias, como também lixo eletrônico, exceto lixo radioativo. </w:t>
      </w:r>
    </w:p>
    <w:p w14:paraId="6F14F809" w14:textId="77777777" w:rsidR="007A4D2C" w:rsidRPr="00053215" w:rsidRDefault="007A4D2C" w:rsidP="00A871D0">
      <w:pPr>
        <w:pStyle w:val="SemEspaamento"/>
        <w:spacing w:line="360" w:lineRule="auto"/>
        <w:jc w:val="both"/>
        <w:rPr>
          <w:rFonts w:ascii="Arial" w:hAnsi="Arial" w:cs="Arial"/>
          <w:bCs/>
          <w:sz w:val="24"/>
          <w:szCs w:val="24"/>
        </w:rPr>
      </w:pPr>
    </w:p>
    <w:p w14:paraId="1E4F342C" w14:textId="46E5D3AE" w:rsidR="00C77DF9" w:rsidRPr="00053215" w:rsidRDefault="007A4D2C" w:rsidP="00A871D0">
      <w:pPr>
        <w:pStyle w:val="SemEspaamento"/>
        <w:spacing w:line="360" w:lineRule="auto"/>
        <w:jc w:val="both"/>
        <w:rPr>
          <w:rFonts w:ascii="Arial" w:hAnsi="Arial" w:cs="Arial"/>
          <w:bCs/>
          <w:sz w:val="24"/>
          <w:szCs w:val="24"/>
        </w:rPr>
      </w:pPr>
      <w:r w:rsidRPr="00053215">
        <w:rPr>
          <w:rFonts w:ascii="Arial" w:hAnsi="Arial" w:cs="Arial"/>
          <w:bCs/>
          <w:sz w:val="24"/>
          <w:szCs w:val="24"/>
        </w:rPr>
        <w:tab/>
      </w:r>
      <w:r w:rsidRPr="00053215">
        <w:rPr>
          <w:rFonts w:ascii="Arial" w:hAnsi="Arial" w:cs="Arial"/>
          <w:b/>
          <w:sz w:val="24"/>
          <w:szCs w:val="24"/>
        </w:rPr>
        <w:t xml:space="preserve">Art. 5º. </w:t>
      </w:r>
      <w:r w:rsidRPr="00053215">
        <w:rPr>
          <w:rFonts w:ascii="Arial" w:hAnsi="Arial" w:cs="Arial"/>
          <w:bCs/>
          <w:sz w:val="24"/>
          <w:szCs w:val="24"/>
        </w:rPr>
        <w:t xml:space="preserve">A população alvo deverá depositar os resíduos sólidos recicláveis ou reutilizáveis gerados na zona rural em pontos de entrega de resíduos, em construção de alvenaria de tela de alambrado com as dimensões de 2x2,5x2m, com porta e cobrimento em telha de amianto, que foram instalados em pontos estratégicos obedecendo as especificações dos resíduos recicláveis: metal, plástico, papel, vidro e rejeitos. </w:t>
      </w:r>
    </w:p>
    <w:p w14:paraId="61662190" w14:textId="11C8E518" w:rsidR="00C77DF9" w:rsidRPr="00053215" w:rsidRDefault="00C77DF9" w:rsidP="00A871D0">
      <w:pPr>
        <w:pStyle w:val="SemEspaamento"/>
        <w:spacing w:line="360" w:lineRule="auto"/>
        <w:jc w:val="both"/>
        <w:rPr>
          <w:rFonts w:ascii="Arial" w:hAnsi="Arial" w:cs="Arial"/>
          <w:bCs/>
          <w:sz w:val="24"/>
          <w:szCs w:val="24"/>
        </w:rPr>
      </w:pPr>
    </w:p>
    <w:p w14:paraId="63097853" w14:textId="47625D01" w:rsidR="00C77DF9" w:rsidRPr="00053215" w:rsidRDefault="00C77DF9" w:rsidP="00A871D0">
      <w:pPr>
        <w:pStyle w:val="SemEspaamento"/>
        <w:spacing w:line="360" w:lineRule="auto"/>
        <w:jc w:val="both"/>
        <w:rPr>
          <w:rFonts w:ascii="Arial" w:hAnsi="Arial" w:cs="Arial"/>
          <w:bCs/>
          <w:sz w:val="24"/>
          <w:szCs w:val="24"/>
        </w:rPr>
      </w:pPr>
      <w:r w:rsidRPr="00053215">
        <w:rPr>
          <w:rFonts w:ascii="Arial" w:hAnsi="Arial" w:cs="Arial"/>
          <w:bCs/>
          <w:sz w:val="24"/>
          <w:szCs w:val="24"/>
        </w:rPr>
        <w:lastRenderedPageBreak/>
        <w:tab/>
      </w:r>
      <w:r w:rsidRPr="00053215">
        <w:rPr>
          <w:rFonts w:ascii="Arial" w:hAnsi="Arial" w:cs="Arial"/>
          <w:b/>
          <w:sz w:val="24"/>
          <w:szCs w:val="24"/>
        </w:rPr>
        <w:t xml:space="preserve">Art. 6º. </w:t>
      </w:r>
      <w:r w:rsidR="00175A18" w:rsidRPr="00053215">
        <w:rPr>
          <w:rFonts w:ascii="Arial" w:hAnsi="Arial" w:cs="Arial"/>
          <w:bCs/>
          <w:sz w:val="24"/>
          <w:szCs w:val="24"/>
        </w:rPr>
        <w:t>A coleta será realizada</w:t>
      </w:r>
      <w:r w:rsidR="00C07B0C" w:rsidRPr="00053215">
        <w:rPr>
          <w:rFonts w:ascii="Arial" w:hAnsi="Arial" w:cs="Arial"/>
          <w:bCs/>
          <w:sz w:val="24"/>
          <w:szCs w:val="24"/>
        </w:rPr>
        <w:t xml:space="preserve"> </w:t>
      </w:r>
      <w:r w:rsidR="00FB307C" w:rsidRPr="00053215">
        <w:rPr>
          <w:rFonts w:ascii="Arial" w:hAnsi="Arial" w:cs="Arial"/>
          <w:bCs/>
          <w:sz w:val="24"/>
          <w:szCs w:val="24"/>
        </w:rPr>
        <w:t>pelo menos uma vez por semana</w:t>
      </w:r>
      <w:r w:rsidR="00FA185A" w:rsidRPr="00053215">
        <w:rPr>
          <w:rFonts w:ascii="Arial" w:hAnsi="Arial" w:cs="Arial"/>
          <w:bCs/>
          <w:sz w:val="24"/>
          <w:szCs w:val="24"/>
        </w:rPr>
        <w:t>,</w:t>
      </w:r>
      <w:r w:rsidR="00FB307C" w:rsidRPr="00053215">
        <w:rPr>
          <w:rFonts w:ascii="Arial" w:hAnsi="Arial" w:cs="Arial"/>
          <w:bCs/>
          <w:sz w:val="24"/>
          <w:szCs w:val="24"/>
        </w:rPr>
        <w:t xml:space="preserve"> em veículo próprio da municipalidade com a apresentação específica de logotipo de fácil identificação. Efetuada a coleta, os resíduos serão encaminhados para local apropriado, onde ocorrerá o acondicionamento, separação e, após, a destinação final ambientalmente correta. </w:t>
      </w:r>
    </w:p>
    <w:p w14:paraId="41229878" w14:textId="673FFB00" w:rsidR="00FB307C" w:rsidRPr="00053215" w:rsidRDefault="00FB307C" w:rsidP="00A871D0">
      <w:pPr>
        <w:pStyle w:val="SemEspaamento"/>
        <w:spacing w:line="360" w:lineRule="auto"/>
        <w:jc w:val="both"/>
        <w:rPr>
          <w:rFonts w:ascii="Arial" w:hAnsi="Arial" w:cs="Arial"/>
          <w:bCs/>
          <w:sz w:val="24"/>
          <w:szCs w:val="24"/>
        </w:rPr>
      </w:pPr>
    </w:p>
    <w:p w14:paraId="0ABC5ECD" w14:textId="77777777" w:rsidR="00704DF2" w:rsidRPr="00053215" w:rsidRDefault="00FB307C" w:rsidP="00A871D0">
      <w:pPr>
        <w:pStyle w:val="SemEspaamento"/>
        <w:spacing w:line="360" w:lineRule="auto"/>
        <w:jc w:val="both"/>
        <w:rPr>
          <w:rFonts w:ascii="Arial" w:hAnsi="Arial" w:cs="Arial"/>
          <w:bCs/>
          <w:sz w:val="24"/>
          <w:szCs w:val="24"/>
        </w:rPr>
      </w:pPr>
      <w:r w:rsidRPr="00053215">
        <w:rPr>
          <w:rFonts w:ascii="Arial" w:hAnsi="Arial" w:cs="Arial"/>
          <w:bCs/>
          <w:sz w:val="24"/>
          <w:szCs w:val="24"/>
        </w:rPr>
        <w:tab/>
      </w:r>
      <w:r w:rsidRPr="00053215">
        <w:rPr>
          <w:rFonts w:ascii="Arial" w:hAnsi="Arial" w:cs="Arial"/>
          <w:b/>
          <w:sz w:val="24"/>
          <w:szCs w:val="24"/>
        </w:rPr>
        <w:t xml:space="preserve">Art. 7º. </w:t>
      </w:r>
      <w:r w:rsidRPr="00053215">
        <w:rPr>
          <w:rFonts w:ascii="Arial" w:hAnsi="Arial" w:cs="Arial"/>
          <w:bCs/>
          <w:sz w:val="24"/>
          <w:szCs w:val="24"/>
        </w:rPr>
        <w:t xml:space="preserve">No caso de frascos de defensivos agrícolas que não foram devidamente descartados ou realizada a tríplice lavagem e descartados em postos de recolhimento, de acordo com a legislação vigente, e que, porventura, forem descartados nos pontos serão embalados corretamente e encaminhados aos órgãos competentes. Neste caso, os moradores das glebas servidas pelo respectivo ponto receberão orientação </w:t>
      </w:r>
      <w:r w:rsidR="001315BE" w:rsidRPr="00053215">
        <w:rPr>
          <w:rFonts w:ascii="Arial" w:hAnsi="Arial" w:cs="Arial"/>
          <w:bCs/>
          <w:sz w:val="24"/>
          <w:szCs w:val="24"/>
        </w:rPr>
        <w:t>técnica de profissionais habilitados sobre a legislação em vigor</w:t>
      </w:r>
      <w:r w:rsidR="005963D9" w:rsidRPr="00053215">
        <w:rPr>
          <w:rFonts w:ascii="Arial" w:hAnsi="Arial" w:cs="Arial"/>
          <w:bCs/>
          <w:sz w:val="24"/>
          <w:szCs w:val="24"/>
        </w:rPr>
        <w:t xml:space="preserve"> e a maneira correta de manuseio e descarte dessas embalagens. </w:t>
      </w:r>
    </w:p>
    <w:p w14:paraId="0DC021F8" w14:textId="77777777" w:rsidR="00704DF2" w:rsidRPr="00053215" w:rsidRDefault="00704DF2" w:rsidP="00A871D0">
      <w:pPr>
        <w:pStyle w:val="SemEspaamento"/>
        <w:spacing w:line="360" w:lineRule="auto"/>
        <w:jc w:val="both"/>
        <w:rPr>
          <w:rFonts w:ascii="Arial" w:hAnsi="Arial" w:cs="Arial"/>
          <w:bCs/>
          <w:sz w:val="24"/>
          <w:szCs w:val="24"/>
        </w:rPr>
      </w:pPr>
    </w:p>
    <w:p w14:paraId="27B3CBC3" w14:textId="77777777" w:rsidR="00704DF2" w:rsidRPr="00053215" w:rsidRDefault="00704DF2" w:rsidP="00A871D0">
      <w:pPr>
        <w:pStyle w:val="SemEspaamento"/>
        <w:spacing w:line="360" w:lineRule="auto"/>
        <w:jc w:val="both"/>
        <w:rPr>
          <w:rFonts w:ascii="Arial" w:hAnsi="Arial" w:cs="Arial"/>
          <w:bCs/>
          <w:sz w:val="24"/>
          <w:szCs w:val="24"/>
        </w:rPr>
      </w:pPr>
      <w:r w:rsidRPr="00053215">
        <w:rPr>
          <w:rFonts w:ascii="Arial" w:hAnsi="Arial" w:cs="Arial"/>
          <w:bCs/>
          <w:sz w:val="24"/>
          <w:szCs w:val="24"/>
        </w:rPr>
        <w:tab/>
      </w:r>
      <w:r w:rsidRPr="00053215">
        <w:rPr>
          <w:rFonts w:ascii="Arial" w:hAnsi="Arial" w:cs="Arial"/>
          <w:b/>
          <w:sz w:val="24"/>
          <w:szCs w:val="24"/>
        </w:rPr>
        <w:t xml:space="preserve">Art. 8º. </w:t>
      </w:r>
      <w:r w:rsidRPr="00053215">
        <w:rPr>
          <w:rFonts w:ascii="Arial" w:hAnsi="Arial" w:cs="Arial"/>
          <w:bCs/>
          <w:sz w:val="24"/>
          <w:szCs w:val="24"/>
        </w:rPr>
        <w:t xml:space="preserve">Os usuários serão orientados a descartarem o lixo nos locais indicados para tal finalidade, ficando vedada a colocação de lixo em outros locais, como margens de estradas e rodovias, voçorocas e dentre outros locais inapropriados. </w:t>
      </w:r>
    </w:p>
    <w:p w14:paraId="162A91A1" w14:textId="77777777" w:rsidR="00704DF2" w:rsidRPr="00053215" w:rsidRDefault="00704DF2" w:rsidP="00A871D0">
      <w:pPr>
        <w:pStyle w:val="SemEspaamento"/>
        <w:spacing w:line="360" w:lineRule="auto"/>
        <w:jc w:val="both"/>
        <w:rPr>
          <w:rFonts w:ascii="Arial" w:hAnsi="Arial" w:cs="Arial"/>
          <w:bCs/>
          <w:sz w:val="24"/>
          <w:szCs w:val="24"/>
        </w:rPr>
      </w:pPr>
    </w:p>
    <w:p w14:paraId="3C43A81A" w14:textId="77777777" w:rsidR="00704DF2" w:rsidRPr="00053215" w:rsidRDefault="00704DF2" w:rsidP="00A871D0">
      <w:pPr>
        <w:pStyle w:val="SemEspaamento"/>
        <w:spacing w:line="360" w:lineRule="auto"/>
        <w:jc w:val="both"/>
        <w:rPr>
          <w:rFonts w:ascii="Arial" w:hAnsi="Arial" w:cs="Arial"/>
          <w:bCs/>
          <w:sz w:val="24"/>
          <w:szCs w:val="24"/>
        </w:rPr>
      </w:pPr>
      <w:r w:rsidRPr="00053215">
        <w:rPr>
          <w:rFonts w:ascii="Arial" w:hAnsi="Arial" w:cs="Arial"/>
          <w:bCs/>
          <w:sz w:val="24"/>
          <w:szCs w:val="24"/>
        </w:rPr>
        <w:tab/>
      </w:r>
      <w:r w:rsidRPr="00053215">
        <w:rPr>
          <w:rFonts w:ascii="Arial" w:hAnsi="Arial" w:cs="Arial"/>
          <w:b/>
          <w:sz w:val="24"/>
          <w:szCs w:val="24"/>
        </w:rPr>
        <w:t xml:space="preserve">Art. 9º. </w:t>
      </w:r>
      <w:r w:rsidRPr="00053215">
        <w:rPr>
          <w:rFonts w:ascii="Arial" w:hAnsi="Arial" w:cs="Arial"/>
          <w:bCs/>
          <w:sz w:val="24"/>
          <w:szCs w:val="24"/>
        </w:rPr>
        <w:t xml:space="preserve">Esta lei não se aplica aos rejeitos radioativos, que são regulados por legislação específica. </w:t>
      </w:r>
    </w:p>
    <w:p w14:paraId="05A0305F" w14:textId="77777777" w:rsidR="00704DF2" w:rsidRPr="00053215" w:rsidRDefault="00704DF2" w:rsidP="00A871D0">
      <w:pPr>
        <w:pStyle w:val="SemEspaamento"/>
        <w:spacing w:line="360" w:lineRule="auto"/>
        <w:jc w:val="both"/>
        <w:rPr>
          <w:rFonts w:ascii="Arial" w:hAnsi="Arial" w:cs="Arial"/>
          <w:bCs/>
          <w:sz w:val="24"/>
          <w:szCs w:val="24"/>
        </w:rPr>
      </w:pPr>
    </w:p>
    <w:p w14:paraId="1C8D0CD0" w14:textId="2597BFA7" w:rsidR="00FB307C" w:rsidRPr="00053215" w:rsidRDefault="00704DF2" w:rsidP="00A871D0">
      <w:pPr>
        <w:pStyle w:val="SemEspaamento"/>
        <w:spacing w:line="360" w:lineRule="auto"/>
        <w:jc w:val="both"/>
        <w:rPr>
          <w:rFonts w:ascii="Arial" w:hAnsi="Arial" w:cs="Arial"/>
          <w:bCs/>
          <w:sz w:val="24"/>
          <w:szCs w:val="24"/>
        </w:rPr>
      </w:pPr>
      <w:r w:rsidRPr="00053215">
        <w:rPr>
          <w:rFonts w:ascii="Arial" w:hAnsi="Arial" w:cs="Arial"/>
          <w:bCs/>
          <w:sz w:val="24"/>
          <w:szCs w:val="24"/>
        </w:rPr>
        <w:tab/>
      </w:r>
      <w:r w:rsidRPr="00053215">
        <w:rPr>
          <w:rFonts w:ascii="Arial" w:hAnsi="Arial" w:cs="Arial"/>
          <w:b/>
          <w:sz w:val="24"/>
          <w:szCs w:val="24"/>
        </w:rPr>
        <w:t xml:space="preserve">Art. 10. </w:t>
      </w:r>
      <w:r w:rsidRPr="00053215">
        <w:rPr>
          <w:rFonts w:ascii="Arial" w:hAnsi="Arial" w:cs="Arial"/>
          <w:bCs/>
          <w:sz w:val="24"/>
          <w:szCs w:val="24"/>
        </w:rPr>
        <w:t xml:space="preserve">O Chefe do Poder </w:t>
      </w:r>
      <w:r w:rsidR="00060652" w:rsidRPr="00053215">
        <w:rPr>
          <w:rFonts w:ascii="Arial" w:hAnsi="Arial" w:cs="Arial"/>
          <w:bCs/>
          <w:sz w:val="24"/>
          <w:szCs w:val="24"/>
        </w:rPr>
        <w:t>Executivo regulamentará esta lei, por Decreto, para que possa atender as diretrizes estabelecidas na Lei Federal 12.305/2010.</w:t>
      </w:r>
    </w:p>
    <w:p w14:paraId="49A02DC7" w14:textId="21090968" w:rsidR="00060652" w:rsidRPr="00053215" w:rsidRDefault="00060652" w:rsidP="00A871D0">
      <w:pPr>
        <w:pStyle w:val="SemEspaamento"/>
        <w:spacing w:line="360" w:lineRule="auto"/>
        <w:jc w:val="both"/>
        <w:rPr>
          <w:rFonts w:ascii="Arial" w:hAnsi="Arial" w:cs="Arial"/>
          <w:bCs/>
          <w:sz w:val="24"/>
          <w:szCs w:val="24"/>
        </w:rPr>
      </w:pPr>
    </w:p>
    <w:p w14:paraId="72BA93A6" w14:textId="193C5179" w:rsidR="00060652" w:rsidRPr="00053215" w:rsidRDefault="00060652" w:rsidP="00A871D0">
      <w:pPr>
        <w:pStyle w:val="SemEspaamento"/>
        <w:spacing w:line="360" w:lineRule="auto"/>
        <w:jc w:val="both"/>
        <w:rPr>
          <w:rFonts w:ascii="Arial" w:hAnsi="Arial" w:cs="Arial"/>
          <w:bCs/>
          <w:sz w:val="24"/>
          <w:szCs w:val="24"/>
        </w:rPr>
      </w:pPr>
      <w:r w:rsidRPr="00053215">
        <w:rPr>
          <w:rFonts w:ascii="Arial" w:hAnsi="Arial" w:cs="Arial"/>
          <w:bCs/>
          <w:sz w:val="24"/>
          <w:szCs w:val="24"/>
        </w:rPr>
        <w:tab/>
      </w:r>
      <w:r w:rsidRPr="00053215">
        <w:rPr>
          <w:rFonts w:ascii="Arial" w:hAnsi="Arial" w:cs="Arial"/>
          <w:b/>
          <w:sz w:val="24"/>
          <w:szCs w:val="24"/>
        </w:rPr>
        <w:t xml:space="preserve">Art. 11. </w:t>
      </w:r>
      <w:r w:rsidR="00BA1882" w:rsidRPr="00053215">
        <w:rPr>
          <w:rFonts w:ascii="Arial" w:hAnsi="Arial" w:cs="Arial"/>
          <w:bCs/>
          <w:sz w:val="24"/>
          <w:szCs w:val="24"/>
        </w:rPr>
        <w:t xml:space="preserve">Fica o Poder Executivo Municipal autorizado </w:t>
      </w:r>
      <w:r w:rsidR="00D763F6" w:rsidRPr="00053215">
        <w:rPr>
          <w:rFonts w:ascii="Arial" w:hAnsi="Arial" w:cs="Arial"/>
          <w:bCs/>
          <w:sz w:val="24"/>
          <w:szCs w:val="24"/>
        </w:rPr>
        <w:t xml:space="preserve">a utilizar-se de recursos disponíveis em dotações específicas contidas na LOA – Lei Orçamentária Anual. </w:t>
      </w:r>
    </w:p>
    <w:p w14:paraId="3A0E498D" w14:textId="512881B6" w:rsidR="00D763F6" w:rsidRPr="00053215" w:rsidRDefault="00D763F6" w:rsidP="00A871D0">
      <w:pPr>
        <w:pStyle w:val="SemEspaamento"/>
        <w:spacing w:line="360" w:lineRule="auto"/>
        <w:jc w:val="both"/>
        <w:rPr>
          <w:rFonts w:ascii="Arial" w:hAnsi="Arial" w:cs="Arial"/>
          <w:bCs/>
          <w:sz w:val="24"/>
          <w:szCs w:val="24"/>
        </w:rPr>
      </w:pPr>
    </w:p>
    <w:p w14:paraId="1A04F4A4" w14:textId="6C0C9B06" w:rsidR="00D763F6" w:rsidRPr="00053215" w:rsidRDefault="00D763F6" w:rsidP="00A871D0">
      <w:pPr>
        <w:pStyle w:val="SemEspaamento"/>
        <w:spacing w:line="360" w:lineRule="auto"/>
        <w:jc w:val="both"/>
        <w:rPr>
          <w:rFonts w:ascii="Arial" w:hAnsi="Arial" w:cs="Arial"/>
          <w:bCs/>
          <w:sz w:val="24"/>
          <w:szCs w:val="24"/>
        </w:rPr>
      </w:pPr>
      <w:r w:rsidRPr="00053215">
        <w:rPr>
          <w:rFonts w:ascii="Arial" w:hAnsi="Arial" w:cs="Arial"/>
          <w:bCs/>
          <w:sz w:val="24"/>
          <w:szCs w:val="24"/>
        </w:rPr>
        <w:tab/>
      </w:r>
      <w:r w:rsidRPr="00053215">
        <w:rPr>
          <w:rFonts w:ascii="Arial" w:hAnsi="Arial" w:cs="Arial"/>
          <w:b/>
          <w:sz w:val="24"/>
          <w:szCs w:val="24"/>
        </w:rPr>
        <w:t xml:space="preserve">Art. 12. </w:t>
      </w:r>
      <w:r w:rsidRPr="00053215">
        <w:rPr>
          <w:rFonts w:ascii="Arial" w:hAnsi="Arial" w:cs="Arial"/>
          <w:bCs/>
          <w:sz w:val="24"/>
          <w:szCs w:val="24"/>
        </w:rPr>
        <w:t>Esta Lei entrará em vigor na data de sua publicação.</w:t>
      </w:r>
    </w:p>
    <w:p w14:paraId="3AA427D2" w14:textId="469879D5" w:rsidR="00D763F6" w:rsidRPr="00053215" w:rsidRDefault="00D763F6" w:rsidP="00A871D0">
      <w:pPr>
        <w:pStyle w:val="SemEspaamento"/>
        <w:spacing w:line="360" w:lineRule="auto"/>
        <w:jc w:val="both"/>
        <w:rPr>
          <w:rFonts w:ascii="Arial" w:hAnsi="Arial" w:cs="Arial"/>
          <w:bCs/>
          <w:sz w:val="24"/>
          <w:szCs w:val="24"/>
        </w:rPr>
      </w:pPr>
    </w:p>
    <w:p w14:paraId="6474F598" w14:textId="546889DC" w:rsidR="00D763F6" w:rsidRPr="00053215" w:rsidRDefault="00D763F6" w:rsidP="00D763F6">
      <w:pPr>
        <w:pStyle w:val="SemEspaamento"/>
        <w:spacing w:line="360" w:lineRule="auto"/>
        <w:ind w:firstLine="708"/>
        <w:jc w:val="both"/>
        <w:rPr>
          <w:rFonts w:ascii="Arial" w:hAnsi="Arial" w:cs="Arial"/>
          <w:sz w:val="24"/>
          <w:szCs w:val="24"/>
        </w:rPr>
      </w:pPr>
      <w:r w:rsidRPr="00053215">
        <w:rPr>
          <w:rFonts w:ascii="Arial" w:hAnsi="Arial" w:cs="Arial"/>
          <w:sz w:val="24"/>
          <w:szCs w:val="24"/>
        </w:rPr>
        <w:t xml:space="preserve">Prefeitura Municipal de São Brás do Suaçuí, Estado de Minas Gerais, aos </w:t>
      </w:r>
      <w:r w:rsidR="00053215">
        <w:rPr>
          <w:rFonts w:ascii="Arial" w:hAnsi="Arial" w:cs="Arial"/>
          <w:sz w:val="24"/>
          <w:szCs w:val="24"/>
        </w:rPr>
        <w:t>vinte e três dias do mês de dezembro do ano dois mil e vinte.</w:t>
      </w:r>
    </w:p>
    <w:p w14:paraId="15AEEB3F" w14:textId="77777777" w:rsidR="00053215" w:rsidRDefault="00053215" w:rsidP="00053215">
      <w:pPr>
        <w:pStyle w:val="SemEspaamento"/>
        <w:tabs>
          <w:tab w:val="left" w:pos="3360"/>
        </w:tabs>
        <w:jc w:val="center"/>
        <w:rPr>
          <w:rFonts w:ascii="Arial" w:hAnsi="Arial" w:cs="Arial"/>
          <w:b/>
          <w:sz w:val="24"/>
          <w:szCs w:val="24"/>
        </w:rPr>
      </w:pPr>
    </w:p>
    <w:p w14:paraId="72582293" w14:textId="728399C4" w:rsidR="00053215" w:rsidRPr="00053215" w:rsidRDefault="00FF1920" w:rsidP="00053215">
      <w:pPr>
        <w:pStyle w:val="SemEspaamento"/>
        <w:tabs>
          <w:tab w:val="left" w:pos="3360"/>
        </w:tabs>
        <w:jc w:val="center"/>
        <w:rPr>
          <w:rFonts w:ascii="Arial" w:hAnsi="Arial" w:cs="Arial"/>
          <w:b/>
          <w:sz w:val="24"/>
          <w:szCs w:val="24"/>
        </w:rPr>
      </w:pPr>
      <w:r w:rsidRPr="00053215">
        <w:rPr>
          <w:rFonts w:ascii="Arial" w:hAnsi="Arial" w:cs="Arial"/>
          <w:b/>
          <w:sz w:val="24"/>
          <w:szCs w:val="24"/>
        </w:rPr>
        <w:t>E</w:t>
      </w:r>
      <w:r w:rsidR="00053215" w:rsidRPr="00053215">
        <w:rPr>
          <w:rFonts w:ascii="Arial" w:hAnsi="Arial" w:cs="Arial"/>
          <w:b/>
          <w:sz w:val="24"/>
          <w:szCs w:val="24"/>
        </w:rPr>
        <w:t>LIAS RIBEIRO DE SOUZA</w:t>
      </w:r>
    </w:p>
    <w:p w14:paraId="1CF8E98C" w14:textId="6D667820" w:rsidR="00D763F6" w:rsidRPr="00053215" w:rsidRDefault="00053215" w:rsidP="00053215">
      <w:pPr>
        <w:pStyle w:val="SemEspaamento"/>
        <w:jc w:val="center"/>
        <w:rPr>
          <w:rFonts w:ascii="Arial" w:hAnsi="Arial" w:cs="Arial"/>
          <w:b/>
          <w:color w:val="FF0000"/>
        </w:rPr>
      </w:pPr>
      <w:r w:rsidRPr="00053215">
        <w:rPr>
          <w:rFonts w:ascii="Arial" w:hAnsi="Arial" w:cs="Arial"/>
          <w:b/>
        </w:rPr>
        <w:t>PREFEITO MUNCI</w:t>
      </w:r>
      <w:r w:rsidR="00D763F6" w:rsidRPr="00053215">
        <w:rPr>
          <w:rFonts w:ascii="Arial" w:hAnsi="Arial" w:cs="Arial"/>
          <w:b/>
        </w:rPr>
        <w:t>PAL</w:t>
      </w:r>
    </w:p>
    <w:sectPr w:rsidR="00D763F6" w:rsidRPr="00053215" w:rsidSect="00053215">
      <w:headerReference w:type="default" r:id="rId8"/>
      <w:footerReference w:type="default" r:id="rId9"/>
      <w:pgSz w:w="11906" w:h="16838" w:code="9"/>
      <w:pgMar w:top="851" w:right="1134"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0CA15" w14:textId="77777777" w:rsidR="00125392" w:rsidRDefault="00125392" w:rsidP="00D943B9">
      <w:r>
        <w:separator/>
      </w:r>
    </w:p>
  </w:endnote>
  <w:endnote w:type="continuationSeparator" w:id="0">
    <w:p w14:paraId="0B542854" w14:textId="77777777" w:rsidR="00125392" w:rsidRDefault="00125392" w:rsidP="00D9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413501"/>
      <w:docPartObj>
        <w:docPartGallery w:val="Page Numbers (Bottom of Page)"/>
        <w:docPartUnique/>
      </w:docPartObj>
    </w:sdtPr>
    <w:sdtEndPr/>
    <w:sdtContent>
      <w:sdt>
        <w:sdtPr>
          <w:id w:val="-1769616900"/>
          <w:docPartObj>
            <w:docPartGallery w:val="Page Numbers (Top of Page)"/>
            <w:docPartUnique/>
          </w:docPartObj>
        </w:sdtPr>
        <w:sdtEndPr/>
        <w:sdtContent>
          <w:p w14:paraId="77E4EC11" w14:textId="75F8B4C6" w:rsidR="00E628A9" w:rsidRDefault="00E628A9">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C1A1AD7" w14:textId="77777777" w:rsidR="00E628A9" w:rsidRDefault="00E628A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8EB79" w14:textId="77777777" w:rsidR="00125392" w:rsidRDefault="00125392" w:rsidP="00D943B9">
      <w:r>
        <w:separator/>
      </w:r>
    </w:p>
  </w:footnote>
  <w:footnote w:type="continuationSeparator" w:id="0">
    <w:p w14:paraId="5173BA91" w14:textId="77777777" w:rsidR="00125392" w:rsidRDefault="00125392" w:rsidP="00D94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thickThinSmallGap" w:sz="24" w:space="0" w:color="auto"/>
      </w:tblBorders>
      <w:tblLook w:val="04A0" w:firstRow="1" w:lastRow="0" w:firstColumn="1" w:lastColumn="0" w:noHBand="0" w:noVBand="1"/>
    </w:tblPr>
    <w:tblGrid>
      <w:gridCol w:w="1517"/>
      <w:gridCol w:w="7837"/>
    </w:tblGrid>
    <w:tr w:rsidR="007436AF" w14:paraId="2A5BC3C3" w14:textId="77777777" w:rsidTr="002D3F94">
      <w:tc>
        <w:tcPr>
          <w:tcW w:w="1523" w:type="dxa"/>
        </w:tcPr>
        <w:p w14:paraId="16B85AE8" w14:textId="77777777" w:rsidR="007436AF" w:rsidRDefault="007436AF" w:rsidP="00DF1B38">
          <w:pPr>
            <w:spacing w:line="276" w:lineRule="auto"/>
            <w:rPr>
              <w:sz w:val="8"/>
              <w:szCs w:val="8"/>
              <w:lang w:eastAsia="en-US"/>
            </w:rPr>
          </w:pPr>
        </w:p>
        <w:p w14:paraId="398434D9" w14:textId="77777777" w:rsidR="007436AF" w:rsidRDefault="007436AF" w:rsidP="00DF1B38">
          <w:pPr>
            <w:spacing w:line="276" w:lineRule="auto"/>
            <w:rPr>
              <w:lang w:eastAsia="en-US"/>
            </w:rPr>
          </w:pPr>
          <w:r>
            <w:rPr>
              <w:rFonts w:ascii="Bookman Old Style" w:hAnsi="Bookman Old Style"/>
              <w:b/>
              <w:caps/>
              <w:noProof/>
              <w:color w:val="000000"/>
              <w:sz w:val="34"/>
              <w:szCs w:val="34"/>
            </w:rPr>
            <w:drawing>
              <wp:inline distT="0" distB="0" distL="0" distR="0" wp14:anchorId="465A1EC3" wp14:editId="0A5B0652">
                <wp:extent cx="771525" cy="714375"/>
                <wp:effectExtent l="0" t="0" r="9525" b="9525"/>
                <wp:docPr id="5" name="Imagem 5" descr="Descrição: 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Descrição: _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p>
      </w:tc>
      <w:tc>
        <w:tcPr>
          <w:tcW w:w="8331" w:type="dxa"/>
        </w:tcPr>
        <w:p w14:paraId="1FEC3603" w14:textId="77777777" w:rsidR="007436AF" w:rsidRPr="0026379E" w:rsidRDefault="007436AF" w:rsidP="00DF1B38">
          <w:pPr>
            <w:pStyle w:val="Cabealho"/>
            <w:spacing w:line="276" w:lineRule="auto"/>
            <w:rPr>
              <w:rFonts w:ascii="Bookman Old Style" w:hAnsi="Bookman Old Style"/>
              <w:b/>
              <w:caps/>
              <w:color w:val="000000"/>
              <w:sz w:val="12"/>
              <w:szCs w:val="12"/>
              <w:lang w:eastAsia="en-US"/>
            </w:rPr>
          </w:pPr>
        </w:p>
        <w:p w14:paraId="43E0C803" w14:textId="77777777" w:rsidR="007436AF" w:rsidRPr="00A07379" w:rsidRDefault="007436AF" w:rsidP="00DF1B38">
          <w:pPr>
            <w:pStyle w:val="Cabealho"/>
            <w:spacing w:line="276" w:lineRule="auto"/>
            <w:rPr>
              <w:rFonts w:ascii="Bookman Old Style" w:hAnsi="Bookman Old Style"/>
              <w:b/>
              <w:caps/>
              <w:color w:val="000000"/>
              <w:sz w:val="26"/>
              <w:szCs w:val="26"/>
              <w:lang w:eastAsia="en-US"/>
            </w:rPr>
          </w:pPr>
          <w:r w:rsidRPr="00A07379">
            <w:rPr>
              <w:rFonts w:ascii="Bookman Old Style" w:hAnsi="Bookman Old Style"/>
              <w:b/>
              <w:caps/>
              <w:color w:val="000000"/>
              <w:sz w:val="26"/>
              <w:szCs w:val="26"/>
              <w:lang w:eastAsia="en-US"/>
            </w:rPr>
            <w:t>Prefeitura Municipal de São Brás do Suaçuí</w:t>
          </w:r>
        </w:p>
        <w:p w14:paraId="2165FA67" w14:textId="77777777" w:rsidR="007436AF" w:rsidRDefault="007436AF" w:rsidP="00DF1B38">
          <w:pPr>
            <w:pStyle w:val="Cabealho"/>
            <w:spacing w:line="276" w:lineRule="auto"/>
            <w:ind w:left="360"/>
            <w:rPr>
              <w:rFonts w:ascii="Bookman Old Style" w:hAnsi="Bookman Old Style"/>
              <w:b/>
              <w:color w:val="000000"/>
              <w:lang w:eastAsia="en-US"/>
            </w:rPr>
          </w:pPr>
          <w:r>
            <w:rPr>
              <w:rFonts w:ascii="Bookman Old Style" w:hAnsi="Bookman Old Style"/>
              <w:b/>
              <w:caps/>
              <w:color w:val="000000"/>
              <w:lang w:eastAsia="en-US"/>
            </w:rPr>
            <w:t xml:space="preserve">                               - E</w:t>
          </w:r>
          <w:r>
            <w:rPr>
              <w:rFonts w:ascii="Bookman Old Style" w:hAnsi="Bookman Old Style"/>
              <w:b/>
              <w:color w:val="000000"/>
              <w:lang w:eastAsia="en-US"/>
            </w:rPr>
            <w:t>stado de Minas Gerais -</w:t>
          </w:r>
        </w:p>
        <w:p w14:paraId="6043F6B1" w14:textId="77777777" w:rsidR="007436AF" w:rsidRPr="00A07379" w:rsidRDefault="007436AF" w:rsidP="00DF1B38">
          <w:pPr>
            <w:spacing w:line="276" w:lineRule="auto"/>
            <w:rPr>
              <w:sz w:val="18"/>
              <w:szCs w:val="18"/>
              <w:lang w:eastAsia="en-US"/>
            </w:rPr>
          </w:pPr>
          <w:r w:rsidRPr="00A07379">
            <w:rPr>
              <w:rFonts w:ascii="Bookman Old Style" w:hAnsi="Bookman Old Style" w:cs="Arial"/>
              <w:b/>
              <w:sz w:val="18"/>
              <w:szCs w:val="18"/>
              <w:lang w:eastAsia="en-US"/>
            </w:rPr>
            <w:t xml:space="preserve">   Avenida Dr. Aprígio Ribeiro de Oliveira, 150 - centro - CEP 35.495-000</w:t>
          </w:r>
        </w:p>
      </w:tc>
    </w:tr>
  </w:tbl>
  <w:p w14:paraId="1D71D30E" w14:textId="77777777" w:rsidR="007436AF" w:rsidRDefault="007436A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E07F7"/>
    <w:multiLevelType w:val="hybridMultilevel"/>
    <w:tmpl w:val="325A014C"/>
    <w:lvl w:ilvl="0" w:tplc="D39A31F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72EB7CDC"/>
    <w:multiLevelType w:val="multilevel"/>
    <w:tmpl w:val="C3788C5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7490A95"/>
    <w:multiLevelType w:val="hybridMultilevel"/>
    <w:tmpl w:val="1E8667B0"/>
    <w:lvl w:ilvl="0" w:tplc="1FB0E62E">
      <w:start w:val="1"/>
      <w:numFmt w:val="lowerLetter"/>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946"/>
    <w:rsid w:val="000008A8"/>
    <w:rsid w:val="00011262"/>
    <w:rsid w:val="00012BEC"/>
    <w:rsid w:val="00013D83"/>
    <w:rsid w:val="000151E6"/>
    <w:rsid w:val="00021D0F"/>
    <w:rsid w:val="0004139B"/>
    <w:rsid w:val="00053215"/>
    <w:rsid w:val="00056C47"/>
    <w:rsid w:val="00060652"/>
    <w:rsid w:val="00075BA5"/>
    <w:rsid w:val="00075D2D"/>
    <w:rsid w:val="00080EE6"/>
    <w:rsid w:val="000862E1"/>
    <w:rsid w:val="000961F4"/>
    <w:rsid w:val="000A2A52"/>
    <w:rsid w:val="000B2D05"/>
    <w:rsid w:val="000C26D6"/>
    <w:rsid w:val="000C5CBE"/>
    <w:rsid w:val="000D102D"/>
    <w:rsid w:val="000D6BCD"/>
    <w:rsid w:val="000F2B84"/>
    <w:rsid w:val="000F4279"/>
    <w:rsid w:val="000F4B52"/>
    <w:rsid w:val="000F4FFA"/>
    <w:rsid w:val="00103E0C"/>
    <w:rsid w:val="001172E8"/>
    <w:rsid w:val="00125392"/>
    <w:rsid w:val="001315BE"/>
    <w:rsid w:val="00145950"/>
    <w:rsid w:val="00161DE0"/>
    <w:rsid w:val="001627B0"/>
    <w:rsid w:val="00170297"/>
    <w:rsid w:val="00175A18"/>
    <w:rsid w:val="001871C5"/>
    <w:rsid w:val="001B06E1"/>
    <w:rsid w:val="001B0A12"/>
    <w:rsid w:val="001B29C1"/>
    <w:rsid w:val="001C1E7E"/>
    <w:rsid w:val="001C303B"/>
    <w:rsid w:val="001D53A2"/>
    <w:rsid w:val="001F047F"/>
    <w:rsid w:val="00203522"/>
    <w:rsid w:val="002102EE"/>
    <w:rsid w:val="002153C4"/>
    <w:rsid w:val="00217B4C"/>
    <w:rsid w:val="0022582B"/>
    <w:rsid w:val="002317E0"/>
    <w:rsid w:val="002326BA"/>
    <w:rsid w:val="00234085"/>
    <w:rsid w:val="00256EBD"/>
    <w:rsid w:val="002571A0"/>
    <w:rsid w:val="0026379E"/>
    <w:rsid w:val="0026616B"/>
    <w:rsid w:val="00274524"/>
    <w:rsid w:val="00290A38"/>
    <w:rsid w:val="00290FCE"/>
    <w:rsid w:val="002A13FB"/>
    <w:rsid w:val="002A2D2C"/>
    <w:rsid w:val="002A2DE7"/>
    <w:rsid w:val="002A5AD1"/>
    <w:rsid w:val="002B53BE"/>
    <w:rsid w:val="002B7A3B"/>
    <w:rsid w:val="002D3F94"/>
    <w:rsid w:val="002E0938"/>
    <w:rsid w:val="002E6A37"/>
    <w:rsid w:val="002F3135"/>
    <w:rsid w:val="002F7B21"/>
    <w:rsid w:val="003000A0"/>
    <w:rsid w:val="00312AE7"/>
    <w:rsid w:val="00326FB0"/>
    <w:rsid w:val="003305B6"/>
    <w:rsid w:val="0033099E"/>
    <w:rsid w:val="0033185A"/>
    <w:rsid w:val="003328A1"/>
    <w:rsid w:val="003451A2"/>
    <w:rsid w:val="00350A7B"/>
    <w:rsid w:val="00350EC8"/>
    <w:rsid w:val="00352F32"/>
    <w:rsid w:val="00367126"/>
    <w:rsid w:val="00367A1F"/>
    <w:rsid w:val="00385D3B"/>
    <w:rsid w:val="003A4817"/>
    <w:rsid w:val="003B27E3"/>
    <w:rsid w:val="003D1694"/>
    <w:rsid w:val="003D7382"/>
    <w:rsid w:val="003E699B"/>
    <w:rsid w:val="003F30D3"/>
    <w:rsid w:val="003F46E9"/>
    <w:rsid w:val="004167F4"/>
    <w:rsid w:val="004422F6"/>
    <w:rsid w:val="00443DD1"/>
    <w:rsid w:val="0045134A"/>
    <w:rsid w:val="0045333D"/>
    <w:rsid w:val="00466FCF"/>
    <w:rsid w:val="00470B2C"/>
    <w:rsid w:val="0047300F"/>
    <w:rsid w:val="004764B8"/>
    <w:rsid w:val="00486969"/>
    <w:rsid w:val="0049710A"/>
    <w:rsid w:val="004B110E"/>
    <w:rsid w:val="004C5A75"/>
    <w:rsid w:val="004C6A55"/>
    <w:rsid w:val="004F2364"/>
    <w:rsid w:val="004F347A"/>
    <w:rsid w:val="004F522E"/>
    <w:rsid w:val="005003D1"/>
    <w:rsid w:val="0052529E"/>
    <w:rsid w:val="00527E6B"/>
    <w:rsid w:val="0053324A"/>
    <w:rsid w:val="005409B0"/>
    <w:rsid w:val="005506B6"/>
    <w:rsid w:val="005516C7"/>
    <w:rsid w:val="0055555C"/>
    <w:rsid w:val="00561359"/>
    <w:rsid w:val="005616CE"/>
    <w:rsid w:val="0056545F"/>
    <w:rsid w:val="00574C83"/>
    <w:rsid w:val="00577C6F"/>
    <w:rsid w:val="00583D7A"/>
    <w:rsid w:val="00585D13"/>
    <w:rsid w:val="00587AFD"/>
    <w:rsid w:val="005952C6"/>
    <w:rsid w:val="005963D9"/>
    <w:rsid w:val="00596BFF"/>
    <w:rsid w:val="005C4891"/>
    <w:rsid w:val="005C5797"/>
    <w:rsid w:val="005D3F80"/>
    <w:rsid w:val="005F4452"/>
    <w:rsid w:val="005F48AF"/>
    <w:rsid w:val="00602946"/>
    <w:rsid w:val="006106C6"/>
    <w:rsid w:val="00615529"/>
    <w:rsid w:val="006170FD"/>
    <w:rsid w:val="006478A7"/>
    <w:rsid w:val="00653EEB"/>
    <w:rsid w:val="00665D2A"/>
    <w:rsid w:val="006722C6"/>
    <w:rsid w:val="00672B06"/>
    <w:rsid w:val="00674685"/>
    <w:rsid w:val="006A4F9D"/>
    <w:rsid w:val="006B3E61"/>
    <w:rsid w:val="006C35F4"/>
    <w:rsid w:val="006C49AB"/>
    <w:rsid w:val="006C5085"/>
    <w:rsid w:val="006F688D"/>
    <w:rsid w:val="00701218"/>
    <w:rsid w:val="00704A19"/>
    <w:rsid w:val="00704DF2"/>
    <w:rsid w:val="00705007"/>
    <w:rsid w:val="0071101C"/>
    <w:rsid w:val="0071442A"/>
    <w:rsid w:val="00715BD6"/>
    <w:rsid w:val="00727804"/>
    <w:rsid w:val="00732C98"/>
    <w:rsid w:val="007344D2"/>
    <w:rsid w:val="007427A1"/>
    <w:rsid w:val="007436AF"/>
    <w:rsid w:val="007577A3"/>
    <w:rsid w:val="007625CC"/>
    <w:rsid w:val="0076796A"/>
    <w:rsid w:val="00772438"/>
    <w:rsid w:val="007779EE"/>
    <w:rsid w:val="007854DC"/>
    <w:rsid w:val="00797B9C"/>
    <w:rsid w:val="007A03AC"/>
    <w:rsid w:val="007A33F4"/>
    <w:rsid w:val="007A4D2C"/>
    <w:rsid w:val="007A6FCF"/>
    <w:rsid w:val="007A70BE"/>
    <w:rsid w:val="007A7F6E"/>
    <w:rsid w:val="007B6724"/>
    <w:rsid w:val="007C3CB4"/>
    <w:rsid w:val="007C4E35"/>
    <w:rsid w:val="007D1C70"/>
    <w:rsid w:val="007D32B6"/>
    <w:rsid w:val="007D4103"/>
    <w:rsid w:val="007D7739"/>
    <w:rsid w:val="007F30E8"/>
    <w:rsid w:val="007F7505"/>
    <w:rsid w:val="00806B46"/>
    <w:rsid w:val="00806BB4"/>
    <w:rsid w:val="00815746"/>
    <w:rsid w:val="00820EDF"/>
    <w:rsid w:val="008267AD"/>
    <w:rsid w:val="00827E95"/>
    <w:rsid w:val="00850726"/>
    <w:rsid w:val="00855103"/>
    <w:rsid w:val="008575CE"/>
    <w:rsid w:val="00860AFA"/>
    <w:rsid w:val="00861DFF"/>
    <w:rsid w:val="00864DCF"/>
    <w:rsid w:val="008733DF"/>
    <w:rsid w:val="008874F7"/>
    <w:rsid w:val="008A4CF4"/>
    <w:rsid w:val="008A5EF1"/>
    <w:rsid w:val="008B7838"/>
    <w:rsid w:val="008E0065"/>
    <w:rsid w:val="008E48E4"/>
    <w:rsid w:val="009125C6"/>
    <w:rsid w:val="00930414"/>
    <w:rsid w:val="00935A88"/>
    <w:rsid w:val="009405CB"/>
    <w:rsid w:val="00943C98"/>
    <w:rsid w:val="00944166"/>
    <w:rsid w:val="00945EA9"/>
    <w:rsid w:val="00954459"/>
    <w:rsid w:val="00967290"/>
    <w:rsid w:val="009809C0"/>
    <w:rsid w:val="00982014"/>
    <w:rsid w:val="00995AF3"/>
    <w:rsid w:val="009A2FC3"/>
    <w:rsid w:val="009B0B49"/>
    <w:rsid w:val="009B1518"/>
    <w:rsid w:val="009D496D"/>
    <w:rsid w:val="009E3E60"/>
    <w:rsid w:val="00A07379"/>
    <w:rsid w:val="00A30813"/>
    <w:rsid w:val="00A3480E"/>
    <w:rsid w:val="00A3532F"/>
    <w:rsid w:val="00A407B5"/>
    <w:rsid w:val="00A432F6"/>
    <w:rsid w:val="00A449DE"/>
    <w:rsid w:val="00A476F0"/>
    <w:rsid w:val="00A57325"/>
    <w:rsid w:val="00A57CAB"/>
    <w:rsid w:val="00A6028D"/>
    <w:rsid w:val="00A60F4D"/>
    <w:rsid w:val="00A74CE0"/>
    <w:rsid w:val="00A771C6"/>
    <w:rsid w:val="00A8317D"/>
    <w:rsid w:val="00A84054"/>
    <w:rsid w:val="00A871D0"/>
    <w:rsid w:val="00A90B74"/>
    <w:rsid w:val="00A946AD"/>
    <w:rsid w:val="00AA2F9E"/>
    <w:rsid w:val="00AB347A"/>
    <w:rsid w:val="00AB6858"/>
    <w:rsid w:val="00AB7318"/>
    <w:rsid w:val="00AC4B12"/>
    <w:rsid w:val="00AC5C43"/>
    <w:rsid w:val="00AC5D5D"/>
    <w:rsid w:val="00AC634A"/>
    <w:rsid w:val="00AE47A0"/>
    <w:rsid w:val="00B10E7C"/>
    <w:rsid w:val="00B15F76"/>
    <w:rsid w:val="00B20EDA"/>
    <w:rsid w:val="00B22BEF"/>
    <w:rsid w:val="00B248A2"/>
    <w:rsid w:val="00B2695A"/>
    <w:rsid w:val="00B31CBA"/>
    <w:rsid w:val="00B31CD2"/>
    <w:rsid w:val="00B37261"/>
    <w:rsid w:val="00B43D7F"/>
    <w:rsid w:val="00B45F10"/>
    <w:rsid w:val="00B53D1D"/>
    <w:rsid w:val="00B558E1"/>
    <w:rsid w:val="00B63882"/>
    <w:rsid w:val="00B701A7"/>
    <w:rsid w:val="00B7115F"/>
    <w:rsid w:val="00B762A7"/>
    <w:rsid w:val="00B8065B"/>
    <w:rsid w:val="00BA1882"/>
    <w:rsid w:val="00BA5FE1"/>
    <w:rsid w:val="00BA783D"/>
    <w:rsid w:val="00BC06BA"/>
    <w:rsid w:val="00BC5364"/>
    <w:rsid w:val="00BD0FA4"/>
    <w:rsid w:val="00BE564E"/>
    <w:rsid w:val="00BF2E36"/>
    <w:rsid w:val="00C006E6"/>
    <w:rsid w:val="00C059B6"/>
    <w:rsid w:val="00C07B0C"/>
    <w:rsid w:val="00C37A20"/>
    <w:rsid w:val="00C45C3D"/>
    <w:rsid w:val="00C614AE"/>
    <w:rsid w:val="00C7012D"/>
    <w:rsid w:val="00C70ADF"/>
    <w:rsid w:val="00C77DF9"/>
    <w:rsid w:val="00C90579"/>
    <w:rsid w:val="00CB2039"/>
    <w:rsid w:val="00CB77A4"/>
    <w:rsid w:val="00CD19D5"/>
    <w:rsid w:val="00CE169C"/>
    <w:rsid w:val="00CE4C1E"/>
    <w:rsid w:val="00CF101D"/>
    <w:rsid w:val="00CF467C"/>
    <w:rsid w:val="00CF51B4"/>
    <w:rsid w:val="00D02D7A"/>
    <w:rsid w:val="00D03D5F"/>
    <w:rsid w:val="00D17B9F"/>
    <w:rsid w:val="00D36AC9"/>
    <w:rsid w:val="00D47EBD"/>
    <w:rsid w:val="00D509EB"/>
    <w:rsid w:val="00D751D7"/>
    <w:rsid w:val="00D763F6"/>
    <w:rsid w:val="00D87012"/>
    <w:rsid w:val="00D943B9"/>
    <w:rsid w:val="00D97538"/>
    <w:rsid w:val="00DA2576"/>
    <w:rsid w:val="00DA3807"/>
    <w:rsid w:val="00DB2CC1"/>
    <w:rsid w:val="00DB6D18"/>
    <w:rsid w:val="00DB70FF"/>
    <w:rsid w:val="00DB79DC"/>
    <w:rsid w:val="00DF1B38"/>
    <w:rsid w:val="00DF2EAA"/>
    <w:rsid w:val="00E0116D"/>
    <w:rsid w:val="00E05273"/>
    <w:rsid w:val="00E12C2F"/>
    <w:rsid w:val="00E21268"/>
    <w:rsid w:val="00E22D6D"/>
    <w:rsid w:val="00E25467"/>
    <w:rsid w:val="00E263B6"/>
    <w:rsid w:val="00E43EFE"/>
    <w:rsid w:val="00E55AC7"/>
    <w:rsid w:val="00E628A9"/>
    <w:rsid w:val="00E64868"/>
    <w:rsid w:val="00E71D7D"/>
    <w:rsid w:val="00E9339F"/>
    <w:rsid w:val="00E94039"/>
    <w:rsid w:val="00EB49CD"/>
    <w:rsid w:val="00EB530D"/>
    <w:rsid w:val="00EB5383"/>
    <w:rsid w:val="00EC05F3"/>
    <w:rsid w:val="00EC0686"/>
    <w:rsid w:val="00EC23B2"/>
    <w:rsid w:val="00ED7D53"/>
    <w:rsid w:val="00EE02B7"/>
    <w:rsid w:val="00EF51C0"/>
    <w:rsid w:val="00F03979"/>
    <w:rsid w:val="00F06513"/>
    <w:rsid w:val="00F10DBC"/>
    <w:rsid w:val="00F21686"/>
    <w:rsid w:val="00F3188F"/>
    <w:rsid w:val="00F43593"/>
    <w:rsid w:val="00F56262"/>
    <w:rsid w:val="00F93ABD"/>
    <w:rsid w:val="00F96A37"/>
    <w:rsid w:val="00FA185A"/>
    <w:rsid w:val="00FB307C"/>
    <w:rsid w:val="00FC5449"/>
    <w:rsid w:val="00FD7CD6"/>
    <w:rsid w:val="00FF11A7"/>
    <w:rsid w:val="00FF1920"/>
    <w:rsid w:val="00FF4D7C"/>
    <w:rsid w:val="00FF54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B8B97"/>
  <w15:docId w15:val="{BDF27E22-5D70-4FE9-9E55-40E94924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4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172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BA5FE1"/>
    <w:pPr>
      <w:keepNext/>
      <w:spacing w:before="240" w:after="60"/>
      <w:outlineLvl w:val="2"/>
    </w:pPr>
    <w:rPr>
      <w:rFonts w:ascii="Arial" w:hAnsi="Arial"/>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02946"/>
    <w:pPr>
      <w:tabs>
        <w:tab w:val="center" w:pos="4252"/>
        <w:tab w:val="right" w:pos="8504"/>
      </w:tabs>
    </w:pPr>
    <w:rPr>
      <w:sz w:val="20"/>
      <w:szCs w:val="20"/>
    </w:rPr>
  </w:style>
  <w:style w:type="character" w:customStyle="1" w:styleId="CabealhoChar">
    <w:name w:val="Cabeçalho Char"/>
    <w:basedOn w:val="Fontepargpadro"/>
    <w:link w:val="Cabealho"/>
    <w:uiPriority w:val="99"/>
    <w:rsid w:val="00602946"/>
    <w:rPr>
      <w:rFonts w:ascii="Times New Roman" w:eastAsia="Times New Roman" w:hAnsi="Times New Roman" w:cs="Times New Roman"/>
      <w:sz w:val="20"/>
      <w:szCs w:val="20"/>
      <w:lang w:eastAsia="pt-BR"/>
    </w:rPr>
  </w:style>
  <w:style w:type="table" w:styleId="Tabelacomgrade">
    <w:name w:val="Table Grid"/>
    <w:basedOn w:val="Tabelanormal"/>
    <w:uiPriority w:val="59"/>
    <w:rsid w:val="006029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602946"/>
    <w:rPr>
      <w:rFonts w:ascii="Tahoma" w:hAnsi="Tahoma" w:cs="Tahoma"/>
      <w:sz w:val="16"/>
      <w:szCs w:val="16"/>
    </w:rPr>
  </w:style>
  <w:style w:type="character" w:customStyle="1" w:styleId="TextodebaloChar">
    <w:name w:val="Texto de balão Char"/>
    <w:basedOn w:val="Fontepargpadro"/>
    <w:link w:val="Textodebalo"/>
    <w:uiPriority w:val="99"/>
    <w:semiHidden/>
    <w:rsid w:val="00602946"/>
    <w:rPr>
      <w:rFonts w:ascii="Tahoma" w:eastAsia="Times New Roman" w:hAnsi="Tahoma" w:cs="Tahoma"/>
      <w:sz w:val="16"/>
      <w:szCs w:val="16"/>
      <w:lang w:eastAsia="pt-BR"/>
    </w:rPr>
  </w:style>
  <w:style w:type="paragraph" w:styleId="SemEspaamento">
    <w:name w:val="No Spacing"/>
    <w:link w:val="SemEspaamentoChar"/>
    <w:uiPriority w:val="1"/>
    <w:qFormat/>
    <w:rsid w:val="00234085"/>
    <w:pPr>
      <w:spacing w:after="0" w:line="240" w:lineRule="auto"/>
    </w:pPr>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D943B9"/>
    <w:pPr>
      <w:tabs>
        <w:tab w:val="center" w:pos="4252"/>
        <w:tab w:val="right" w:pos="8504"/>
      </w:tabs>
    </w:pPr>
  </w:style>
  <w:style w:type="character" w:customStyle="1" w:styleId="RodapChar">
    <w:name w:val="Rodapé Char"/>
    <w:basedOn w:val="Fontepargpadro"/>
    <w:link w:val="Rodap"/>
    <w:uiPriority w:val="99"/>
    <w:rsid w:val="00D943B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E4C1E"/>
    <w:pPr>
      <w:ind w:left="720"/>
      <w:contextualSpacing/>
    </w:pPr>
  </w:style>
  <w:style w:type="character" w:styleId="Forte">
    <w:name w:val="Strong"/>
    <w:qFormat/>
    <w:rsid w:val="008A5EF1"/>
    <w:rPr>
      <w:b/>
      <w:bCs/>
    </w:rPr>
  </w:style>
  <w:style w:type="paragraph" w:styleId="Recuodecorpodetexto">
    <w:name w:val="Body Text Indent"/>
    <w:basedOn w:val="Normal"/>
    <w:link w:val="RecuodecorpodetextoChar"/>
    <w:rsid w:val="00EE02B7"/>
    <w:pPr>
      <w:ind w:firstLine="1416"/>
    </w:pPr>
    <w:rPr>
      <w:rFonts w:ascii="Arial" w:hAnsi="Arial"/>
      <w:spacing w:val="2"/>
      <w:kern w:val="22"/>
      <w:sz w:val="22"/>
      <w:szCs w:val="20"/>
      <w:lang w:val="en-US"/>
    </w:rPr>
  </w:style>
  <w:style w:type="character" w:customStyle="1" w:styleId="RecuodecorpodetextoChar">
    <w:name w:val="Recuo de corpo de texto Char"/>
    <w:basedOn w:val="Fontepargpadro"/>
    <w:link w:val="Recuodecorpodetexto"/>
    <w:rsid w:val="00EE02B7"/>
    <w:rPr>
      <w:rFonts w:ascii="Arial" w:eastAsia="Times New Roman" w:hAnsi="Arial" w:cs="Times New Roman"/>
      <w:spacing w:val="2"/>
      <w:kern w:val="22"/>
      <w:szCs w:val="20"/>
      <w:lang w:val="en-US" w:eastAsia="pt-BR"/>
    </w:rPr>
  </w:style>
  <w:style w:type="paragraph" w:styleId="Corpodetexto2">
    <w:name w:val="Body Text 2"/>
    <w:basedOn w:val="Normal"/>
    <w:link w:val="Corpodetexto2Char"/>
    <w:rsid w:val="00EE02B7"/>
    <w:pPr>
      <w:jc w:val="both"/>
    </w:pPr>
    <w:rPr>
      <w:rFonts w:ascii="Arial" w:hAnsi="Arial"/>
      <w:spacing w:val="2"/>
      <w:kern w:val="22"/>
      <w:sz w:val="22"/>
      <w:szCs w:val="20"/>
      <w:lang w:val="en-US"/>
    </w:rPr>
  </w:style>
  <w:style w:type="character" w:customStyle="1" w:styleId="Corpodetexto2Char">
    <w:name w:val="Corpo de texto 2 Char"/>
    <w:basedOn w:val="Fontepargpadro"/>
    <w:link w:val="Corpodetexto2"/>
    <w:rsid w:val="00EE02B7"/>
    <w:rPr>
      <w:rFonts w:ascii="Arial" w:eastAsia="Times New Roman" w:hAnsi="Arial" w:cs="Times New Roman"/>
      <w:spacing w:val="2"/>
      <w:kern w:val="22"/>
      <w:szCs w:val="20"/>
      <w:lang w:val="en-US" w:eastAsia="pt-BR"/>
    </w:rPr>
  </w:style>
  <w:style w:type="paragraph" w:styleId="Recuodecorpodetexto2">
    <w:name w:val="Body Text Indent 2"/>
    <w:basedOn w:val="Normal"/>
    <w:link w:val="Recuodecorpodetexto2Char"/>
    <w:rsid w:val="00EE02B7"/>
    <w:pPr>
      <w:ind w:firstLine="1416"/>
      <w:jc w:val="both"/>
    </w:pPr>
    <w:rPr>
      <w:rFonts w:ascii="Arial" w:hAnsi="Arial"/>
      <w:spacing w:val="2"/>
      <w:kern w:val="22"/>
      <w:sz w:val="22"/>
      <w:szCs w:val="20"/>
      <w:lang w:val="en-US"/>
    </w:rPr>
  </w:style>
  <w:style w:type="character" w:customStyle="1" w:styleId="Recuodecorpodetexto2Char">
    <w:name w:val="Recuo de corpo de texto 2 Char"/>
    <w:basedOn w:val="Fontepargpadro"/>
    <w:link w:val="Recuodecorpodetexto2"/>
    <w:rsid w:val="00EE02B7"/>
    <w:rPr>
      <w:rFonts w:ascii="Arial" w:eastAsia="Times New Roman" w:hAnsi="Arial" w:cs="Times New Roman"/>
      <w:spacing w:val="2"/>
      <w:kern w:val="22"/>
      <w:szCs w:val="20"/>
      <w:lang w:val="en-US" w:eastAsia="pt-BR"/>
    </w:rPr>
  </w:style>
  <w:style w:type="paragraph" w:styleId="Textodenotaderodap">
    <w:name w:val="footnote text"/>
    <w:basedOn w:val="Normal"/>
    <w:link w:val="TextodenotaderodapChar"/>
    <w:semiHidden/>
    <w:rsid w:val="00EE02B7"/>
    <w:rPr>
      <w:snapToGrid w:val="0"/>
      <w:sz w:val="20"/>
      <w:szCs w:val="20"/>
    </w:rPr>
  </w:style>
  <w:style w:type="character" w:customStyle="1" w:styleId="TextodenotaderodapChar">
    <w:name w:val="Texto de nota de rodapé Char"/>
    <w:basedOn w:val="Fontepargpadro"/>
    <w:link w:val="Textodenotaderodap"/>
    <w:semiHidden/>
    <w:rsid w:val="00EE02B7"/>
    <w:rPr>
      <w:rFonts w:ascii="Times New Roman" w:eastAsia="Times New Roman" w:hAnsi="Times New Roman" w:cs="Times New Roman"/>
      <w:snapToGrid w:val="0"/>
      <w:sz w:val="20"/>
      <w:szCs w:val="20"/>
      <w:lang w:eastAsia="pt-BR"/>
    </w:rPr>
  </w:style>
  <w:style w:type="paragraph" w:styleId="Corpodetexto">
    <w:name w:val="Body Text"/>
    <w:basedOn w:val="Normal"/>
    <w:link w:val="CorpodetextoChar"/>
    <w:rsid w:val="00EE02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80" w:after="80" w:line="240" w:lineRule="atLeast"/>
      <w:ind w:firstLine="567"/>
      <w:jc w:val="both"/>
    </w:pPr>
    <w:rPr>
      <w:sz w:val="22"/>
      <w:szCs w:val="20"/>
    </w:rPr>
  </w:style>
  <w:style w:type="character" w:customStyle="1" w:styleId="CorpodetextoChar">
    <w:name w:val="Corpo de texto Char"/>
    <w:basedOn w:val="Fontepargpadro"/>
    <w:link w:val="Corpodetexto"/>
    <w:rsid w:val="00EE02B7"/>
    <w:rPr>
      <w:rFonts w:ascii="Times New Roman" w:eastAsia="Times New Roman" w:hAnsi="Times New Roman" w:cs="Times New Roman"/>
      <w:szCs w:val="20"/>
      <w:lang w:eastAsia="pt-BR"/>
    </w:rPr>
  </w:style>
  <w:style w:type="paragraph" w:customStyle="1" w:styleId="maca-">
    <w:name w:val="maca-"/>
    <w:rsid w:val="00EE02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28" w:after="28" w:line="242" w:lineRule="atLeast"/>
      <w:ind w:left="567"/>
      <w:jc w:val="both"/>
    </w:pPr>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FF548C"/>
    <w:rPr>
      <w:color w:val="0000FF" w:themeColor="hyperlink"/>
      <w:u w:val="single"/>
    </w:rPr>
  </w:style>
  <w:style w:type="character" w:customStyle="1" w:styleId="Ttulo3Char">
    <w:name w:val="Título 3 Char"/>
    <w:basedOn w:val="Fontepargpadro"/>
    <w:link w:val="Ttulo3"/>
    <w:rsid w:val="00BA5FE1"/>
    <w:rPr>
      <w:rFonts w:ascii="Arial" w:eastAsia="Times New Roman" w:hAnsi="Arial" w:cs="Times New Roman"/>
      <w:b/>
      <w:bCs/>
      <w:sz w:val="26"/>
      <w:szCs w:val="26"/>
      <w:lang w:val="x-none" w:eastAsia="pt-BR"/>
    </w:rPr>
  </w:style>
  <w:style w:type="character" w:customStyle="1" w:styleId="SemEspaamentoChar">
    <w:name w:val="Sem Espaçamento Char"/>
    <w:basedOn w:val="Fontepargpadro"/>
    <w:link w:val="SemEspaamento"/>
    <w:uiPriority w:val="1"/>
    <w:rsid w:val="00D03D5F"/>
    <w:rPr>
      <w:rFonts w:ascii="Times New Roman" w:eastAsia="Times New Roman" w:hAnsi="Times New Roman" w:cs="Times New Roman"/>
      <w:sz w:val="20"/>
      <w:szCs w:val="20"/>
      <w:lang w:eastAsia="pt-BR"/>
    </w:rPr>
  </w:style>
  <w:style w:type="paragraph" w:customStyle="1" w:styleId="Blockquote">
    <w:name w:val="Blockquote"/>
    <w:basedOn w:val="Normal"/>
    <w:rsid w:val="000D6BCD"/>
    <w:pPr>
      <w:snapToGrid w:val="0"/>
      <w:spacing w:before="100" w:after="100"/>
      <w:ind w:left="360" w:right="360"/>
    </w:pPr>
    <w:rPr>
      <w:szCs w:val="20"/>
    </w:rPr>
  </w:style>
  <w:style w:type="paragraph" w:customStyle="1" w:styleId="Preformatted">
    <w:name w:val="Preformatted"/>
    <w:basedOn w:val="Normal"/>
    <w:rsid w:val="000D6BC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NormalWeb">
    <w:name w:val="Normal (Web)"/>
    <w:basedOn w:val="Normal"/>
    <w:rsid w:val="000D6BCD"/>
    <w:pPr>
      <w:spacing w:before="100" w:beforeAutospacing="1" w:after="100" w:afterAutospacing="1"/>
    </w:pPr>
    <w:rPr>
      <w:color w:val="000000"/>
    </w:rPr>
  </w:style>
  <w:style w:type="paragraph" w:styleId="Recuodecorpodetexto3">
    <w:name w:val="Body Text Indent 3"/>
    <w:basedOn w:val="Normal"/>
    <w:link w:val="Recuodecorpodetexto3Char"/>
    <w:uiPriority w:val="99"/>
    <w:semiHidden/>
    <w:unhideWhenUsed/>
    <w:rsid w:val="00AB347A"/>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B347A"/>
    <w:rPr>
      <w:rFonts w:ascii="Times New Roman" w:eastAsia="Times New Roman" w:hAnsi="Times New Roman" w:cs="Times New Roman"/>
      <w:sz w:val="16"/>
      <w:szCs w:val="16"/>
      <w:lang w:eastAsia="pt-BR"/>
    </w:rPr>
  </w:style>
  <w:style w:type="paragraph" w:styleId="Ttulo">
    <w:name w:val="Title"/>
    <w:basedOn w:val="Normal"/>
    <w:link w:val="TtuloChar"/>
    <w:qFormat/>
    <w:rsid w:val="00AB347A"/>
    <w:pPr>
      <w:jc w:val="center"/>
    </w:pPr>
    <w:rPr>
      <w:b/>
      <w:sz w:val="28"/>
      <w:szCs w:val="20"/>
    </w:rPr>
  </w:style>
  <w:style w:type="character" w:customStyle="1" w:styleId="TtuloChar">
    <w:name w:val="Título Char"/>
    <w:basedOn w:val="Fontepargpadro"/>
    <w:link w:val="Ttulo"/>
    <w:rsid w:val="00AB347A"/>
    <w:rPr>
      <w:rFonts w:ascii="Times New Roman" w:eastAsia="Times New Roman" w:hAnsi="Times New Roman" w:cs="Times New Roman"/>
      <w:b/>
      <w:sz w:val="28"/>
      <w:szCs w:val="20"/>
      <w:lang w:eastAsia="pt-BR"/>
    </w:rPr>
  </w:style>
  <w:style w:type="paragraph" w:customStyle="1" w:styleId="NormalWeb0">
    <w:name w:val="Normal Web"/>
    <w:basedOn w:val="Normal"/>
    <w:rsid w:val="007B6724"/>
    <w:rPr>
      <w:rFonts w:ascii="Arial" w:hAnsi="Arial" w:cs="Arial"/>
      <w:b/>
      <w:bCs/>
      <w:sz w:val="20"/>
      <w:szCs w:val="20"/>
    </w:rPr>
  </w:style>
  <w:style w:type="character" w:customStyle="1" w:styleId="Ttulo1Char">
    <w:name w:val="Título 1 Char"/>
    <w:basedOn w:val="Fontepargpadro"/>
    <w:link w:val="Ttulo1"/>
    <w:uiPriority w:val="9"/>
    <w:rsid w:val="001172E8"/>
    <w:rPr>
      <w:rFonts w:asciiTheme="majorHAnsi" w:eastAsiaTheme="majorEastAsia" w:hAnsiTheme="majorHAnsi" w:cstheme="majorBidi"/>
      <w:b/>
      <w:bCs/>
      <w:color w:val="365F91" w:themeColor="accent1" w:themeShade="BF"/>
      <w:sz w:val="28"/>
      <w:szCs w:val="28"/>
      <w:lang w:eastAsia="pt-BR"/>
    </w:rPr>
  </w:style>
  <w:style w:type="paragraph" w:customStyle="1" w:styleId="DefinitionTerm">
    <w:name w:val="Definition Term"/>
    <w:basedOn w:val="Normal"/>
    <w:next w:val="Normal"/>
    <w:rsid w:val="001172E8"/>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049339">
      <w:bodyDiv w:val="1"/>
      <w:marLeft w:val="0"/>
      <w:marRight w:val="0"/>
      <w:marTop w:val="0"/>
      <w:marBottom w:val="0"/>
      <w:divBdr>
        <w:top w:val="none" w:sz="0" w:space="0" w:color="auto"/>
        <w:left w:val="none" w:sz="0" w:space="0" w:color="auto"/>
        <w:bottom w:val="none" w:sz="0" w:space="0" w:color="auto"/>
        <w:right w:val="none" w:sz="0" w:space="0" w:color="auto"/>
      </w:divBdr>
    </w:div>
    <w:div w:id="15183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7EF72-CBCF-4E1B-87CC-F7989BF2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2993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Projetos</dc:creator>
  <cp:lastModifiedBy>Procuradoria</cp:lastModifiedBy>
  <cp:revision>2</cp:revision>
  <cp:lastPrinted>2020-08-25T16:37:00Z</cp:lastPrinted>
  <dcterms:created xsi:type="dcterms:W3CDTF">2021-01-15T14:59:00Z</dcterms:created>
  <dcterms:modified xsi:type="dcterms:W3CDTF">2021-01-15T14:59:00Z</dcterms:modified>
</cp:coreProperties>
</file>