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B038" w14:textId="77777777" w:rsidR="00541761" w:rsidRDefault="00541761" w:rsidP="000D7EBC">
      <w:pPr>
        <w:pStyle w:val="SemEspaamento"/>
        <w:jc w:val="center"/>
        <w:rPr>
          <w:rFonts w:ascii="Times New Roman" w:hAnsi="Times New Roman" w:cs="Times New Roman"/>
          <w:b/>
          <w:sz w:val="24"/>
          <w:szCs w:val="24"/>
        </w:rPr>
      </w:pPr>
    </w:p>
    <w:p w14:paraId="1AD6527C" w14:textId="5536E74F" w:rsidR="000D7EBC" w:rsidRPr="00D527B7" w:rsidRDefault="000D7EBC" w:rsidP="000D7EBC">
      <w:pPr>
        <w:pStyle w:val="SemEspaamento"/>
        <w:jc w:val="center"/>
        <w:rPr>
          <w:rFonts w:ascii="Times New Roman" w:hAnsi="Times New Roman" w:cs="Times New Roman"/>
          <w:b/>
          <w:sz w:val="24"/>
          <w:szCs w:val="24"/>
        </w:rPr>
      </w:pPr>
      <w:r w:rsidRPr="00D527B7">
        <w:rPr>
          <w:rFonts w:ascii="Times New Roman" w:hAnsi="Times New Roman" w:cs="Times New Roman"/>
          <w:b/>
          <w:sz w:val="24"/>
          <w:szCs w:val="24"/>
        </w:rPr>
        <w:t xml:space="preserve">CONTRATO DE </w:t>
      </w:r>
      <w:r w:rsidR="00931ADC">
        <w:rPr>
          <w:rFonts w:ascii="Times New Roman" w:hAnsi="Times New Roman" w:cs="Times New Roman"/>
          <w:b/>
          <w:sz w:val="24"/>
          <w:szCs w:val="24"/>
        </w:rPr>
        <w:t>PRESTAÇÃO DE SERVIÇOS</w:t>
      </w:r>
    </w:p>
    <w:p w14:paraId="7176AAD1" w14:textId="77777777" w:rsidR="00001A29" w:rsidRPr="00D527B7" w:rsidRDefault="00001A29" w:rsidP="000D7EBC">
      <w:pPr>
        <w:pStyle w:val="SemEspaamento"/>
        <w:jc w:val="center"/>
        <w:rPr>
          <w:rFonts w:ascii="Times New Roman" w:hAnsi="Times New Roman" w:cs="Times New Roman"/>
          <w:b/>
          <w:sz w:val="24"/>
          <w:szCs w:val="24"/>
        </w:rPr>
      </w:pPr>
    </w:p>
    <w:p w14:paraId="16A4FD58" w14:textId="5DD42352" w:rsidR="000D7EBC" w:rsidRPr="001D297B" w:rsidRDefault="000D7EBC" w:rsidP="002A1782">
      <w:pPr>
        <w:spacing w:after="0" w:line="360" w:lineRule="auto"/>
        <w:jc w:val="center"/>
        <w:rPr>
          <w:rFonts w:ascii="Times New Roman" w:hAnsi="Times New Roman" w:cs="Times New Roman"/>
          <w:b/>
          <w:sz w:val="24"/>
          <w:szCs w:val="24"/>
        </w:rPr>
      </w:pPr>
      <w:r w:rsidRPr="001D297B">
        <w:rPr>
          <w:rFonts w:ascii="Times New Roman" w:hAnsi="Times New Roman" w:cs="Times New Roman"/>
          <w:b/>
          <w:sz w:val="24"/>
          <w:szCs w:val="24"/>
        </w:rPr>
        <w:t>PROCE</w:t>
      </w:r>
      <w:r w:rsidR="00AF4A44" w:rsidRPr="001D297B">
        <w:rPr>
          <w:rFonts w:ascii="Times New Roman" w:hAnsi="Times New Roman" w:cs="Times New Roman"/>
          <w:b/>
          <w:sz w:val="24"/>
          <w:szCs w:val="24"/>
        </w:rPr>
        <w:t xml:space="preserve">DIMENTO </w:t>
      </w:r>
      <w:r w:rsidRPr="001D297B">
        <w:rPr>
          <w:rFonts w:ascii="Times New Roman" w:hAnsi="Times New Roman" w:cs="Times New Roman"/>
          <w:b/>
          <w:sz w:val="24"/>
          <w:szCs w:val="24"/>
        </w:rPr>
        <w:t xml:space="preserve">LICITATÓRIO Nº </w:t>
      </w:r>
      <w:r w:rsidR="001723FF">
        <w:rPr>
          <w:rFonts w:ascii="Times New Roman" w:hAnsi="Times New Roman" w:cs="Times New Roman"/>
          <w:b/>
          <w:sz w:val="24"/>
          <w:szCs w:val="24"/>
        </w:rPr>
        <w:t>137</w:t>
      </w:r>
      <w:r w:rsidR="001D297B" w:rsidRPr="001D297B">
        <w:rPr>
          <w:rFonts w:ascii="Times New Roman" w:hAnsi="Times New Roman" w:cs="Times New Roman"/>
          <w:b/>
          <w:sz w:val="24"/>
          <w:szCs w:val="24"/>
        </w:rPr>
        <w:t>/2023</w:t>
      </w:r>
    </w:p>
    <w:p w14:paraId="5297D403" w14:textId="19AA8CF1" w:rsidR="000D7EBC" w:rsidRPr="001D297B" w:rsidRDefault="000D7EBC" w:rsidP="002A1782">
      <w:pPr>
        <w:pStyle w:val="SemEspaamento"/>
        <w:spacing w:line="360" w:lineRule="auto"/>
        <w:jc w:val="center"/>
        <w:rPr>
          <w:rFonts w:ascii="Times New Roman" w:hAnsi="Times New Roman" w:cs="Times New Roman"/>
          <w:b/>
          <w:bCs/>
          <w:sz w:val="24"/>
          <w:szCs w:val="24"/>
        </w:rPr>
      </w:pPr>
      <w:r w:rsidRPr="001D297B">
        <w:rPr>
          <w:rFonts w:ascii="Times New Roman" w:hAnsi="Times New Roman" w:cs="Times New Roman"/>
          <w:b/>
          <w:bCs/>
          <w:sz w:val="24"/>
          <w:szCs w:val="24"/>
        </w:rPr>
        <w:t xml:space="preserve">PREGÃO </w:t>
      </w:r>
      <w:r w:rsidR="007579D9">
        <w:rPr>
          <w:rFonts w:ascii="Times New Roman" w:hAnsi="Times New Roman" w:cs="Times New Roman"/>
          <w:b/>
          <w:bCs/>
          <w:sz w:val="24"/>
          <w:szCs w:val="24"/>
        </w:rPr>
        <w:t>E</w:t>
      </w:r>
      <w:r w:rsidRPr="001D297B">
        <w:rPr>
          <w:rFonts w:ascii="Times New Roman" w:hAnsi="Times New Roman" w:cs="Times New Roman"/>
          <w:b/>
          <w:bCs/>
          <w:sz w:val="24"/>
          <w:szCs w:val="24"/>
        </w:rPr>
        <w:t xml:space="preserve">LETRÔNICO Nº </w:t>
      </w:r>
      <w:r w:rsidR="001723FF">
        <w:rPr>
          <w:rFonts w:ascii="Times New Roman" w:hAnsi="Times New Roman" w:cs="Times New Roman"/>
          <w:b/>
          <w:bCs/>
          <w:sz w:val="24"/>
          <w:szCs w:val="24"/>
        </w:rPr>
        <w:t>4</w:t>
      </w:r>
      <w:r w:rsidR="007579D9">
        <w:rPr>
          <w:rFonts w:ascii="Times New Roman" w:hAnsi="Times New Roman" w:cs="Times New Roman"/>
          <w:b/>
          <w:bCs/>
          <w:sz w:val="24"/>
          <w:szCs w:val="24"/>
        </w:rPr>
        <w:t>6</w:t>
      </w:r>
      <w:r w:rsidR="001D297B" w:rsidRPr="001D297B">
        <w:rPr>
          <w:rFonts w:ascii="Times New Roman" w:hAnsi="Times New Roman" w:cs="Times New Roman"/>
          <w:b/>
          <w:bCs/>
          <w:sz w:val="24"/>
          <w:szCs w:val="24"/>
        </w:rPr>
        <w:t>/2023</w:t>
      </w:r>
    </w:p>
    <w:p w14:paraId="4085E941" w14:textId="77777777" w:rsidR="0015372C" w:rsidRPr="00D527B7" w:rsidRDefault="0015372C" w:rsidP="002A1782">
      <w:pPr>
        <w:spacing w:after="0" w:line="360" w:lineRule="auto"/>
        <w:jc w:val="center"/>
        <w:rPr>
          <w:rFonts w:ascii="Times New Roman" w:hAnsi="Times New Roman" w:cs="Times New Roman"/>
          <w:b/>
          <w:sz w:val="24"/>
          <w:szCs w:val="24"/>
        </w:rPr>
      </w:pPr>
    </w:p>
    <w:p w14:paraId="25AD5607" w14:textId="20BA9363" w:rsidR="000D7EBC" w:rsidRPr="00D527B7" w:rsidRDefault="000D7EBC" w:rsidP="002A1782">
      <w:pPr>
        <w:spacing w:after="0" w:line="360" w:lineRule="auto"/>
        <w:jc w:val="center"/>
        <w:rPr>
          <w:rFonts w:ascii="Times New Roman" w:hAnsi="Times New Roman" w:cs="Times New Roman"/>
          <w:b/>
          <w:sz w:val="24"/>
          <w:szCs w:val="24"/>
        </w:rPr>
      </w:pPr>
      <w:r w:rsidRPr="00D527B7">
        <w:rPr>
          <w:rFonts w:ascii="Times New Roman" w:hAnsi="Times New Roman" w:cs="Times New Roman"/>
          <w:b/>
          <w:sz w:val="24"/>
          <w:szCs w:val="24"/>
        </w:rPr>
        <w:t xml:space="preserve">CONTRATO Nº </w:t>
      </w:r>
      <w:r w:rsidR="00995547">
        <w:rPr>
          <w:rFonts w:ascii="Times New Roman" w:hAnsi="Times New Roman" w:cs="Times New Roman"/>
          <w:b/>
          <w:sz w:val="24"/>
          <w:szCs w:val="24"/>
        </w:rPr>
        <w:t>159</w:t>
      </w:r>
      <w:r w:rsidRPr="00D527B7">
        <w:rPr>
          <w:rFonts w:ascii="Times New Roman" w:hAnsi="Times New Roman" w:cs="Times New Roman"/>
          <w:b/>
          <w:sz w:val="24"/>
          <w:szCs w:val="24"/>
        </w:rPr>
        <w:t>/202</w:t>
      </w:r>
      <w:r w:rsidR="002836F8">
        <w:rPr>
          <w:rFonts w:ascii="Times New Roman" w:hAnsi="Times New Roman" w:cs="Times New Roman"/>
          <w:b/>
          <w:sz w:val="24"/>
          <w:szCs w:val="24"/>
        </w:rPr>
        <w:t>3</w:t>
      </w:r>
    </w:p>
    <w:p w14:paraId="05CA0358" w14:textId="77777777" w:rsidR="000D7EBC" w:rsidRPr="00D527B7" w:rsidRDefault="000D7EBC" w:rsidP="000D7EBC">
      <w:pPr>
        <w:spacing w:after="0" w:line="240" w:lineRule="auto"/>
        <w:jc w:val="center"/>
        <w:rPr>
          <w:rFonts w:ascii="Times New Roman" w:hAnsi="Times New Roman" w:cs="Times New Roman"/>
          <w:b/>
          <w:sz w:val="24"/>
          <w:szCs w:val="24"/>
        </w:rPr>
      </w:pPr>
    </w:p>
    <w:p w14:paraId="36390E0A" w14:textId="2A0D4946" w:rsidR="000D7EBC" w:rsidRPr="00D527B7" w:rsidRDefault="000D7EBC" w:rsidP="000D7EBC">
      <w:pPr>
        <w:spacing w:after="0" w:line="360" w:lineRule="auto"/>
        <w:jc w:val="both"/>
        <w:rPr>
          <w:rFonts w:ascii="Times New Roman" w:hAnsi="Times New Roman" w:cs="Times New Roman"/>
          <w:sz w:val="24"/>
          <w:szCs w:val="24"/>
        </w:rPr>
      </w:pPr>
      <w:r w:rsidRPr="00D527B7">
        <w:rPr>
          <w:rFonts w:ascii="Times New Roman" w:hAnsi="Times New Roman" w:cs="Times New Roman"/>
          <w:b/>
          <w:sz w:val="24"/>
          <w:szCs w:val="24"/>
        </w:rPr>
        <w:t xml:space="preserve"> </w:t>
      </w:r>
      <w:r w:rsidRPr="00D527B7">
        <w:rPr>
          <w:rFonts w:ascii="Times New Roman" w:hAnsi="Times New Roman" w:cs="Times New Roman"/>
          <w:b/>
          <w:sz w:val="24"/>
          <w:szCs w:val="24"/>
        </w:rPr>
        <w:tab/>
        <w:t>O MUNICÍPIO DE SÃO BRÁS DO SUAÇUÍ</w:t>
      </w:r>
      <w:r w:rsidR="00B82BD2" w:rsidRPr="00B82BD2">
        <w:rPr>
          <w:rFonts w:ascii="Times New Roman" w:hAnsi="Times New Roman" w:cs="Times New Roman"/>
          <w:b/>
          <w:bCs/>
          <w:sz w:val="24"/>
          <w:szCs w:val="24"/>
        </w:rPr>
        <w:t>, ESTADO DE MINAS GERAIS</w:t>
      </w:r>
      <w:r w:rsidR="00B82BD2">
        <w:rPr>
          <w:rFonts w:ascii="Times New Roman" w:hAnsi="Times New Roman" w:cs="Times New Roman"/>
          <w:sz w:val="24"/>
          <w:szCs w:val="24"/>
        </w:rPr>
        <w:t xml:space="preserve">, </w:t>
      </w:r>
      <w:r w:rsidRPr="00D527B7">
        <w:rPr>
          <w:rFonts w:ascii="Times New Roman" w:hAnsi="Times New Roman" w:cs="Times New Roman"/>
          <w:sz w:val="24"/>
          <w:szCs w:val="24"/>
        </w:rPr>
        <w:t>Pessoa Jurídica de Direito Público Interno, por sua Prefeitura</w:t>
      </w:r>
      <w:r w:rsidR="00B82BD2">
        <w:rPr>
          <w:rFonts w:ascii="Times New Roman" w:hAnsi="Times New Roman" w:cs="Times New Roman"/>
          <w:sz w:val="24"/>
          <w:szCs w:val="24"/>
        </w:rPr>
        <w:t xml:space="preserve"> Municipal, </w:t>
      </w:r>
      <w:r w:rsidRPr="00D527B7">
        <w:rPr>
          <w:rFonts w:ascii="Times New Roman" w:hAnsi="Times New Roman" w:cs="Times New Roman"/>
          <w:sz w:val="24"/>
          <w:szCs w:val="24"/>
        </w:rPr>
        <w:t>sediada na Avenida Doutor Aprígio Ribeiro de Oliveira, nº 150, Centro, São Brás do Suaçuí/MG, inscrita no CNPJ sob o n</w:t>
      </w:r>
      <w:r w:rsidRPr="00D527B7">
        <w:rPr>
          <w:rFonts w:ascii="Times New Roman" w:hAnsi="Times New Roman" w:cs="Times New Roman"/>
          <w:sz w:val="24"/>
          <w:szCs w:val="24"/>
          <w:u w:val="single"/>
          <w:vertAlign w:val="superscript"/>
        </w:rPr>
        <w:t>o</w:t>
      </w:r>
      <w:r w:rsidRPr="00D527B7">
        <w:rPr>
          <w:rFonts w:ascii="Times New Roman" w:hAnsi="Times New Roman" w:cs="Times New Roman"/>
          <w:sz w:val="24"/>
          <w:szCs w:val="24"/>
        </w:rPr>
        <w:t xml:space="preserve"> 20.356.754/0001-96, neste ato representado pelo Prefeito Municipal Senhor Geraldino Pacheco de Oliveira Filho, doravante denominado </w:t>
      </w:r>
      <w:r w:rsidRPr="00D527B7">
        <w:rPr>
          <w:rFonts w:ascii="Times New Roman" w:hAnsi="Times New Roman" w:cs="Times New Roman"/>
          <w:b/>
          <w:sz w:val="24"/>
          <w:szCs w:val="24"/>
        </w:rPr>
        <w:t>CONTRATANTE</w:t>
      </w:r>
      <w:r w:rsidR="00B82BD2">
        <w:rPr>
          <w:rFonts w:ascii="Times New Roman" w:hAnsi="Times New Roman" w:cs="Times New Roman"/>
          <w:b/>
          <w:sz w:val="24"/>
          <w:szCs w:val="24"/>
        </w:rPr>
        <w:t>,</w:t>
      </w:r>
      <w:r w:rsidRPr="00D527B7">
        <w:rPr>
          <w:rFonts w:ascii="Times New Roman" w:hAnsi="Times New Roman" w:cs="Times New Roman"/>
          <w:sz w:val="24"/>
          <w:szCs w:val="24"/>
        </w:rPr>
        <w:t xml:space="preserve"> e de outro </w:t>
      </w:r>
      <w:r w:rsidR="000B619C">
        <w:rPr>
          <w:rFonts w:ascii="Times New Roman" w:hAnsi="Times New Roman" w:cs="Times New Roman"/>
          <w:sz w:val="24"/>
          <w:szCs w:val="24"/>
        </w:rPr>
        <w:t>a microempresa PATRIMONIUM ASSESSORIA E CONSULTORIA LTDA</w:t>
      </w:r>
      <w:r w:rsidR="00B82BD2">
        <w:rPr>
          <w:rFonts w:ascii="Times New Roman" w:hAnsi="Times New Roman" w:cs="Times New Roman"/>
          <w:sz w:val="24"/>
          <w:szCs w:val="24"/>
        </w:rPr>
        <w:t>,</w:t>
      </w:r>
      <w:r w:rsidRPr="00D527B7">
        <w:rPr>
          <w:rFonts w:ascii="Times New Roman" w:hAnsi="Times New Roman" w:cs="Times New Roman"/>
          <w:sz w:val="24"/>
          <w:szCs w:val="24"/>
        </w:rPr>
        <w:t xml:space="preserve"> </w:t>
      </w:r>
      <w:r w:rsidR="00B82BD2">
        <w:rPr>
          <w:rFonts w:ascii="Times New Roman" w:hAnsi="Times New Roman" w:cs="Times New Roman"/>
          <w:sz w:val="24"/>
          <w:szCs w:val="24"/>
        </w:rPr>
        <w:t xml:space="preserve">pessoa jurídica de direito privado, </w:t>
      </w:r>
      <w:r w:rsidRPr="00D527B7">
        <w:rPr>
          <w:rFonts w:ascii="Times New Roman" w:hAnsi="Times New Roman" w:cs="Times New Roman"/>
          <w:sz w:val="24"/>
          <w:szCs w:val="24"/>
        </w:rPr>
        <w:t>que atua no ramo de</w:t>
      </w:r>
      <w:r w:rsidR="000B619C">
        <w:rPr>
          <w:rFonts w:ascii="Times New Roman" w:hAnsi="Times New Roman" w:cs="Times New Roman"/>
          <w:sz w:val="24"/>
          <w:szCs w:val="24"/>
        </w:rPr>
        <w:t xml:space="preserve"> prestação de serviços de consultoria, assessoria</w:t>
      </w:r>
      <w:r w:rsidR="001530E4">
        <w:rPr>
          <w:rFonts w:ascii="Times New Roman" w:hAnsi="Times New Roman" w:cs="Times New Roman"/>
          <w:sz w:val="24"/>
          <w:szCs w:val="24"/>
        </w:rPr>
        <w:t xml:space="preserve">, </w:t>
      </w:r>
      <w:r w:rsidR="000B619C">
        <w:rPr>
          <w:rFonts w:ascii="Times New Roman" w:hAnsi="Times New Roman" w:cs="Times New Roman"/>
          <w:sz w:val="24"/>
          <w:szCs w:val="24"/>
        </w:rPr>
        <w:t>planejamento</w:t>
      </w:r>
      <w:r w:rsidR="001530E4">
        <w:rPr>
          <w:rFonts w:ascii="Times New Roman" w:hAnsi="Times New Roman" w:cs="Times New Roman"/>
          <w:sz w:val="24"/>
          <w:szCs w:val="24"/>
        </w:rPr>
        <w:t xml:space="preserve">, </w:t>
      </w:r>
      <w:r w:rsidR="000B619C">
        <w:rPr>
          <w:rFonts w:ascii="Times New Roman" w:hAnsi="Times New Roman" w:cs="Times New Roman"/>
          <w:sz w:val="24"/>
          <w:szCs w:val="24"/>
        </w:rPr>
        <w:t>execução e gestão de projetos turísticos,</w:t>
      </w:r>
      <w:r w:rsidR="001530E4">
        <w:rPr>
          <w:rFonts w:ascii="Times New Roman" w:hAnsi="Times New Roman" w:cs="Times New Roman"/>
          <w:sz w:val="24"/>
          <w:szCs w:val="24"/>
        </w:rPr>
        <w:t xml:space="preserve"> culturais, esportivos, ambientais, tributários, e pedagógicos, execução de trabalho técnico n</w:t>
      </w:r>
      <w:r w:rsidR="00CB7A78">
        <w:rPr>
          <w:rFonts w:ascii="Times New Roman" w:hAnsi="Times New Roman" w:cs="Times New Roman"/>
          <w:sz w:val="24"/>
          <w:szCs w:val="24"/>
        </w:rPr>
        <w:t>a</w:t>
      </w:r>
      <w:r w:rsidR="001530E4">
        <w:rPr>
          <w:rFonts w:ascii="Times New Roman" w:hAnsi="Times New Roman" w:cs="Times New Roman"/>
          <w:sz w:val="24"/>
          <w:szCs w:val="24"/>
        </w:rPr>
        <w:t xml:space="preserve"> área de patrimônio cultural, etc., </w:t>
      </w:r>
      <w:r w:rsidRPr="00D527B7">
        <w:rPr>
          <w:rFonts w:ascii="Times New Roman" w:hAnsi="Times New Roman" w:cs="Times New Roman"/>
          <w:sz w:val="24"/>
          <w:szCs w:val="24"/>
        </w:rPr>
        <w:t>inscrita no CNPJ sob o nº</w:t>
      </w:r>
      <w:r w:rsidR="00706351">
        <w:rPr>
          <w:rFonts w:ascii="Times New Roman" w:hAnsi="Times New Roman" w:cs="Times New Roman"/>
          <w:sz w:val="24"/>
          <w:szCs w:val="24"/>
        </w:rPr>
        <w:t>21</w:t>
      </w:r>
      <w:r w:rsidR="00C66E71">
        <w:rPr>
          <w:rFonts w:ascii="Times New Roman" w:hAnsi="Times New Roman" w:cs="Times New Roman"/>
          <w:sz w:val="24"/>
          <w:szCs w:val="24"/>
        </w:rPr>
        <w:t>.960.275/0001-47</w:t>
      </w:r>
      <w:r w:rsidRPr="00D527B7">
        <w:rPr>
          <w:rFonts w:ascii="Times New Roman" w:hAnsi="Times New Roman" w:cs="Times New Roman"/>
          <w:sz w:val="24"/>
          <w:szCs w:val="24"/>
        </w:rPr>
        <w:t>, Inscrição Estadual nº</w:t>
      </w:r>
      <w:r w:rsidR="00C66E71">
        <w:rPr>
          <w:rFonts w:ascii="Times New Roman" w:hAnsi="Times New Roman" w:cs="Times New Roman"/>
          <w:sz w:val="24"/>
          <w:szCs w:val="24"/>
        </w:rPr>
        <w:t xml:space="preserve"> 003055150.00-42, </w:t>
      </w:r>
      <w:r w:rsidRPr="00D527B7">
        <w:rPr>
          <w:rFonts w:ascii="Times New Roman" w:hAnsi="Times New Roman" w:cs="Times New Roman"/>
          <w:sz w:val="24"/>
          <w:szCs w:val="24"/>
        </w:rPr>
        <w:t xml:space="preserve">com sede na cidade de </w:t>
      </w:r>
      <w:r w:rsidR="00C66E71">
        <w:rPr>
          <w:rFonts w:ascii="Times New Roman" w:hAnsi="Times New Roman" w:cs="Times New Roman"/>
          <w:sz w:val="24"/>
          <w:szCs w:val="24"/>
        </w:rPr>
        <w:t>Baependi,</w:t>
      </w:r>
      <w:r w:rsidRPr="00D527B7">
        <w:rPr>
          <w:rFonts w:ascii="Times New Roman" w:hAnsi="Times New Roman" w:cs="Times New Roman"/>
          <w:sz w:val="24"/>
          <w:szCs w:val="24"/>
        </w:rPr>
        <w:t xml:space="preserve"> estabelecida na Rua</w:t>
      </w:r>
      <w:r w:rsidR="00547EB9">
        <w:rPr>
          <w:rFonts w:ascii="Times New Roman" w:hAnsi="Times New Roman" w:cs="Times New Roman"/>
          <w:sz w:val="24"/>
          <w:szCs w:val="24"/>
        </w:rPr>
        <w:t xml:space="preserve"> José </w:t>
      </w:r>
      <w:proofErr w:type="spellStart"/>
      <w:r w:rsidR="00547EB9">
        <w:rPr>
          <w:rFonts w:ascii="Times New Roman" w:hAnsi="Times New Roman" w:cs="Times New Roman"/>
          <w:sz w:val="24"/>
          <w:szCs w:val="24"/>
        </w:rPr>
        <w:t>Pelucio</w:t>
      </w:r>
      <w:proofErr w:type="spellEnd"/>
      <w:r w:rsidRPr="00D527B7">
        <w:rPr>
          <w:rFonts w:ascii="Times New Roman" w:hAnsi="Times New Roman" w:cs="Times New Roman"/>
          <w:sz w:val="24"/>
          <w:szCs w:val="24"/>
        </w:rPr>
        <w:t>, nº</w:t>
      </w:r>
      <w:r w:rsidR="00547EB9">
        <w:rPr>
          <w:rFonts w:ascii="Times New Roman" w:hAnsi="Times New Roman" w:cs="Times New Roman"/>
          <w:sz w:val="24"/>
          <w:szCs w:val="24"/>
        </w:rPr>
        <w:t>87</w:t>
      </w:r>
      <w:r w:rsidRPr="00D527B7">
        <w:rPr>
          <w:rFonts w:ascii="Times New Roman" w:hAnsi="Times New Roman" w:cs="Times New Roman"/>
          <w:sz w:val="24"/>
          <w:szCs w:val="24"/>
        </w:rPr>
        <w:t xml:space="preserve">, bairro </w:t>
      </w:r>
      <w:r w:rsidR="00547EB9">
        <w:rPr>
          <w:rFonts w:ascii="Times New Roman" w:hAnsi="Times New Roman" w:cs="Times New Roman"/>
          <w:sz w:val="24"/>
          <w:szCs w:val="24"/>
        </w:rPr>
        <w:t xml:space="preserve">centro, </w:t>
      </w:r>
      <w:r w:rsidRPr="00D527B7">
        <w:rPr>
          <w:rFonts w:ascii="Times New Roman" w:hAnsi="Times New Roman" w:cs="Times New Roman"/>
          <w:sz w:val="24"/>
          <w:szCs w:val="24"/>
        </w:rPr>
        <w:t xml:space="preserve">CEP </w:t>
      </w:r>
      <w:r w:rsidR="00547EB9">
        <w:rPr>
          <w:rFonts w:ascii="Times New Roman" w:hAnsi="Times New Roman" w:cs="Times New Roman"/>
          <w:sz w:val="24"/>
          <w:szCs w:val="24"/>
        </w:rPr>
        <w:t>37443000</w:t>
      </w:r>
      <w:r w:rsidRPr="00D527B7">
        <w:rPr>
          <w:rFonts w:ascii="Times New Roman" w:hAnsi="Times New Roman" w:cs="Times New Roman"/>
          <w:sz w:val="24"/>
          <w:szCs w:val="24"/>
        </w:rPr>
        <w:t>, representada neste ato por seu representante legal, o senhor</w:t>
      </w:r>
      <w:r w:rsidR="00547EB9">
        <w:rPr>
          <w:rFonts w:ascii="Times New Roman" w:hAnsi="Times New Roman" w:cs="Times New Roman"/>
          <w:sz w:val="24"/>
          <w:szCs w:val="24"/>
        </w:rPr>
        <w:t xml:space="preserve"> Ivan Carlos Ferreira</w:t>
      </w:r>
      <w:r w:rsidRPr="00D527B7">
        <w:rPr>
          <w:rFonts w:ascii="Times New Roman" w:hAnsi="Times New Roman" w:cs="Times New Roman"/>
          <w:sz w:val="24"/>
          <w:szCs w:val="24"/>
        </w:rPr>
        <w:t xml:space="preserve">, portador do documento de identidade nº </w:t>
      </w:r>
      <w:r w:rsidR="00547EB9">
        <w:rPr>
          <w:rFonts w:ascii="Times New Roman" w:hAnsi="Times New Roman" w:cs="Times New Roman"/>
          <w:sz w:val="24"/>
          <w:szCs w:val="24"/>
        </w:rPr>
        <w:t>M-1582177</w:t>
      </w:r>
      <w:r w:rsidRPr="00D527B7">
        <w:rPr>
          <w:rFonts w:ascii="Times New Roman" w:hAnsi="Times New Roman" w:cs="Times New Roman"/>
          <w:sz w:val="24"/>
          <w:szCs w:val="24"/>
        </w:rPr>
        <w:t xml:space="preserve"> e inscrito no CPF sob o n</w:t>
      </w:r>
      <w:r w:rsidR="008C595A" w:rsidRPr="00D527B7">
        <w:rPr>
          <w:rFonts w:ascii="Times New Roman" w:hAnsi="Times New Roman" w:cs="Times New Roman"/>
          <w:sz w:val="24"/>
          <w:szCs w:val="24"/>
        </w:rPr>
        <w:t xml:space="preserve">º </w:t>
      </w:r>
      <w:r w:rsidR="00C307FE">
        <w:rPr>
          <w:rFonts w:ascii="Times New Roman" w:hAnsi="Times New Roman" w:cs="Times New Roman"/>
          <w:sz w:val="24"/>
          <w:szCs w:val="24"/>
        </w:rPr>
        <w:t>324.102.986-72</w:t>
      </w:r>
      <w:r w:rsidRPr="00D527B7">
        <w:rPr>
          <w:rFonts w:ascii="Times New Roman" w:hAnsi="Times New Roman" w:cs="Times New Roman"/>
          <w:iCs/>
          <w:sz w:val="24"/>
          <w:szCs w:val="24"/>
        </w:rPr>
        <w:t xml:space="preserve">, doravante denominada </w:t>
      </w:r>
      <w:r w:rsidRPr="00D527B7">
        <w:rPr>
          <w:rFonts w:ascii="Times New Roman" w:hAnsi="Times New Roman" w:cs="Times New Roman"/>
          <w:b/>
          <w:iCs/>
          <w:sz w:val="24"/>
          <w:szCs w:val="24"/>
        </w:rPr>
        <w:t>CONTRATADA</w:t>
      </w:r>
      <w:r w:rsidRPr="00D527B7">
        <w:rPr>
          <w:rFonts w:ascii="Times New Roman" w:hAnsi="Times New Roman" w:cs="Times New Roman"/>
          <w:iCs/>
          <w:sz w:val="24"/>
          <w:szCs w:val="24"/>
        </w:rPr>
        <w:t>,</w:t>
      </w:r>
      <w:r w:rsidRPr="00D527B7">
        <w:rPr>
          <w:rFonts w:ascii="Times New Roman" w:hAnsi="Times New Roman" w:cs="Times New Roman"/>
          <w:sz w:val="24"/>
          <w:szCs w:val="24"/>
        </w:rPr>
        <w:t xml:space="preserve"> resolvem celebrar o presente Contrato de </w:t>
      </w:r>
      <w:r w:rsidR="00931ADC">
        <w:rPr>
          <w:rFonts w:ascii="Times New Roman" w:hAnsi="Times New Roman" w:cs="Times New Roman"/>
          <w:sz w:val="24"/>
          <w:szCs w:val="24"/>
        </w:rPr>
        <w:t>Prestação de Serviços</w:t>
      </w:r>
      <w:r w:rsidRPr="00D527B7">
        <w:rPr>
          <w:rFonts w:ascii="Times New Roman" w:hAnsi="Times New Roman" w:cs="Times New Roman"/>
          <w:sz w:val="24"/>
          <w:szCs w:val="24"/>
        </w:rPr>
        <w:t>, que se regerá pelas cláusulas e condições seguintes:</w:t>
      </w:r>
      <w:r w:rsidR="00AB2630" w:rsidRPr="00D527B7">
        <w:rPr>
          <w:rFonts w:ascii="Times New Roman" w:hAnsi="Times New Roman" w:cs="Times New Roman"/>
          <w:sz w:val="24"/>
          <w:szCs w:val="24"/>
        </w:rPr>
        <w:t xml:space="preserve"> </w:t>
      </w:r>
    </w:p>
    <w:p w14:paraId="45DC5818" w14:textId="77777777" w:rsidR="000D7EBC" w:rsidRPr="00D527B7" w:rsidRDefault="000D7EBC" w:rsidP="000D7EBC">
      <w:pPr>
        <w:spacing w:after="0" w:line="360" w:lineRule="auto"/>
        <w:jc w:val="both"/>
        <w:rPr>
          <w:rFonts w:ascii="Times New Roman" w:hAnsi="Times New Roman" w:cs="Times New Roman"/>
          <w:sz w:val="24"/>
          <w:szCs w:val="24"/>
        </w:rPr>
      </w:pPr>
    </w:p>
    <w:p w14:paraId="312C6EFB"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PRIMEIRA – DO OBJETO </w:t>
      </w:r>
    </w:p>
    <w:p w14:paraId="2A0E3E01" w14:textId="77777777" w:rsidR="0015372C" w:rsidRPr="00D527B7" w:rsidRDefault="0015372C" w:rsidP="0015372C">
      <w:pPr>
        <w:pStyle w:val="SemEspaamento"/>
        <w:spacing w:line="360" w:lineRule="auto"/>
        <w:jc w:val="both"/>
        <w:rPr>
          <w:rFonts w:ascii="Times New Roman" w:hAnsi="Times New Roman" w:cs="Times New Roman"/>
          <w:b/>
          <w:sz w:val="24"/>
          <w:szCs w:val="24"/>
        </w:rPr>
      </w:pPr>
    </w:p>
    <w:p w14:paraId="49BE845B" w14:textId="2EC97413" w:rsidR="000D7EBC" w:rsidRPr="001D297B" w:rsidRDefault="0015372C" w:rsidP="0028717E">
      <w:pPr>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1.1- </w:t>
      </w:r>
      <w:r w:rsidR="000D7EBC" w:rsidRPr="00D527B7">
        <w:rPr>
          <w:rFonts w:ascii="Times New Roman" w:hAnsi="Times New Roman" w:cs="Times New Roman"/>
          <w:sz w:val="24"/>
          <w:szCs w:val="24"/>
        </w:rPr>
        <w:t xml:space="preserve">Constitui objeto do presente contrato </w:t>
      </w:r>
      <w:r w:rsidR="00931ADC">
        <w:rPr>
          <w:rFonts w:ascii="Times New Roman" w:hAnsi="Times New Roman" w:cs="Times New Roman"/>
          <w:sz w:val="24"/>
          <w:szCs w:val="24"/>
        </w:rPr>
        <w:t>a</w:t>
      </w:r>
      <w:r w:rsidR="000D7EBC" w:rsidRPr="00D527B7">
        <w:rPr>
          <w:rFonts w:ascii="Times New Roman" w:hAnsi="Times New Roman" w:cs="Times New Roman"/>
          <w:sz w:val="24"/>
          <w:szCs w:val="24"/>
        </w:rPr>
        <w:t xml:space="preserve"> </w:t>
      </w:r>
      <w:r w:rsidR="006B0EF4" w:rsidRPr="0028717E">
        <w:rPr>
          <w:rFonts w:ascii="Times New Roman" w:hAnsi="Times New Roman" w:cs="Times New Roman"/>
          <w:sz w:val="24"/>
          <w:szCs w:val="24"/>
        </w:rPr>
        <w:t>prestação de serviços de assessoria e consultoria para elaboração de trabalhos técnicos relativos ao patrimônio cultural, visando repasse do ICMS Patrimônio Cultural, para atender a Secretaria Municipal de Cultura, Esporte, Lazer e Turismo</w:t>
      </w:r>
      <w:r w:rsidR="00FF19CD" w:rsidRPr="00D527B7">
        <w:rPr>
          <w:rFonts w:ascii="Times New Roman" w:hAnsi="Times New Roman" w:cs="Times New Roman"/>
          <w:sz w:val="24"/>
          <w:szCs w:val="24"/>
        </w:rPr>
        <w:t xml:space="preserve">, </w:t>
      </w:r>
      <w:r w:rsidR="000D7EBC" w:rsidRPr="00D527B7">
        <w:rPr>
          <w:rFonts w:ascii="Times New Roman" w:hAnsi="Times New Roman" w:cs="Times New Roman"/>
          <w:sz w:val="24"/>
          <w:szCs w:val="24"/>
        </w:rPr>
        <w:t xml:space="preserve">em conformidade com as disposições deste contrato e da proposta que consta dos autos do </w:t>
      </w:r>
      <w:r w:rsidR="000D7EBC" w:rsidRPr="001D297B">
        <w:rPr>
          <w:rFonts w:ascii="Times New Roman" w:hAnsi="Times New Roman" w:cs="Times New Roman"/>
          <w:sz w:val="24"/>
          <w:szCs w:val="24"/>
        </w:rPr>
        <w:t>Proce</w:t>
      </w:r>
      <w:r w:rsidR="009C31DC" w:rsidRPr="001D297B">
        <w:rPr>
          <w:rFonts w:ascii="Times New Roman" w:hAnsi="Times New Roman" w:cs="Times New Roman"/>
          <w:sz w:val="24"/>
          <w:szCs w:val="24"/>
        </w:rPr>
        <w:t xml:space="preserve">dimento </w:t>
      </w:r>
      <w:r w:rsidR="000D7EBC" w:rsidRPr="001D297B">
        <w:rPr>
          <w:rFonts w:ascii="Times New Roman" w:hAnsi="Times New Roman" w:cs="Times New Roman"/>
          <w:sz w:val="24"/>
          <w:szCs w:val="24"/>
        </w:rPr>
        <w:t>Licitatório de nº</w:t>
      </w:r>
      <w:r w:rsidR="009C31DC" w:rsidRPr="001D297B">
        <w:rPr>
          <w:rFonts w:ascii="Times New Roman" w:hAnsi="Times New Roman" w:cs="Times New Roman"/>
          <w:sz w:val="24"/>
          <w:szCs w:val="24"/>
        </w:rPr>
        <w:t xml:space="preserve"> </w:t>
      </w:r>
      <w:r w:rsidR="00172F0C">
        <w:rPr>
          <w:rFonts w:ascii="Times New Roman" w:hAnsi="Times New Roman" w:cs="Times New Roman"/>
          <w:sz w:val="24"/>
          <w:szCs w:val="24"/>
        </w:rPr>
        <w:t>137</w:t>
      </w:r>
      <w:r w:rsidR="001D297B" w:rsidRPr="001D297B">
        <w:rPr>
          <w:rFonts w:ascii="Times New Roman" w:hAnsi="Times New Roman" w:cs="Times New Roman"/>
          <w:sz w:val="24"/>
          <w:szCs w:val="24"/>
        </w:rPr>
        <w:t>/2023</w:t>
      </w:r>
      <w:r w:rsidR="000D7EBC" w:rsidRPr="001D297B">
        <w:rPr>
          <w:rFonts w:ascii="Times New Roman" w:hAnsi="Times New Roman" w:cs="Times New Roman"/>
          <w:sz w:val="24"/>
          <w:szCs w:val="24"/>
        </w:rPr>
        <w:t xml:space="preserve">, da modalidade Pregão Eletrônico nº </w:t>
      </w:r>
      <w:r w:rsidR="00172F0C">
        <w:rPr>
          <w:rFonts w:ascii="Times New Roman" w:hAnsi="Times New Roman" w:cs="Times New Roman"/>
          <w:sz w:val="24"/>
          <w:szCs w:val="24"/>
        </w:rPr>
        <w:t>4</w:t>
      </w:r>
      <w:r w:rsidR="007579D9">
        <w:rPr>
          <w:rFonts w:ascii="Times New Roman" w:hAnsi="Times New Roman" w:cs="Times New Roman"/>
          <w:sz w:val="24"/>
          <w:szCs w:val="24"/>
        </w:rPr>
        <w:t>6</w:t>
      </w:r>
      <w:r w:rsidR="001D297B" w:rsidRPr="001D297B">
        <w:rPr>
          <w:rFonts w:ascii="Times New Roman" w:hAnsi="Times New Roman" w:cs="Times New Roman"/>
          <w:sz w:val="24"/>
          <w:szCs w:val="24"/>
        </w:rPr>
        <w:t>/2023.</w:t>
      </w:r>
      <w:r w:rsidR="007120C1" w:rsidRPr="001D297B">
        <w:rPr>
          <w:rFonts w:ascii="Times New Roman" w:hAnsi="Times New Roman" w:cs="Times New Roman"/>
          <w:sz w:val="24"/>
          <w:szCs w:val="24"/>
        </w:rPr>
        <w:t xml:space="preserve"> </w:t>
      </w:r>
    </w:p>
    <w:p w14:paraId="2CE8794B" w14:textId="5506C499" w:rsidR="000D7EBC" w:rsidRPr="00D527B7" w:rsidRDefault="000D7EBC" w:rsidP="000D7EBC">
      <w:pPr>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1.2- </w:t>
      </w:r>
      <w:r w:rsidR="002721A7" w:rsidRPr="005D2D53">
        <w:rPr>
          <w:rFonts w:ascii="Times New Roman" w:hAnsi="Times New Roman" w:cs="Times New Roman"/>
          <w:sz w:val="24"/>
          <w:szCs w:val="24"/>
        </w:rPr>
        <w:t>Os serviços a serem prestados</w:t>
      </w:r>
      <w:r w:rsidR="002721A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pela Contratada compreende </w:t>
      </w:r>
      <w:r w:rsidR="007D5E72">
        <w:rPr>
          <w:rFonts w:ascii="Times New Roman" w:hAnsi="Times New Roman" w:cs="Times New Roman"/>
          <w:sz w:val="24"/>
          <w:szCs w:val="24"/>
        </w:rPr>
        <w:t xml:space="preserve">a especificação </w:t>
      </w:r>
      <w:r w:rsidRPr="00D527B7">
        <w:rPr>
          <w:rFonts w:ascii="Times New Roman" w:hAnsi="Times New Roman" w:cs="Times New Roman"/>
          <w:sz w:val="24"/>
          <w:szCs w:val="24"/>
        </w:rPr>
        <w:t xml:space="preserve">seguinte: </w:t>
      </w:r>
    </w:p>
    <w:tbl>
      <w:tblPr>
        <w:tblStyle w:val="Tabelacomgrade"/>
        <w:tblW w:w="9214" w:type="dxa"/>
        <w:tblInd w:w="108" w:type="dxa"/>
        <w:tblLayout w:type="fixed"/>
        <w:tblLook w:val="04A0" w:firstRow="1" w:lastRow="0" w:firstColumn="1" w:lastColumn="0" w:noHBand="0" w:noVBand="1"/>
      </w:tblPr>
      <w:tblGrid>
        <w:gridCol w:w="851"/>
        <w:gridCol w:w="992"/>
        <w:gridCol w:w="992"/>
        <w:gridCol w:w="6379"/>
      </w:tblGrid>
      <w:tr w:rsidR="0028717E" w:rsidRPr="00085A14" w14:paraId="341109D5" w14:textId="77777777" w:rsidTr="00290BBB">
        <w:tc>
          <w:tcPr>
            <w:tcW w:w="851" w:type="dxa"/>
          </w:tcPr>
          <w:p w14:paraId="29A6D337"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 xml:space="preserve">Item </w:t>
            </w:r>
          </w:p>
        </w:tc>
        <w:tc>
          <w:tcPr>
            <w:tcW w:w="992" w:type="dxa"/>
          </w:tcPr>
          <w:p w14:paraId="0001BB3A"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 xml:space="preserve">Quant. </w:t>
            </w:r>
          </w:p>
        </w:tc>
        <w:tc>
          <w:tcPr>
            <w:tcW w:w="992" w:type="dxa"/>
          </w:tcPr>
          <w:p w14:paraId="5D78562B"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Unid.</w:t>
            </w:r>
          </w:p>
        </w:tc>
        <w:tc>
          <w:tcPr>
            <w:tcW w:w="6379" w:type="dxa"/>
          </w:tcPr>
          <w:p w14:paraId="6C8E8F01"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Descrição do serviço</w:t>
            </w:r>
          </w:p>
        </w:tc>
      </w:tr>
      <w:tr w:rsidR="0028717E" w:rsidRPr="00085A14" w14:paraId="74EF587D" w14:textId="77777777" w:rsidTr="00290BBB">
        <w:tc>
          <w:tcPr>
            <w:tcW w:w="851" w:type="dxa"/>
          </w:tcPr>
          <w:p w14:paraId="0CB2FC96" w14:textId="77777777" w:rsidR="0028717E" w:rsidRPr="00085A14" w:rsidRDefault="0028717E" w:rsidP="00290BBB">
            <w:pPr>
              <w:spacing w:after="0" w:line="360" w:lineRule="auto"/>
              <w:rPr>
                <w:rFonts w:ascii="Times New Roman" w:hAnsi="Times New Roman" w:cs="Times New Roman"/>
                <w:b/>
                <w:sz w:val="24"/>
                <w:szCs w:val="24"/>
              </w:rPr>
            </w:pPr>
            <w:r w:rsidRPr="00085A14">
              <w:rPr>
                <w:rFonts w:ascii="Times New Roman" w:hAnsi="Times New Roman" w:cs="Times New Roman"/>
                <w:b/>
                <w:sz w:val="24"/>
                <w:szCs w:val="24"/>
              </w:rPr>
              <w:t>1.</w:t>
            </w:r>
          </w:p>
        </w:tc>
        <w:tc>
          <w:tcPr>
            <w:tcW w:w="992" w:type="dxa"/>
          </w:tcPr>
          <w:p w14:paraId="4990AF8D" w14:textId="77777777" w:rsidR="0028717E" w:rsidRPr="00085A14" w:rsidRDefault="0028717E" w:rsidP="00290BBB">
            <w:pPr>
              <w:jc w:val="center"/>
              <w:rPr>
                <w:rFonts w:ascii="Times New Roman" w:hAnsi="Times New Roman" w:cs="Times New Roman"/>
                <w:sz w:val="24"/>
                <w:szCs w:val="24"/>
              </w:rPr>
            </w:pPr>
            <w:r w:rsidRPr="00085A14">
              <w:rPr>
                <w:rFonts w:ascii="Times New Roman" w:hAnsi="Times New Roman" w:cs="Times New Roman"/>
                <w:sz w:val="24"/>
                <w:szCs w:val="24"/>
              </w:rPr>
              <w:t>01</w:t>
            </w:r>
          </w:p>
        </w:tc>
        <w:tc>
          <w:tcPr>
            <w:tcW w:w="992" w:type="dxa"/>
          </w:tcPr>
          <w:p w14:paraId="4EABA2BE" w14:textId="77777777" w:rsidR="0028717E" w:rsidRPr="00085A14" w:rsidRDefault="0028717E" w:rsidP="00290BBB">
            <w:pPr>
              <w:jc w:val="center"/>
              <w:rPr>
                <w:rFonts w:ascii="Times New Roman" w:hAnsi="Times New Roman" w:cs="Times New Roman"/>
                <w:sz w:val="24"/>
                <w:szCs w:val="24"/>
              </w:rPr>
            </w:pPr>
            <w:r w:rsidRPr="00085A14">
              <w:rPr>
                <w:rFonts w:ascii="Times New Roman" w:hAnsi="Times New Roman" w:cs="Times New Roman"/>
                <w:sz w:val="24"/>
                <w:szCs w:val="24"/>
              </w:rPr>
              <w:t>Serviço</w:t>
            </w:r>
          </w:p>
        </w:tc>
        <w:tc>
          <w:tcPr>
            <w:tcW w:w="6379" w:type="dxa"/>
          </w:tcPr>
          <w:p w14:paraId="298F29CB"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OBJETIVO:</w:t>
            </w:r>
          </w:p>
          <w:p w14:paraId="74431142" w14:textId="77777777" w:rsidR="0028717E"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lastRenderedPageBreak/>
              <w:t>1)</w:t>
            </w:r>
            <w:r w:rsidRPr="00085A14">
              <w:rPr>
                <w:rFonts w:ascii="Times New Roman" w:hAnsi="Times New Roman" w:cs="Times New Roman"/>
                <w:sz w:val="24"/>
                <w:szCs w:val="24"/>
              </w:rPr>
              <w:t xml:space="preserve"> Assessorar a Secretaria Municipal de Cultura, Esportes, Lazer e Turismo nas suas ações de preservação ao Patrimônio Cultural do município;</w:t>
            </w:r>
          </w:p>
          <w:p w14:paraId="4BF9F9E0" w14:textId="77777777" w:rsidR="0028717E" w:rsidRPr="00085A14" w:rsidRDefault="0028717E" w:rsidP="00290BBB">
            <w:pPr>
              <w:spacing w:after="0" w:line="360" w:lineRule="auto"/>
              <w:jc w:val="both"/>
              <w:rPr>
                <w:rFonts w:ascii="Times New Roman" w:hAnsi="Times New Roman" w:cs="Times New Roman"/>
                <w:sz w:val="24"/>
                <w:szCs w:val="24"/>
              </w:rPr>
            </w:pPr>
          </w:p>
          <w:p w14:paraId="4FF3EB9A" w14:textId="77777777" w:rsidR="0028717E" w:rsidRPr="00085A14"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2)</w:t>
            </w:r>
            <w:r w:rsidRPr="00085A14">
              <w:rPr>
                <w:rFonts w:ascii="Times New Roman" w:hAnsi="Times New Roman" w:cs="Times New Roman"/>
                <w:sz w:val="24"/>
                <w:szCs w:val="24"/>
              </w:rPr>
              <w:t xml:space="preserve"> Elaborar os trabalhos técnicos necessários para apresentação ao IEPHA/MG, visando repasse do ICMS Patrimônio Cultural.</w:t>
            </w:r>
          </w:p>
          <w:p w14:paraId="5BA25BFE" w14:textId="77777777" w:rsidR="0028717E" w:rsidRPr="00085A14" w:rsidRDefault="0028717E" w:rsidP="00290BBB">
            <w:pPr>
              <w:pStyle w:val="Default"/>
              <w:spacing w:line="360" w:lineRule="auto"/>
              <w:jc w:val="both"/>
              <w:rPr>
                <w:rFonts w:ascii="Times New Roman" w:hAnsi="Times New Roman" w:cs="Times New Roman"/>
                <w:b/>
                <w:bCs/>
                <w:iCs/>
              </w:rPr>
            </w:pPr>
          </w:p>
          <w:p w14:paraId="7EB0126F"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SERVIÇOS A SEREM DESENVOLVIDOS: </w:t>
            </w:r>
          </w:p>
          <w:p w14:paraId="43C0337F" w14:textId="77777777" w:rsidR="0028717E" w:rsidRPr="00085A14" w:rsidRDefault="0028717E" w:rsidP="00290BBB">
            <w:pPr>
              <w:autoSpaceDE w:val="0"/>
              <w:autoSpaceDN w:val="0"/>
              <w:adjustRightInd w:val="0"/>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1) QUADRO IA – GESTÃO: </w:t>
            </w:r>
          </w:p>
          <w:p w14:paraId="3F845CB0"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1.1)</w:t>
            </w:r>
            <w:r w:rsidRPr="00085A14">
              <w:rPr>
                <w:rFonts w:ascii="Times New Roman" w:hAnsi="Times New Roman" w:cs="Times New Roman"/>
                <w:sz w:val="24"/>
                <w:szCs w:val="24"/>
              </w:rPr>
              <w:t xml:space="preserve"> Organização dos documentos comprobatórios de política Cultural local, referentes ao período entre janeiro e dezembro 2023, compreendendo: Orientação para o preenchimento dos documentos  e abastecimento de sistema  virtual, com documentos a serem  enviados ao IEPHA; Elaboração do Relatório de atividades do Setor de Patrimônio para o abastecimento do Sistema Virtual  do IEPHA – Sistema ICMS Patrimônio Cultural com os documentos relativos ao Quadro 1ªA.</w:t>
            </w:r>
          </w:p>
          <w:p w14:paraId="53E4A5B3"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05B5B519"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1.2) QUADRO IB: Investimentos e Despesas Financeiras em Bens Culturais Protegidos </w:t>
            </w:r>
          </w:p>
          <w:p w14:paraId="26F1373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Cs/>
                <w:sz w:val="24"/>
                <w:szCs w:val="24"/>
              </w:rPr>
            </w:pPr>
            <w:r w:rsidRPr="00085A14">
              <w:rPr>
                <w:rFonts w:ascii="Times New Roman" w:hAnsi="Times New Roman" w:cs="Times New Roman"/>
                <w:bCs/>
                <w:sz w:val="24"/>
                <w:szCs w:val="24"/>
              </w:rPr>
              <w:t>Assessoramento na comprovação do Fundo Municipal de Patrimônio Cultural; Confecção do programa de investimentos do FUMPAC; Orientação para o abastecimento do Sistema Virtual do IEPHA -Sistema ICMS Patrimônio Cultural com os documentos relativos ao Quadro 1B.</w:t>
            </w:r>
          </w:p>
          <w:p w14:paraId="0EE0A04A"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5A71DFC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1.3)</w:t>
            </w:r>
            <w:r w:rsidRPr="00085A14">
              <w:rPr>
                <w:rFonts w:ascii="Times New Roman" w:hAnsi="Times New Roman" w:cs="Times New Roman"/>
                <w:sz w:val="24"/>
                <w:szCs w:val="24"/>
              </w:rPr>
              <w:t xml:space="preserve"> Montagem de documentação relativa a QUADRO I-A e QUADRO I-B e envio ao IEPHA-MG em data estipulada na Deliberação Normativa.</w:t>
            </w:r>
          </w:p>
          <w:p w14:paraId="5DA34F54"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5D272886"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lastRenderedPageBreak/>
              <w:t>2) QUADRO IIA – INVENTÁRIO DE PROTEÇÃO DE PATRIMÔNIO CULTURAL ELABORADO PELO MUNICÍPIO (INV / PAC)</w:t>
            </w:r>
          </w:p>
          <w:p w14:paraId="424A82C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3F8908C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2.1)</w:t>
            </w:r>
            <w:r w:rsidRPr="00085A14">
              <w:rPr>
                <w:rFonts w:ascii="Times New Roman" w:hAnsi="Times New Roman" w:cs="Times New Roman"/>
                <w:sz w:val="24"/>
                <w:szCs w:val="24"/>
              </w:rPr>
              <w:t xml:space="preserve"> Execução da etapa do IPAC conforme cronograma aprovado. Atualização de fichas de inventário dos bens culturais selecionados com levantamentos arquitetônicos, históricos e fotográficos; Execução de mapa ilustrativo da seção com identificação dos bens inventariados </w:t>
            </w:r>
          </w:p>
          <w:p w14:paraId="0722A25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56BBD573"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2.2) QUADRO IIC: PROCESSOS DE REGISTRO DE BENS IMATERIAIS NA ESFERA MUNICIPAL.</w:t>
            </w:r>
          </w:p>
          <w:p w14:paraId="7EF88CC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203E36C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Cs/>
                <w:sz w:val="24"/>
                <w:szCs w:val="24"/>
              </w:rPr>
            </w:pPr>
            <w:r w:rsidRPr="00085A14">
              <w:rPr>
                <w:rFonts w:ascii="Times New Roman" w:hAnsi="Times New Roman" w:cs="Times New Roman"/>
                <w:b/>
                <w:sz w:val="24"/>
                <w:szCs w:val="24"/>
              </w:rPr>
              <w:t>2.3)</w:t>
            </w:r>
            <w:r w:rsidRPr="00085A14">
              <w:rPr>
                <w:rFonts w:ascii="Times New Roman" w:hAnsi="Times New Roman" w:cs="Times New Roman"/>
                <w:bCs/>
                <w:sz w:val="24"/>
                <w:szCs w:val="24"/>
              </w:rPr>
              <w:t xml:space="preserve"> Elaboração do Dossiê de Registro do Bem Imaterial – (Bem cultural Imaterial a ser definido pelo setor)</w:t>
            </w:r>
          </w:p>
          <w:p w14:paraId="0DC8C4B8"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6A2F7872" w14:textId="77777777" w:rsidR="0028717E" w:rsidRPr="00085A14" w:rsidRDefault="0028717E" w:rsidP="00290BBB">
            <w:pPr>
              <w:spacing w:line="360" w:lineRule="auto"/>
              <w:rPr>
                <w:rFonts w:ascii="Times New Roman" w:hAnsi="Times New Roman" w:cs="Times New Roman"/>
                <w:sz w:val="24"/>
                <w:szCs w:val="24"/>
              </w:rPr>
            </w:pPr>
            <w:r w:rsidRPr="00085A14">
              <w:rPr>
                <w:rFonts w:ascii="Times New Roman" w:hAnsi="Times New Roman" w:cs="Times New Roman"/>
                <w:b/>
                <w:sz w:val="24"/>
                <w:szCs w:val="24"/>
              </w:rPr>
              <w:t>2.4)</w:t>
            </w:r>
            <w:r w:rsidRPr="00085A14">
              <w:rPr>
                <w:rFonts w:ascii="Times New Roman" w:hAnsi="Times New Roman" w:cs="Times New Roman"/>
                <w:sz w:val="24"/>
                <w:szCs w:val="24"/>
              </w:rPr>
              <w:t xml:space="preserve"> Montagem de documentação relativa a QUADRO II-A e QUADRO II-C e envio ao IEPHA-MG.</w:t>
            </w:r>
          </w:p>
          <w:p w14:paraId="3A2C90B2" w14:textId="77777777" w:rsidR="0028717E" w:rsidRPr="00085A14" w:rsidRDefault="0028717E" w:rsidP="00290BBB">
            <w:pPr>
              <w:spacing w:line="360" w:lineRule="auto"/>
              <w:rPr>
                <w:rFonts w:ascii="Times New Roman" w:hAnsi="Times New Roman" w:cs="Times New Roman"/>
                <w:b/>
                <w:bCs/>
                <w:sz w:val="24"/>
                <w:szCs w:val="24"/>
              </w:rPr>
            </w:pPr>
            <w:r w:rsidRPr="00085A14">
              <w:rPr>
                <w:rFonts w:ascii="Times New Roman" w:hAnsi="Times New Roman" w:cs="Times New Roman"/>
                <w:b/>
                <w:bCs/>
                <w:sz w:val="24"/>
                <w:szCs w:val="24"/>
              </w:rPr>
              <w:t>SALVAGUARDA E PROMOÇÃO</w:t>
            </w:r>
          </w:p>
          <w:p w14:paraId="5AB7C9FD"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3) QUADRO III – A Laudos Técnicos do Estado de conservação dos Bens Materiais Protegidos, na esfera municipal </w:t>
            </w:r>
          </w:p>
          <w:p w14:paraId="57CCDA22"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68D9216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3.1)</w:t>
            </w:r>
            <w:r w:rsidRPr="00085A14">
              <w:rPr>
                <w:rFonts w:ascii="Times New Roman" w:hAnsi="Times New Roman" w:cs="Times New Roman"/>
                <w:sz w:val="24"/>
                <w:szCs w:val="24"/>
              </w:rPr>
              <w:t xml:space="preserve"> Elaboração de Laudos Técnicos de Estado de Conservação dos bens culturais materiais tombados pelo município a saber: Igreja Matriz de São Brás (BI), Capela Senhor dos Passos (BI), Passo do Encontro Doloroso (BI), Imagem de São Miguel (BM), Cruzeiro dos Martírios (BI), Caminho Velho (Estrada Real) (CP) e APP Oswaldo Marques Gontijo (CP).</w:t>
            </w:r>
          </w:p>
          <w:p w14:paraId="6CE3E241"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7D6BD663"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r w:rsidRPr="00085A14">
              <w:rPr>
                <w:rFonts w:ascii="Times New Roman" w:hAnsi="Times New Roman" w:cs="Times New Roman"/>
                <w:b/>
                <w:sz w:val="24"/>
                <w:szCs w:val="24"/>
              </w:rPr>
              <w:lastRenderedPageBreak/>
              <w:t>3.2)</w:t>
            </w:r>
            <w:r w:rsidRPr="00085A14">
              <w:rPr>
                <w:rFonts w:ascii="Times New Roman" w:hAnsi="Times New Roman" w:cs="Times New Roman"/>
                <w:sz w:val="24"/>
                <w:szCs w:val="24"/>
              </w:rPr>
              <w:t xml:space="preserve"> </w:t>
            </w:r>
            <w:r w:rsidRPr="00085A14">
              <w:rPr>
                <w:rFonts w:ascii="Times New Roman" w:hAnsi="Times New Roman" w:cs="Times New Roman"/>
                <w:b/>
                <w:bCs/>
                <w:sz w:val="24"/>
                <w:szCs w:val="24"/>
              </w:rPr>
              <w:t xml:space="preserve">QUADRO III - B – Relatórios de Implementação das Ações e Execução do plano de Salvaguarda dos Bens Protegidos por Registro </w:t>
            </w:r>
          </w:p>
          <w:p w14:paraId="2D0CA10E"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588B711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3.3)</w:t>
            </w:r>
            <w:r w:rsidRPr="00085A14">
              <w:rPr>
                <w:rFonts w:ascii="Times New Roman" w:hAnsi="Times New Roman" w:cs="Times New Roman"/>
                <w:sz w:val="24"/>
                <w:szCs w:val="24"/>
              </w:rPr>
              <w:t xml:space="preserve"> Elaboração de relatório de Salvaguarda do bens imateriais registrados:</w:t>
            </w:r>
          </w:p>
          <w:p w14:paraId="787FA6B2" w14:textId="77777777" w:rsidR="0028717E" w:rsidRPr="00085A14" w:rsidRDefault="0028717E" w:rsidP="00290BBB">
            <w:pPr>
              <w:pStyle w:val="Pargrafoda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Corporação Musical Santa Cecília</w:t>
            </w:r>
          </w:p>
          <w:p w14:paraId="542B0535" w14:textId="77777777" w:rsidR="0028717E" w:rsidRPr="00085A14" w:rsidRDefault="0028717E" w:rsidP="00290BBB">
            <w:pPr>
              <w:pStyle w:val="Pargrafoda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Cs/>
                <w:sz w:val="24"/>
                <w:szCs w:val="24"/>
              </w:rPr>
              <w:t>Grupo de folia de Reis de São Brás e São Sebastião do Município de São Brás do Suaçuí.</w:t>
            </w:r>
          </w:p>
          <w:p w14:paraId="1173968D"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1A635FF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r w:rsidRPr="00085A14">
              <w:rPr>
                <w:rFonts w:ascii="Times New Roman" w:hAnsi="Times New Roman" w:cs="Times New Roman"/>
                <w:b/>
                <w:bCs/>
                <w:sz w:val="24"/>
                <w:szCs w:val="24"/>
              </w:rPr>
              <w:t xml:space="preserve">3.3) QUADRO III -C – Programas de Educação para o Patrimônio (E.P) e ações de difusão </w:t>
            </w:r>
          </w:p>
          <w:p w14:paraId="716537CE"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p>
          <w:p w14:paraId="531AD910"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Orientação sobre produção de materiais didáticos e de divulgação das atividades de proteção do patrimônio cultural e Orientação ao município e elaboração do relatório das ações executadas em cada uma das áreas de desenvolvimento:</w:t>
            </w:r>
          </w:p>
          <w:p w14:paraId="48062523"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2ECB7FE4"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 xml:space="preserve">Projetos em Escolas; Formações técnicas voltadas para os públicos – alvos específicos </w:t>
            </w:r>
          </w:p>
          <w:p w14:paraId="4FF60EF1"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1 – Conselhos e servidores públicos ;2 – Detentores de bens culturais imateriais e comunidade em geral; 3 -Professores oficineiros e multiplicadores.</w:t>
            </w:r>
          </w:p>
          <w:p w14:paraId="2DA80779" w14:textId="77777777" w:rsidR="0028717E" w:rsidRPr="00085A14" w:rsidRDefault="0028717E" w:rsidP="00290BBB">
            <w:pPr>
              <w:spacing w:line="360" w:lineRule="auto"/>
              <w:ind w:left="720"/>
              <w:jc w:val="both"/>
              <w:rPr>
                <w:rFonts w:ascii="Times New Roman" w:hAnsi="Times New Roman" w:cs="Times New Roman"/>
                <w:b/>
                <w:sz w:val="24"/>
                <w:szCs w:val="24"/>
              </w:rPr>
            </w:pPr>
          </w:p>
          <w:p w14:paraId="22337138"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CORPO TÉCNICO – MÍNIMO- EXIGIDO PARA EXECUÇÃO DO OBJETO:</w:t>
            </w:r>
          </w:p>
          <w:p w14:paraId="2A8B3707" w14:textId="77777777" w:rsidR="0028717E" w:rsidRPr="00085A14"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w:t>
            </w:r>
            <w:r w:rsidRPr="00085A14">
              <w:rPr>
                <w:rFonts w:ascii="Times New Roman" w:hAnsi="Times New Roman" w:cs="Times New Roman"/>
                <w:sz w:val="24"/>
                <w:szCs w:val="24"/>
              </w:rPr>
              <w:t xml:space="preserve"> No mínimo 01 Historiador (a)  e 01 (um) Arquiteto (a).</w:t>
            </w:r>
          </w:p>
          <w:p w14:paraId="39CADE89" w14:textId="77777777" w:rsidR="0028717E" w:rsidRPr="00085A14" w:rsidRDefault="0028717E" w:rsidP="00290BBB">
            <w:pPr>
              <w:spacing w:after="0" w:line="360" w:lineRule="auto"/>
              <w:jc w:val="both"/>
              <w:rPr>
                <w:rFonts w:ascii="Times New Roman" w:hAnsi="Times New Roman" w:cs="Times New Roman"/>
                <w:sz w:val="24"/>
                <w:szCs w:val="24"/>
              </w:rPr>
            </w:pPr>
          </w:p>
          <w:p w14:paraId="36C80330" w14:textId="77777777" w:rsidR="0028717E" w:rsidRPr="00085A14" w:rsidRDefault="0028717E" w:rsidP="00290BBB">
            <w:pPr>
              <w:numPr>
                <w:ilvl w:val="0"/>
                <w:numId w:val="40"/>
              </w:numPr>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REQUISITOS EXIGIDOS PARA EXECUÇÃO DO OBJETO:</w:t>
            </w:r>
          </w:p>
          <w:p w14:paraId="322F24FA" w14:textId="77777777" w:rsidR="0028717E" w:rsidRPr="00085A14" w:rsidRDefault="0028717E" w:rsidP="00290BBB">
            <w:pPr>
              <w:spacing w:after="0" w:line="360" w:lineRule="auto"/>
              <w:ind w:left="720"/>
              <w:jc w:val="both"/>
              <w:rPr>
                <w:rFonts w:ascii="Times New Roman" w:hAnsi="Times New Roman" w:cs="Times New Roman"/>
                <w:b/>
                <w:sz w:val="24"/>
                <w:szCs w:val="24"/>
              </w:rPr>
            </w:pPr>
          </w:p>
          <w:p w14:paraId="55AA4ACF" w14:textId="77777777" w:rsidR="0028717E" w:rsidRPr="00085A14" w:rsidRDefault="0028717E" w:rsidP="00290BBB">
            <w:pPr>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lastRenderedPageBreak/>
              <w:t>Exige-se que a empresa jurídica possua experiência na esfera da Política de Proteção ao Patrimônio Cultural.</w:t>
            </w:r>
          </w:p>
          <w:p w14:paraId="0104C5B0" w14:textId="77777777" w:rsidR="0028717E" w:rsidRPr="00085A14" w:rsidRDefault="0028717E" w:rsidP="00290BBB">
            <w:pPr>
              <w:pStyle w:val="SemEspaamento"/>
              <w:spacing w:line="360" w:lineRule="auto"/>
              <w:ind w:firstLine="360"/>
              <w:jc w:val="both"/>
              <w:rPr>
                <w:rFonts w:ascii="Times New Roman" w:hAnsi="Times New Roman" w:cs="Times New Roman"/>
                <w:color w:val="FF0000"/>
                <w:sz w:val="24"/>
                <w:szCs w:val="24"/>
              </w:rPr>
            </w:pPr>
            <w:r w:rsidRPr="00085A14">
              <w:rPr>
                <w:rFonts w:ascii="Times New Roman" w:hAnsi="Times New Roman" w:cs="Times New Roman"/>
                <w:sz w:val="24"/>
                <w:szCs w:val="24"/>
              </w:rPr>
              <w:t>Exige-se, dessa forma, a contratação de mão de obra qualificada para a prestação de tais serviços, devendo, para tanto, a equipe de trabalho ser composta por no mínimo um arquiteto.</w:t>
            </w:r>
          </w:p>
          <w:p w14:paraId="2F20A64A" w14:textId="77777777" w:rsidR="0028717E" w:rsidRPr="00085A14" w:rsidRDefault="0028717E" w:rsidP="00290BBB">
            <w:pPr>
              <w:pStyle w:val="SemEspaamento"/>
              <w:spacing w:line="360" w:lineRule="auto"/>
              <w:ind w:left="708"/>
              <w:jc w:val="both"/>
              <w:rPr>
                <w:rFonts w:ascii="Times New Roman" w:hAnsi="Times New Roman" w:cs="Times New Roman"/>
                <w:sz w:val="24"/>
                <w:szCs w:val="24"/>
              </w:rPr>
            </w:pPr>
          </w:p>
          <w:p w14:paraId="129824F3" w14:textId="77777777" w:rsidR="0028717E" w:rsidRPr="00085A14" w:rsidRDefault="0028717E" w:rsidP="00290BBB">
            <w:pPr>
              <w:pStyle w:val="SemEspaamento"/>
              <w:spacing w:line="360" w:lineRule="auto"/>
              <w:ind w:firstLine="360"/>
              <w:jc w:val="both"/>
              <w:rPr>
                <w:rFonts w:ascii="Times New Roman" w:hAnsi="Times New Roman" w:cs="Times New Roman"/>
                <w:color w:val="00B050"/>
                <w:sz w:val="24"/>
                <w:szCs w:val="24"/>
              </w:rPr>
            </w:pPr>
            <w:r w:rsidRPr="00085A14">
              <w:rPr>
                <w:rFonts w:ascii="Times New Roman" w:hAnsi="Times New Roman" w:cs="Times New Roman"/>
                <w:sz w:val="24"/>
                <w:szCs w:val="24"/>
              </w:rPr>
              <w:t>Os profissionais que integrarão a equipe para prestação dos serviços de consultoria e assessoria deverão declarar que estão de acordo em participar e acompanhar os trabalhos constantes deste objeto.</w:t>
            </w:r>
          </w:p>
          <w:p w14:paraId="71CE48DE" w14:textId="77777777" w:rsidR="0028717E" w:rsidRPr="00085A14" w:rsidRDefault="0028717E" w:rsidP="00290BBB">
            <w:pPr>
              <w:pStyle w:val="SemEspaamento"/>
              <w:spacing w:line="360" w:lineRule="auto"/>
              <w:ind w:firstLine="360"/>
              <w:jc w:val="both"/>
              <w:rPr>
                <w:rFonts w:ascii="Times New Roman" w:hAnsi="Times New Roman" w:cs="Times New Roman"/>
                <w:sz w:val="24"/>
                <w:szCs w:val="24"/>
              </w:rPr>
            </w:pPr>
          </w:p>
          <w:p w14:paraId="11CE52E4" w14:textId="77777777" w:rsidR="0028717E" w:rsidRPr="00085A14" w:rsidRDefault="0028717E" w:rsidP="00290BBB">
            <w:pPr>
              <w:pStyle w:val="SemEspaamento"/>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t>Exige-se, por fim, que quando da conclusão dos serviços, que se proceda à avaliação de tais serviços de consultoria e assessoria pelos servidores da Secretaria Municipal de Cultura, Esportes Lazer e Turismo, designados para esta função.</w:t>
            </w:r>
          </w:p>
          <w:p w14:paraId="334EB5CB" w14:textId="77777777" w:rsidR="0028717E" w:rsidRPr="00085A14" w:rsidRDefault="0028717E" w:rsidP="00290BBB">
            <w:pPr>
              <w:spacing w:after="0" w:line="360" w:lineRule="auto"/>
              <w:jc w:val="both"/>
              <w:rPr>
                <w:rFonts w:ascii="Times New Roman" w:hAnsi="Times New Roman" w:cs="Times New Roman"/>
                <w:sz w:val="24"/>
                <w:szCs w:val="24"/>
              </w:rPr>
            </w:pPr>
          </w:p>
          <w:p w14:paraId="6DA0F2BA" w14:textId="77777777" w:rsidR="0028717E" w:rsidRPr="00085A14" w:rsidRDefault="0028717E" w:rsidP="00290BBB">
            <w:pPr>
              <w:numPr>
                <w:ilvl w:val="0"/>
                <w:numId w:val="40"/>
              </w:numPr>
              <w:spacing w:line="360" w:lineRule="auto"/>
              <w:jc w:val="both"/>
              <w:rPr>
                <w:rFonts w:ascii="Times New Roman" w:hAnsi="Times New Roman" w:cs="Times New Roman"/>
                <w:sz w:val="24"/>
                <w:szCs w:val="24"/>
              </w:rPr>
            </w:pPr>
            <w:r w:rsidRPr="00085A14">
              <w:rPr>
                <w:rFonts w:ascii="Times New Roman" w:hAnsi="Times New Roman" w:cs="Times New Roman"/>
                <w:b/>
                <w:sz w:val="24"/>
                <w:szCs w:val="24"/>
              </w:rPr>
              <w:t>PERÍODO MÁXIMO PARA EXECUÇÃO DO OBJETO:</w:t>
            </w:r>
          </w:p>
          <w:p w14:paraId="528CBC6F" w14:textId="77777777" w:rsidR="0028717E" w:rsidRPr="00085A14" w:rsidRDefault="0028717E" w:rsidP="00290BBB">
            <w:pPr>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t xml:space="preserve">A prestação dos serviços ora licitados deverá ser executada até </w:t>
            </w:r>
            <w:r w:rsidRPr="00085A14">
              <w:rPr>
                <w:rFonts w:ascii="Times New Roman" w:hAnsi="Times New Roman" w:cs="Times New Roman"/>
                <w:sz w:val="24"/>
                <w:szCs w:val="24"/>
                <w:u w:val="single"/>
              </w:rPr>
              <w:t>a</w:t>
            </w:r>
            <w:r w:rsidRPr="00085A14">
              <w:rPr>
                <w:rFonts w:ascii="Times New Roman" w:hAnsi="Times New Roman" w:cs="Times New Roman"/>
                <w:sz w:val="24"/>
                <w:szCs w:val="24"/>
              </w:rPr>
              <w:t xml:space="preserve"> data limite de entrega da documentação ao IEPHA/MG.</w:t>
            </w:r>
          </w:p>
          <w:p w14:paraId="7C25D9B1"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FORMA DE PAGAMENTO:</w:t>
            </w:r>
          </w:p>
          <w:p w14:paraId="531D66AB" w14:textId="77777777" w:rsidR="0028717E" w:rsidRPr="00085A14" w:rsidRDefault="0028717E" w:rsidP="00290BBB">
            <w:pPr>
              <w:spacing w:line="360" w:lineRule="auto"/>
              <w:ind w:firstLine="708"/>
              <w:jc w:val="both"/>
              <w:rPr>
                <w:rFonts w:ascii="Times New Roman" w:hAnsi="Times New Roman" w:cs="Times New Roman"/>
                <w:sz w:val="24"/>
                <w:szCs w:val="24"/>
              </w:rPr>
            </w:pPr>
            <w:r w:rsidRPr="00085A14">
              <w:rPr>
                <w:rStyle w:val="Forte"/>
                <w:rFonts w:ascii="Times New Roman" w:hAnsi="Times New Roman" w:cs="Times New Roman"/>
                <w:sz w:val="24"/>
                <w:szCs w:val="24"/>
              </w:rPr>
              <w:t>1 -</w:t>
            </w:r>
            <w:r w:rsidRPr="00085A14">
              <w:rPr>
                <w:rFonts w:ascii="Times New Roman" w:hAnsi="Times New Roman" w:cs="Times New Roman"/>
                <w:sz w:val="24"/>
                <w:szCs w:val="24"/>
              </w:rPr>
              <w:t xml:space="preserve"> Os pagamentos serão efetuados em TRÊS PARCELAS, a serem pagas em cinco dias úteis, após cada visita, sendo que, a última parcela será paga somente após a entrega total dos serviços.</w:t>
            </w:r>
          </w:p>
          <w:p w14:paraId="29F88244" w14:textId="77777777" w:rsidR="0028717E" w:rsidRPr="00085A14" w:rsidRDefault="0028717E" w:rsidP="00290BBB">
            <w:pPr>
              <w:numPr>
                <w:ilvl w:val="0"/>
                <w:numId w:val="40"/>
              </w:numPr>
              <w:spacing w:line="360" w:lineRule="auto"/>
              <w:jc w:val="both"/>
              <w:rPr>
                <w:rFonts w:ascii="Times New Roman" w:hAnsi="Times New Roman" w:cs="Times New Roman"/>
                <w:b/>
                <w:color w:val="FF0000"/>
                <w:sz w:val="24"/>
                <w:szCs w:val="24"/>
              </w:rPr>
            </w:pPr>
            <w:r w:rsidRPr="00085A14">
              <w:rPr>
                <w:rFonts w:ascii="Times New Roman" w:hAnsi="Times New Roman" w:cs="Times New Roman"/>
                <w:b/>
                <w:sz w:val="24"/>
                <w:szCs w:val="24"/>
              </w:rPr>
              <w:t xml:space="preserve">PÚBLICO ALVO: </w:t>
            </w:r>
          </w:p>
          <w:p w14:paraId="3DAA43DE" w14:textId="77777777" w:rsidR="0028717E" w:rsidRPr="00085A14" w:rsidRDefault="0028717E" w:rsidP="00290BBB">
            <w:pPr>
              <w:spacing w:line="360" w:lineRule="auto"/>
              <w:ind w:firstLine="360"/>
              <w:jc w:val="both"/>
              <w:rPr>
                <w:rFonts w:ascii="Times New Roman" w:hAnsi="Times New Roman" w:cs="Times New Roman"/>
                <w:b/>
                <w:color w:val="FF0000"/>
                <w:sz w:val="24"/>
                <w:szCs w:val="24"/>
              </w:rPr>
            </w:pPr>
            <w:r w:rsidRPr="00085A14">
              <w:rPr>
                <w:rFonts w:ascii="Times New Roman" w:hAnsi="Times New Roman" w:cs="Times New Roman"/>
                <w:sz w:val="24"/>
                <w:szCs w:val="24"/>
              </w:rPr>
              <w:t>Os serviços ora licitados destinam-se à equipe técnica da Secretaria Municipal de Cultura, Esportes, Lazer e Turismo.</w:t>
            </w:r>
          </w:p>
          <w:p w14:paraId="47FA7B55" w14:textId="77777777" w:rsidR="0028717E" w:rsidRPr="00085A14" w:rsidRDefault="0028717E" w:rsidP="00290BBB">
            <w:pPr>
              <w:numPr>
                <w:ilvl w:val="0"/>
                <w:numId w:val="40"/>
              </w:numPr>
              <w:spacing w:before="24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FORMA DE EXECUÇÃO DOS SERVIÇOS: </w:t>
            </w:r>
          </w:p>
          <w:p w14:paraId="6F5A43FE" w14:textId="77777777" w:rsidR="0028717E" w:rsidRPr="00085A14" w:rsidRDefault="0028717E" w:rsidP="00290BBB">
            <w:pPr>
              <w:spacing w:after="0"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lastRenderedPageBreak/>
              <w:t>A prestação dos serviços ora licitados deverá ser executada através de 03 (três) visitas ao Município, de contatos via telefone e e-mail, quando necessário, e produção no escritório da contratada.</w:t>
            </w:r>
          </w:p>
        </w:tc>
      </w:tr>
    </w:tbl>
    <w:p w14:paraId="3EF79AD3" w14:textId="77777777" w:rsidR="000D7EBC" w:rsidRPr="00D527B7"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09426E4C"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SEGUNDA – DO REGIME DE </w:t>
      </w:r>
      <w:r w:rsidR="002D6644">
        <w:rPr>
          <w:rFonts w:ascii="Times New Roman" w:hAnsi="Times New Roman" w:cs="Times New Roman"/>
          <w:b/>
          <w:sz w:val="24"/>
          <w:szCs w:val="24"/>
        </w:rPr>
        <w:t>PRESTAÇÃO DOS SERVIÇOS</w:t>
      </w:r>
    </w:p>
    <w:p w14:paraId="34D8707A"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6E5FBCA7" w14:textId="03EA3232"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2.1- </w:t>
      </w:r>
      <w:r w:rsidR="002721A7" w:rsidRPr="002721A7">
        <w:rPr>
          <w:rFonts w:ascii="Times New Roman" w:hAnsi="Times New Roman" w:cs="Times New Roman"/>
          <w:sz w:val="24"/>
          <w:szCs w:val="24"/>
        </w:rPr>
        <w:t>A prestação dos serviços</w:t>
      </w:r>
      <w:r w:rsidR="003E6799" w:rsidRPr="00D527B7">
        <w:rPr>
          <w:rFonts w:ascii="Times New Roman" w:hAnsi="Times New Roman" w:cs="Times New Roman"/>
          <w:sz w:val="24"/>
          <w:szCs w:val="24"/>
        </w:rPr>
        <w:t xml:space="preserve"> do objeto contratual </w:t>
      </w:r>
      <w:r w:rsidRPr="00D527B7">
        <w:rPr>
          <w:rFonts w:ascii="Times New Roman" w:hAnsi="Times New Roman" w:cs="Times New Roman"/>
          <w:sz w:val="24"/>
          <w:szCs w:val="24"/>
        </w:rPr>
        <w:t>se</w:t>
      </w:r>
      <w:r w:rsidR="003E6799" w:rsidRPr="00D527B7">
        <w:rPr>
          <w:rFonts w:ascii="Times New Roman" w:hAnsi="Times New Roman" w:cs="Times New Roman"/>
          <w:sz w:val="24"/>
          <w:szCs w:val="24"/>
        </w:rPr>
        <w:t xml:space="preserve"> dará de forma </w:t>
      </w:r>
      <w:r w:rsidR="002721A7">
        <w:rPr>
          <w:rFonts w:ascii="Times New Roman" w:hAnsi="Times New Roman" w:cs="Times New Roman"/>
          <w:sz w:val="24"/>
          <w:szCs w:val="24"/>
        </w:rPr>
        <w:t>parcelada</w:t>
      </w:r>
      <w:r w:rsidRPr="00D527B7">
        <w:rPr>
          <w:rFonts w:ascii="Times New Roman" w:hAnsi="Times New Roman" w:cs="Times New Roman"/>
          <w:sz w:val="24"/>
          <w:szCs w:val="24"/>
        </w:rPr>
        <w:t>.</w:t>
      </w:r>
      <w:r w:rsidR="008E1C62" w:rsidRPr="00D527B7">
        <w:rPr>
          <w:rFonts w:ascii="Times New Roman" w:hAnsi="Times New Roman" w:cs="Times New Roman"/>
          <w:sz w:val="24"/>
          <w:szCs w:val="24"/>
        </w:rPr>
        <w:t xml:space="preserve"> </w:t>
      </w:r>
    </w:p>
    <w:p w14:paraId="4A945798" w14:textId="77777777" w:rsidR="0028717E" w:rsidRPr="00D527B7" w:rsidRDefault="0028717E" w:rsidP="000D7EBC">
      <w:pPr>
        <w:pStyle w:val="SemEspaamento"/>
        <w:spacing w:line="360" w:lineRule="auto"/>
        <w:ind w:firstLine="708"/>
        <w:jc w:val="both"/>
        <w:rPr>
          <w:rFonts w:ascii="Times New Roman" w:hAnsi="Times New Roman" w:cs="Times New Roman"/>
          <w:sz w:val="24"/>
          <w:szCs w:val="24"/>
        </w:rPr>
      </w:pPr>
    </w:p>
    <w:p w14:paraId="35DF1D85"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TERCEIRA – DA VINCULAÇÃO DO CONTRATO</w:t>
      </w:r>
    </w:p>
    <w:p w14:paraId="4B7C5414"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BB25828" w14:textId="710CE700" w:rsidR="000D7EBC" w:rsidRPr="001D297B"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3.1-</w:t>
      </w:r>
      <w:r w:rsidRPr="00D527B7">
        <w:rPr>
          <w:rFonts w:ascii="Times New Roman" w:hAnsi="Times New Roman" w:cs="Times New Roman"/>
          <w:sz w:val="24"/>
          <w:szCs w:val="24"/>
        </w:rPr>
        <w:t xml:space="preserve"> O presente contrato é decorrente </w:t>
      </w:r>
      <w:r w:rsidRPr="001D297B">
        <w:rPr>
          <w:rFonts w:ascii="Times New Roman" w:hAnsi="Times New Roman" w:cs="Times New Roman"/>
          <w:sz w:val="24"/>
          <w:szCs w:val="24"/>
        </w:rPr>
        <w:t>do Proce</w:t>
      </w:r>
      <w:r w:rsidR="009C31DC" w:rsidRPr="001D297B">
        <w:rPr>
          <w:rFonts w:ascii="Times New Roman" w:hAnsi="Times New Roman" w:cs="Times New Roman"/>
          <w:sz w:val="24"/>
          <w:szCs w:val="24"/>
        </w:rPr>
        <w:t>dimento</w:t>
      </w:r>
      <w:r w:rsidRPr="001D297B">
        <w:rPr>
          <w:rFonts w:ascii="Times New Roman" w:hAnsi="Times New Roman" w:cs="Times New Roman"/>
          <w:sz w:val="24"/>
          <w:szCs w:val="24"/>
        </w:rPr>
        <w:t xml:space="preserve"> Licitatório nº </w:t>
      </w:r>
      <w:r w:rsidR="008A6D56">
        <w:rPr>
          <w:rFonts w:ascii="Times New Roman" w:hAnsi="Times New Roman" w:cs="Times New Roman"/>
          <w:sz w:val="24"/>
          <w:szCs w:val="24"/>
        </w:rPr>
        <w:t>1</w:t>
      </w:r>
      <w:r w:rsidR="007579D9">
        <w:rPr>
          <w:rFonts w:ascii="Times New Roman" w:hAnsi="Times New Roman" w:cs="Times New Roman"/>
          <w:sz w:val="24"/>
          <w:szCs w:val="24"/>
        </w:rPr>
        <w:t>37</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da modalidade Pregão Eletrônico nº </w:t>
      </w:r>
      <w:r w:rsidR="008A6D56">
        <w:rPr>
          <w:rFonts w:ascii="Times New Roman" w:hAnsi="Times New Roman" w:cs="Times New Roman"/>
          <w:sz w:val="24"/>
          <w:szCs w:val="24"/>
        </w:rPr>
        <w:t>4</w:t>
      </w:r>
      <w:r w:rsidR="007579D9">
        <w:rPr>
          <w:rFonts w:ascii="Times New Roman" w:hAnsi="Times New Roman" w:cs="Times New Roman"/>
          <w:sz w:val="24"/>
          <w:szCs w:val="24"/>
        </w:rPr>
        <w:t>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ao qual se encontra vinculado.</w:t>
      </w:r>
    </w:p>
    <w:p w14:paraId="03ECEF05"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QUARTA – DOS SUBSÍDIOS PARA INTERPRETAÇÃO DO PRESENTE CONTRATO</w:t>
      </w:r>
    </w:p>
    <w:p w14:paraId="40FA77BF" w14:textId="77777777" w:rsidR="000D7EBC" w:rsidRPr="001D297B" w:rsidRDefault="000D7EBC" w:rsidP="000D7EBC">
      <w:pPr>
        <w:pStyle w:val="SemEspaamento"/>
        <w:spacing w:line="360" w:lineRule="auto"/>
        <w:jc w:val="both"/>
        <w:rPr>
          <w:rFonts w:ascii="Times New Roman" w:hAnsi="Times New Roman" w:cs="Times New Roman"/>
          <w:sz w:val="24"/>
          <w:szCs w:val="24"/>
        </w:rPr>
      </w:pPr>
    </w:p>
    <w:p w14:paraId="63D0A863" w14:textId="7F96BA57" w:rsidR="000D7EBC" w:rsidRDefault="000D7EBC" w:rsidP="000D7EBC">
      <w:pPr>
        <w:pStyle w:val="SemEspaamento"/>
        <w:spacing w:line="360" w:lineRule="auto"/>
        <w:ind w:firstLine="708"/>
        <w:jc w:val="both"/>
        <w:rPr>
          <w:rFonts w:ascii="Times New Roman" w:hAnsi="Times New Roman" w:cs="Times New Roman"/>
          <w:sz w:val="24"/>
          <w:szCs w:val="24"/>
        </w:rPr>
      </w:pPr>
      <w:r w:rsidRPr="001D297B">
        <w:rPr>
          <w:rFonts w:ascii="Times New Roman" w:hAnsi="Times New Roman" w:cs="Times New Roman"/>
          <w:b/>
          <w:sz w:val="24"/>
          <w:szCs w:val="24"/>
        </w:rPr>
        <w:t>4.1-</w:t>
      </w:r>
      <w:r w:rsidRPr="001D297B">
        <w:rPr>
          <w:rFonts w:ascii="Times New Roman" w:hAnsi="Times New Roman" w:cs="Times New Roman"/>
          <w:sz w:val="24"/>
          <w:szCs w:val="24"/>
        </w:rPr>
        <w:t xml:space="preserve"> Aplica-se na interpretação do presente contrato as disposições do Edital do Pregão Eletrônico nº </w:t>
      </w:r>
      <w:r w:rsidR="008A6D56">
        <w:rPr>
          <w:rFonts w:ascii="Times New Roman" w:hAnsi="Times New Roman" w:cs="Times New Roman"/>
          <w:sz w:val="24"/>
          <w:szCs w:val="24"/>
        </w:rPr>
        <w:t>4</w:t>
      </w:r>
      <w:r w:rsidR="007579D9">
        <w:rPr>
          <w:rFonts w:ascii="Times New Roman" w:hAnsi="Times New Roman" w:cs="Times New Roman"/>
          <w:sz w:val="24"/>
          <w:szCs w:val="24"/>
        </w:rPr>
        <w:t>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w:t>
      </w:r>
      <w:r w:rsidRPr="00D527B7">
        <w:rPr>
          <w:rFonts w:ascii="Times New Roman" w:hAnsi="Times New Roman" w:cs="Times New Roman"/>
          <w:sz w:val="24"/>
          <w:szCs w:val="24"/>
        </w:rPr>
        <w:t>públicos e em última instância, as disposições constantes do Código Civil.</w:t>
      </w:r>
    </w:p>
    <w:p w14:paraId="68F962BB" w14:textId="77777777" w:rsidR="007656F1" w:rsidRPr="00D527B7" w:rsidRDefault="007656F1" w:rsidP="000D7EBC">
      <w:pPr>
        <w:pStyle w:val="SemEspaamento"/>
        <w:spacing w:line="360" w:lineRule="auto"/>
        <w:ind w:firstLine="708"/>
        <w:jc w:val="both"/>
        <w:rPr>
          <w:rFonts w:ascii="Times New Roman" w:hAnsi="Times New Roman" w:cs="Times New Roman"/>
          <w:sz w:val="24"/>
          <w:szCs w:val="24"/>
        </w:rPr>
      </w:pPr>
    </w:p>
    <w:p w14:paraId="539185B0"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mallCaps/>
          <w:sz w:val="24"/>
          <w:szCs w:val="24"/>
        </w:rPr>
        <w:t>CLÁUSULA QUINTA – DO VALOR DO CONTRATO</w:t>
      </w:r>
    </w:p>
    <w:p w14:paraId="10C290B3"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1335DBC0" w14:textId="4BCFE540" w:rsidR="000D7EBC" w:rsidRPr="00DB1D57" w:rsidRDefault="000D7EBC" w:rsidP="000D7EBC">
      <w:pPr>
        <w:pStyle w:val="SemEspaamento"/>
        <w:spacing w:line="360" w:lineRule="auto"/>
        <w:ind w:firstLine="708"/>
        <w:jc w:val="both"/>
        <w:rPr>
          <w:rFonts w:ascii="Times New Roman" w:hAnsi="Times New Roman" w:cs="Times New Roman"/>
          <w:bCs/>
          <w:sz w:val="24"/>
          <w:szCs w:val="24"/>
        </w:rPr>
      </w:pPr>
      <w:r w:rsidRPr="00D527B7">
        <w:rPr>
          <w:rFonts w:ascii="Times New Roman" w:hAnsi="Times New Roman" w:cs="Times New Roman"/>
          <w:b/>
          <w:sz w:val="24"/>
          <w:szCs w:val="24"/>
        </w:rPr>
        <w:t>5.1-</w:t>
      </w:r>
      <w:r w:rsidRPr="00D527B7">
        <w:rPr>
          <w:rFonts w:ascii="Times New Roman" w:hAnsi="Times New Roman" w:cs="Times New Roman"/>
          <w:sz w:val="24"/>
          <w:szCs w:val="24"/>
        </w:rPr>
        <w:t xml:space="preserve"> O valor global do presente contrato é de R$</w:t>
      </w:r>
      <w:r w:rsidR="00DB1D57" w:rsidRPr="00DB1D57">
        <w:rPr>
          <w:rFonts w:ascii="Times New Roman" w:hAnsi="Times New Roman" w:cs="Times New Roman"/>
          <w:bCs/>
          <w:sz w:val="24"/>
          <w:szCs w:val="24"/>
        </w:rPr>
        <w:t>11.884,00 (onze mil oitocentos e oitenta e quatro reais).</w:t>
      </w:r>
    </w:p>
    <w:p w14:paraId="33C05867" w14:textId="77777777" w:rsidR="002721A7" w:rsidRDefault="002721A7" w:rsidP="000D7EBC">
      <w:pPr>
        <w:pStyle w:val="SemEspaamento"/>
        <w:spacing w:line="360" w:lineRule="auto"/>
        <w:ind w:firstLine="708"/>
        <w:jc w:val="both"/>
        <w:rPr>
          <w:rFonts w:ascii="Times New Roman" w:hAnsi="Times New Roman" w:cs="Times New Roman"/>
          <w:sz w:val="24"/>
          <w:szCs w:val="24"/>
        </w:rPr>
      </w:pPr>
    </w:p>
    <w:p w14:paraId="3BF21420" w14:textId="09E756FD" w:rsidR="007D5E72" w:rsidRDefault="007D5E72" w:rsidP="007D5E72">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5.</w:t>
      </w:r>
      <w:r>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O valor global do presente contrato </w:t>
      </w:r>
      <w:r>
        <w:rPr>
          <w:rFonts w:ascii="Times New Roman" w:hAnsi="Times New Roman" w:cs="Times New Roman"/>
          <w:sz w:val="24"/>
          <w:szCs w:val="24"/>
        </w:rPr>
        <w:t xml:space="preserve">compreende os </w:t>
      </w:r>
      <w:r w:rsidR="001F6196">
        <w:rPr>
          <w:rFonts w:ascii="Times New Roman" w:hAnsi="Times New Roman" w:cs="Times New Roman"/>
          <w:sz w:val="24"/>
          <w:szCs w:val="24"/>
        </w:rPr>
        <w:t>seguintes serviços:</w:t>
      </w:r>
      <w:r w:rsidR="006657FF">
        <w:rPr>
          <w:rFonts w:ascii="Times New Roman" w:hAnsi="Times New Roman" w:cs="Times New Roman"/>
          <w:sz w:val="24"/>
          <w:szCs w:val="24"/>
        </w:rPr>
        <w:t xml:space="preserve"> </w:t>
      </w:r>
    </w:p>
    <w:p w14:paraId="1568B21D" w14:textId="77777777" w:rsidR="0028717E" w:rsidRDefault="0028717E" w:rsidP="007D5E72">
      <w:pPr>
        <w:pStyle w:val="SemEspaamento"/>
        <w:spacing w:line="360" w:lineRule="auto"/>
        <w:ind w:firstLine="708"/>
        <w:jc w:val="both"/>
        <w:rPr>
          <w:rFonts w:ascii="Times New Roman" w:hAnsi="Times New Roman" w:cs="Times New Roman"/>
          <w:sz w:val="24"/>
          <w:szCs w:val="24"/>
        </w:rPr>
      </w:pPr>
    </w:p>
    <w:tbl>
      <w:tblPr>
        <w:tblStyle w:val="Tabelacomgrade"/>
        <w:tblW w:w="9214" w:type="dxa"/>
        <w:tblInd w:w="108" w:type="dxa"/>
        <w:tblLayout w:type="fixed"/>
        <w:tblLook w:val="04A0" w:firstRow="1" w:lastRow="0" w:firstColumn="1" w:lastColumn="0" w:noHBand="0" w:noVBand="1"/>
      </w:tblPr>
      <w:tblGrid>
        <w:gridCol w:w="851"/>
        <w:gridCol w:w="992"/>
        <w:gridCol w:w="992"/>
        <w:gridCol w:w="6379"/>
      </w:tblGrid>
      <w:tr w:rsidR="0028717E" w:rsidRPr="00085A14" w14:paraId="5498B2EB" w14:textId="77777777" w:rsidTr="00290BBB">
        <w:tc>
          <w:tcPr>
            <w:tcW w:w="851" w:type="dxa"/>
          </w:tcPr>
          <w:p w14:paraId="3C7A3E8B"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 xml:space="preserve">Item </w:t>
            </w:r>
          </w:p>
        </w:tc>
        <w:tc>
          <w:tcPr>
            <w:tcW w:w="992" w:type="dxa"/>
          </w:tcPr>
          <w:p w14:paraId="38BE3ADB"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 xml:space="preserve">Quant. </w:t>
            </w:r>
          </w:p>
        </w:tc>
        <w:tc>
          <w:tcPr>
            <w:tcW w:w="992" w:type="dxa"/>
          </w:tcPr>
          <w:p w14:paraId="74E4ADA9"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Unid.</w:t>
            </w:r>
          </w:p>
        </w:tc>
        <w:tc>
          <w:tcPr>
            <w:tcW w:w="6379" w:type="dxa"/>
          </w:tcPr>
          <w:p w14:paraId="03E71EE4" w14:textId="77777777"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t>Descrição do serviço</w:t>
            </w:r>
          </w:p>
        </w:tc>
      </w:tr>
      <w:tr w:rsidR="0028717E" w:rsidRPr="00085A14" w14:paraId="50E03240" w14:textId="77777777" w:rsidTr="00290BBB">
        <w:tc>
          <w:tcPr>
            <w:tcW w:w="851" w:type="dxa"/>
          </w:tcPr>
          <w:p w14:paraId="0114D404" w14:textId="77777777" w:rsidR="0028717E" w:rsidRPr="00085A14" w:rsidRDefault="0028717E" w:rsidP="00290BBB">
            <w:pPr>
              <w:spacing w:after="0" w:line="360" w:lineRule="auto"/>
              <w:rPr>
                <w:rFonts w:ascii="Times New Roman" w:hAnsi="Times New Roman" w:cs="Times New Roman"/>
                <w:b/>
                <w:sz w:val="24"/>
                <w:szCs w:val="24"/>
              </w:rPr>
            </w:pPr>
            <w:r w:rsidRPr="00085A14">
              <w:rPr>
                <w:rFonts w:ascii="Times New Roman" w:hAnsi="Times New Roman" w:cs="Times New Roman"/>
                <w:b/>
                <w:sz w:val="24"/>
                <w:szCs w:val="24"/>
              </w:rPr>
              <w:t>1.</w:t>
            </w:r>
          </w:p>
        </w:tc>
        <w:tc>
          <w:tcPr>
            <w:tcW w:w="992" w:type="dxa"/>
          </w:tcPr>
          <w:p w14:paraId="17164D7C" w14:textId="77777777" w:rsidR="0028717E" w:rsidRPr="00085A14" w:rsidRDefault="0028717E" w:rsidP="00290BBB">
            <w:pPr>
              <w:jc w:val="center"/>
              <w:rPr>
                <w:rFonts w:ascii="Times New Roman" w:hAnsi="Times New Roman" w:cs="Times New Roman"/>
                <w:sz w:val="24"/>
                <w:szCs w:val="24"/>
              </w:rPr>
            </w:pPr>
            <w:r w:rsidRPr="00085A14">
              <w:rPr>
                <w:rFonts w:ascii="Times New Roman" w:hAnsi="Times New Roman" w:cs="Times New Roman"/>
                <w:sz w:val="24"/>
                <w:szCs w:val="24"/>
              </w:rPr>
              <w:t>01</w:t>
            </w:r>
          </w:p>
        </w:tc>
        <w:tc>
          <w:tcPr>
            <w:tcW w:w="992" w:type="dxa"/>
          </w:tcPr>
          <w:p w14:paraId="4DA75215" w14:textId="77777777" w:rsidR="0028717E" w:rsidRPr="00085A14" w:rsidRDefault="0028717E" w:rsidP="00290BBB">
            <w:pPr>
              <w:jc w:val="center"/>
              <w:rPr>
                <w:rFonts w:ascii="Times New Roman" w:hAnsi="Times New Roman" w:cs="Times New Roman"/>
                <w:sz w:val="24"/>
                <w:szCs w:val="24"/>
              </w:rPr>
            </w:pPr>
            <w:r w:rsidRPr="00085A14">
              <w:rPr>
                <w:rFonts w:ascii="Times New Roman" w:hAnsi="Times New Roman" w:cs="Times New Roman"/>
                <w:sz w:val="24"/>
                <w:szCs w:val="24"/>
              </w:rPr>
              <w:t>Serviço</w:t>
            </w:r>
          </w:p>
        </w:tc>
        <w:tc>
          <w:tcPr>
            <w:tcW w:w="6379" w:type="dxa"/>
          </w:tcPr>
          <w:p w14:paraId="2704D246"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OBJETIVO:</w:t>
            </w:r>
          </w:p>
          <w:p w14:paraId="7F03931B" w14:textId="77777777" w:rsidR="0028717E"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lastRenderedPageBreak/>
              <w:t>1)</w:t>
            </w:r>
            <w:r w:rsidRPr="00085A14">
              <w:rPr>
                <w:rFonts w:ascii="Times New Roman" w:hAnsi="Times New Roman" w:cs="Times New Roman"/>
                <w:sz w:val="24"/>
                <w:szCs w:val="24"/>
              </w:rPr>
              <w:t xml:space="preserve"> Assessorar a Secretaria Municipal de Cultura, Esportes, Lazer e Turismo nas suas ações de preservação ao Patrimônio Cultural do município;</w:t>
            </w:r>
          </w:p>
          <w:p w14:paraId="472F5E2E" w14:textId="77777777" w:rsidR="0028717E" w:rsidRPr="00085A14" w:rsidRDefault="0028717E" w:rsidP="00290BBB">
            <w:pPr>
              <w:spacing w:after="0" w:line="360" w:lineRule="auto"/>
              <w:jc w:val="both"/>
              <w:rPr>
                <w:rFonts w:ascii="Times New Roman" w:hAnsi="Times New Roman" w:cs="Times New Roman"/>
                <w:sz w:val="24"/>
                <w:szCs w:val="24"/>
              </w:rPr>
            </w:pPr>
          </w:p>
          <w:p w14:paraId="7F3CEFC9" w14:textId="77777777" w:rsidR="0028717E" w:rsidRPr="00085A14"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2)</w:t>
            </w:r>
            <w:r w:rsidRPr="00085A14">
              <w:rPr>
                <w:rFonts w:ascii="Times New Roman" w:hAnsi="Times New Roman" w:cs="Times New Roman"/>
                <w:sz w:val="24"/>
                <w:szCs w:val="24"/>
              </w:rPr>
              <w:t xml:space="preserve"> Elaborar os trabalhos técnicos necessários para apresentação ao IEPHA/MG, visando repasse do ICMS Patrimônio Cultural.</w:t>
            </w:r>
          </w:p>
          <w:p w14:paraId="5FC7F37E" w14:textId="77777777" w:rsidR="0028717E" w:rsidRPr="00085A14" w:rsidRDefault="0028717E" w:rsidP="00290BBB">
            <w:pPr>
              <w:pStyle w:val="Default"/>
              <w:spacing w:line="360" w:lineRule="auto"/>
              <w:jc w:val="both"/>
              <w:rPr>
                <w:rFonts w:ascii="Times New Roman" w:hAnsi="Times New Roman" w:cs="Times New Roman"/>
                <w:b/>
                <w:bCs/>
                <w:iCs/>
              </w:rPr>
            </w:pPr>
          </w:p>
          <w:p w14:paraId="14D5242F"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SERVIÇOS A SEREM DESENVOLVIDOS: </w:t>
            </w:r>
          </w:p>
          <w:p w14:paraId="4FD9D8C5" w14:textId="77777777" w:rsidR="0028717E" w:rsidRPr="00085A14" w:rsidRDefault="0028717E" w:rsidP="00290BBB">
            <w:pPr>
              <w:autoSpaceDE w:val="0"/>
              <w:autoSpaceDN w:val="0"/>
              <w:adjustRightInd w:val="0"/>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1) QUADRO IA – GESTÃO: </w:t>
            </w:r>
          </w:p>
          <w:p w14:paraId="735DD228"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1.1)</w:t>
            </w:r>
            <w:r w:rsidRPr="00085A14">
              <w:rPr>
                <w:rFonts w:ascii="Times New Roman" w:hAnsi="Times New Roman" w:cs="Times New Roman"/>
                <w:sz w:val="24"/>
                <w:szCs w:val="24"/>
              </w:rPr>
              <w:t xml:space="preserve"> Organização dos documentos comprobatórios de política Cultural local, referentes ao período entre janeiro e dezembro 2023, compreendendo: Orientação para o preenchimento dos documentos  e abastecimento de sistema  virtual, com documentos a serem  enviados ao IEPHA; Elaboração do Relatório de atividades do Setor de Patrimônio para o abastecimento do Sistema Virtual  do IEPHA – Sistema ICMS Patrimônio Cultural com os documentos relativos ao Quadro 1ªA.</w:t>
            </w:r>
          </w:p>
          <w:p w14:paraId="71544B81"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49E1812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1.2) QUADRO IB: Investimentos e Despesas Financeiras em Bens Culturais Protegidos </w:t>
            </w:r>
          </w:p>
          <w:p w14:paraId="6B25C283"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Cs/>
                <w:sz w:val="24"/>
                <w:szCs w:val="24"/>
              </w:rPr>
            </w:pPr>
            <w:r w:rsidRPr="00085A14">
              <w:rPr>
                <w:rFonts w:ascii="Times New Roman" w:hAnsi="Times New Roman" w:cs="Times New Roman"/>
                <w:bCs/>
                <w:sz w:val="24"/>
                <w:szCs w:val="24"/>
              </w:rPr>
              <w:t>Assessoramento na comprovação do Fundo Municipal de Patrimônio Cultural; Confecção do programa de investimentos do FUMPAC; Orientação para o abastecimento do Sistema Virtual do IEPHA -Sistema ICMS Patrimônio Cultural com os documentos relativos ao Quadro 1B.</w:t>
            </w:r>
          </w:p>
          <w:p w14:paraId="22A3FEA6"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086CDEE1"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1.3)</w:t>
            </w:r>
            <w:r w:rsidRPr="00085A14">
              <w:rPr>
                <w:rFonts w:ascii="Times New Roman" w:hAnsi="Times New Roman" w:cs="Times New Roman"/>
                <w:sz w:val="24"/>
                <w:szCs w:val="24"/>
              </w:rPr>
              <w:t xml:space="preserve"> Montagem de documentação relativa a QUADRO I-A e QUADRO I-B e envio ao IEPHA-MG em data estipulada na Deliberação Normativa.</w:t>
            </w:r>
          </w:p>
          <w:p w14:paraId="53AF1688"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7F00537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lastRenderedPageBreak/>
              <w:t>2) QUADRO IIA – INVENTÁRIO DE PROTEÇÃO DE PATRIMÔNIO CULTURAL ELABORADO PELO MUNICÍPIO (INV / PAC)</w:t>
            </w:r>
          </w:p>
          <w:p w14:paraId="4A8F0A4B"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6C8AC812"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2.1)</w:t>
            </w:r>
            <w:r w:rsidRPr="00085A14">
              <w:rPr>
                <w:rFonts w:ascii="Times New Roman" w:hAnsi="Times New Roman" w:cs="Times New Roman"/>
                <w:sz w:val="24"/>
                <w:szCs w:val="24"/>
              </w:rPr>
              <w:t xml:space="preserve"> Execução da etapa do IPAC conforme cronograma aprovado. Atualização de fichas de inventário dos bens culturais selecionados com levantamentos arquitetônicos, históricos e fotográficos; Execução de mapa ilustrativo da seção com identificação dos bens inventariados </w:t>
            </w:r>
          </w:p>
          <w:p w14:paraId="232A38CD"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25D1D76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2.2) QUADRO IIC: PROCESSOS DE REGISTRO DE BENS IMATERIAIS NA ESFERA MUNICIPAL.</w:t>
            </w:r>
          </w:p>
          <w:p w14:paraId="7E427152"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5602593D"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Cs/>
                <w:sz w:val="24"/>
                <w:szCs w:val="24"/>
              </w:rPr>
            </w:pPr>
            <w:r w:rsidRPr="00085A14">
              <w:rPr>
                <w:rFonts w:ascii="Times New Roman" w:hAnsi="Times New Roman" w:cs="Times New Roman"/>
                <w:b/>
                <w:sz w:val="24"/>
                <w:szCs w:val="24"/>
              </w:rPr>
              <w:t>2.3)</w:t>
            </w:r>
            <w:r w:rsidRPr="00085A14">
              <w:rPr>
                <w:rFonts w:ascii="Times New Roman" w:hAnsi="Times New Roman" w:cs="Times New Roman"/>
                <w:bCs/>
                <w:sz w:val="24"/>
                <w:szCs w:val="24"/>
              </w:rPr>
              <w:t xml:space="preserve"> Elaboração do Dossiê de Registro do Bem Imaterial – (Bem cultural Imaterial a ser definido pelo setor)</w:t>
            </w:r>
          </w:p>
          <w:p w14:paraId="33265C24"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61A9A8E4" w14:textId="77777777" w:rsidR="0028717E" w:rsidRPr="00085A14" w:rsidRDefault="0028717E" w:rsidP="00290BBB">
            <w:pPr>
              <w:spacing w:line="360" w:lineRule="auto"/>
              <w:rPr>
                <w:rFonts w:ascii="Times New Roman" w:hAnsi="Times New Roman" w:cs="Times New Roman"/>
                <w:sz w:val="24"/>
                <w:szCs w:val="24"/>
              </w:rPr>
            </w:pPr>
            <w:r w:rsidRPr="00085A14">
              <w:rPr>
                <w:rFonts w:ascii="Times New Roman" w:hAnsi="Times New Roman" w:cs="Times New Roman"/>
                <w:b/>
                <w:sz w:val="24"/>
                <w:szCs w:val="24"/>
              </w:rPr>
              <w:t>2.4)</w:t>
            </w:r>
            <w:r w:rsidRPr="00085A14">
              <w:rPr>
                <w:rFonts w:ascii="Times New Roman" w:hAnsi="Times New Roman" w:cs="Times New Roman"/>
                <w:sz w:val="24"/>
                <w:szCs w:val="24"/>
              </w:rPr>
              <w:t xml:space="preserve"> Montagem de documentação relativa a QUADRO II-A e QUADRO II-C e envio ao IEPHA-MG.</w:t>
            </w:r>
          </w:p>
          <w:p w14:paraId="44C12E89" w14:textId="77777777" w:rsidR="0028717E" w:rsidRPr="00085A14" w:rsidRDefault="0028717E" w:rsidP="00290BBB">
            <w:pPr>
              <w:spacing w:line="360" w:lineRule="auto"/>
              <w:rPr>
                <w:rFonts w:ascii="Times New Roman" w:hAnsi="Times New Roman" w:cs="Times New Roman"/>
                <w:b/>
                <w:bCs/>
                <w:sz w:val="24"/>
                <w:szCs w:val="24"/>
              </w:rPr>
            </w:pPr>
            <w:r w:rsidRPr="00085A14">
              <w:rPr>
                <w:rFonts w:ascii="Times New Roman" w:hAnsi="Times New Roman" w:cs="Times New Roman"/>
                <w:b/>
                <w:bCs/>
                <w:sz w:val="24"/>
                <w:szCs w:val="24"/>
              </w:rPr>
              <w:t>SALVAGUARDA E PROMOÇÃO</w:t>
            </w:r>
          </w:p>
          <w:p w14:paraId="42231356"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3) QUADRO III – A Laudos Técnicos do Estado de conservação dos Bens Materiais Protegidos, na esfera municipal </w:t>
            </w:r>
          </w:p>
          <w:p w14:paraId="56A9B4B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sz w:val="24"/>
                <w:szCs w:val="24"/>
              </w:rPr>
            </w:pPr>
          </w:p>
          <w:p w14:paraId="4786AE9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3.1)</w:t>
            </w:r>
            <w:r w:rsidRPr="00085A14">
              <w:rPr>
                <w:rFonts w:ascii="Times New Roman" w:hAnsi="Times New Roman" w:cs="Times New Roman"/>
                <w:sz w:val="24"/>
                <w:szCs w:val="24"/>
              </w:rPr>
              <w:t xml:space="preserve"> Elaboração de Laudos Técnicos de Estado de Conservação dos bens culturais materiais tombados pelo município a saber: Igreja Matriz de São Brás (BI), Capela Senhor dos Passos (BI), Passo do Encontro Doloroso (BI), Imagem de São Miguel (BM), Cruzeiro dos Martírios (BI), Caminho Velho (Estrada Real) (CP) e APP Oswaldo Marques Gontijo (CP).</w:t>
            </w:r>
          </w:p>
          <w:p w14:paraId="14E4B618"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252A6507"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r w:rsidRPr="00085A14">
              <w:rPr>
                <w:rFonts w:ascii="Times New Roman" w:hAnsi="Times New Roman" w:cs="Times New Roman"/>
                <w:b/>
                <w:sz w:val="24"/>
                <w:szCs w:val="24"/>
              </w:rPr>
              <w:lastRenderedPageBreak/>
              <w:t>3.2)</w:t>
            </w:r>
            <w:r w:rsidRPr="00085A14">
              <w:rPr>
                <w:rFonts w:ascii="Times New Roman" w:hAnsi="Times New Roman" w:cs="Times New Roman"/>
                <w:sz w:val="24"/>
                <w:szCs w:val="24"/>
              </w:rPr>
              <w:t xml:space="preserve"> </w:t>
            </w:r>
            <w:r w:rsidRPr="00085A14">
              <w:rPr>
                <w:rFonts w:ascii="Times New Roman" w:hAnsi="Times New Roman" w:cs="Times New Roman"/>
                <w:b/>
                <w:bCs/>
                <w:sz w:val="24"/>
                <w:szCs w:val="24"/>
              </w:rPr>
              <w:t xml:space="preserve">QUADRO III - B – Relatórios de Implementação das Ações e Execução do plano de Salvaguarda dos Bens Protegidos por Registro </w:t>
            </w:r>
          </w:p>
          <w:p w14:paraId="66727AC2"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50DC4DAD"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3.3)</w:t>
            </w:r>
            <w:r w:rsidRPr="00085A14">
              <w:rPr>
                <w:rFonts w:ascii="Times New Roman" w:hAnsi="Times New Roman" w:cs="Times New Roman"/>
                <w:sz w:val="24"/>
                <w:szCs w:val="24"/>
              </w:rPr>
              <w:t xml:space="preserve"> Elaboração de relatório de Salvaguarda do bens imateriais registrados:</w:t>
            </w:r>
          </w:p>
          <w:p w14:paraId="2E9CC096" w14:textId="77777777" w:rsidR="0028717E" w:rsidRPr="00085A14" w:rsidRDefault="0028717E" w:rsidP="00290BBB">
            <w:pPr>
              <w:pStyle w:val="Pargrafoda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Corporação Musical Santa Cecília</w:t>
            </w:r>
          </w:p>
          <w:p w14:paraId="4E95130F" w14:textId="77777777" w:rsidR="0028717E" w:rsidRPr="00085A14" w:rsidRDefault="0028717E" w:rsidP="00290BBB">
            <w:pPr>
              <w:pStyle w:val="Pargrafoda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bCs/>
                <w:sz w:val="24"/>
                <w:szCs w:val="24"/>
              </w:rPr>
              <w:t>Grupo de folia de Reis de São Brás e São Sebastião do Município de São Brás do Suaçuí.</w:t>
            </w:r>
          </w:p>
          <w:p w14:paraId="4808F4C0"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1AA23C79"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r w:rsidRPr="00085A14">
              <w:rPr>
                <w:rFonts w:ascii="Times New Roman" w:hAnsi="Times New Roman" w:cs="Times New Roman"/>
                <w:b/>
                <w:bCs/>
                <w:sz w:val="24"/>
                <w:szCs w:val="24"/>
              </w:rPr>
              <w:t xml:space="preserve">3.3) QUADRO III -C – Programas de Educação para o Patrimônio (E.P) e ações de difusão </w:t>
            </w:r>
          </w:p>
          <w:p w14:paraId="5CF6B5D0"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b/>
                <w:bCs/>
                <w:sz w:val="24"/>
                <w:szCs w:val="24"/>
              </w:rPr>
            </w:pPr>
          </w:p>
          <w:p w14:paraId="7FA9CDD1"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Orientação sobre produção de materiais didáticos e de divulgação das atividades de proteção do patrimônio cultural e Orientação ao município e elaboração do relatório das ações executadas em cada uma das áreas de desenvolvimento:</w:t>
            </w:r>
          </w:p>
          <w:p w14:paraId="3049C24A"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p>
          <w:p w14:paraId="18AF5200"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 xml:space="preserve">Projetos em Escolas; Formações técnicas voltadas para os públicos – alvos específicos </w:t>
            </w:r>
          </w:p>
          <w:p w14:paraId="18E9778F" w14:textId="77777777" w:rsidR="0028717E" w:rsidRPr="00085A14" w:rsidRDefault="0028717E" w:rsidP="00290BBB">
            <w:pPr>
              <w:autoSpaceDE w:val="0"/>
              <w:autoSpaceDN w:val="0"/>
              <w:adjustRightInd w:val="0"/>
              <w:spacing w:after="0" w:line="360" w:lineRule="auto"/>
              <w:jc w:val="both"/>
              <w:rPr>
                <w:rFonts w:ascii="Times New Roman" w:hAnsi="Times New Roman" w:cs="Times New Roman"/>
                <w:sz w:val="24"/>
                <w:szCs w:val="24"/>
              </w:rPr>
            </w:pPr>
            <w:r w:rsidRPr="00085A14">
              <w:rPr>
                <w:rFonts w:ascii="Times New Roman" w:hAnsi="Times New Roman" w:cs="Times New Roman"/>
                <w:sz w:val="24"/>
                <w:szCs w:val="24"/>
              </w:rPr>
              <w:t>1 – Conselhos e servidores públicos ;2 – Detentores de bens culturais imateriais e comunidade em geral; 3 -Professores oficineiros e multiplicadores.</w:t>
            </w:r>
          </w:p>
          <w:p w14:paraId="4F9C6D35" w14:textId="77777777" w:rsidR="0028717E" w:rsidRPr="00085A14" w:rsidRDefault="0028717E" w:rsidP="00290BBB">
            <w:pPr>
              <w:spacing w:line="360" w:lineRule="auto"/>
              <w:ind w:left="720"/>
              <w:jc w:val="both"/>
              <w:rPr>
                <w:rFonts w:ascii="Times New Roman" w:hAnsi="Times New Roman" w:cs="Times New Roman"/>
                <w:b/>
                <w:sz w:val="24"/>
                <w:szCs w:val="24"/>
              </w:rPr>
            </w:pPr>
          </w:p>
          <w:p w14:paraId="3F16764D"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CORPO TÉCNICO – MÍNIMO- EXIGIDO PARA EXECUÇÃO DO OBJETO:</w:t>
            </w:r>
          </w:p>
          <w:p w14:paraId="5BC53EF7" w14:textId="023148E4" w:rsidR="0028717E" w:rsidRPr="00085A14" w:rsidRDefault="0028717E" w:rsidP="00290BBB">
            <w:pPr>
              <w:spacing w:after="0" w:line="360" w:lineRule="auto"/>
              <w:jc w:val="both"/>
              <w:rPr>
                <w:rFonts w:ascii="Times New Roman" w:hAnsi="Times New Roman" w:cs="Times New Roman"/>
                <w:sz w:val="24"/>
                <w:szCs w:val="24"/>
              </w:rPr>
            </w:pPr>
            <w:r w:rsidRPr="00085A14">
              <w:rPr>
                <w:rFonts w:ascii="Times New Roman" w:hAnsi="Times New Roman" w:cs="Times New Roman"/>
                <w:b/>
                <w:sz w:val="24"/>
                <w:szCs w:val="24"/>
              </w:rPr>
              <w:t>1)</w:t>
            </w:r>
            <w:r w:rsidRPr="00085A14">
              <w:rPr>
                <w:rFonts w:ascii="Times New Roman" w:hAnsi="Times New Roman" w:cs="Times New Roman"/>
                <w:sz w:val="24"/>
                <w:szCs w:val="24"/>
              </w:rPr>
              <w:t xml:space="preserve"> No mínimo 01 Historiador (a) e 01 (um) Arquiteto (a).</w:t>
            </w:r>
          </w:p>
          <w:p w14:paraId="390D5F26" w14:textId="77777777" w:rsidR="0028717E" w:rsidRPr="00085A14" w:rsidRDefault="0028717E" w:rsidP="00290BBB">
            <w:pPr>
              <w:spacing w:after="0" w:line="360" w:lineRule="auto"/>
              <w:jc w:val="both"/>
              <w:rPr>
                <w:rFonts w:ascii="Times New Roman" w:hAnsi="Times New Roman" w:cs="Times New Roman"/>
                <w:sz w:val="24"/>
                <w:szCs w:val="24"/>
              </w:rPr>
            </w:pPr>
          </w:p>
          <w:p w14:paraId="51081157" w14:textId="77777777" w:rsidR="0028717E" w:rsidRPr="00085A14" w:rsidRDefault="0028717E" w:rsidP="00290BBB">
            <w:pPr>
              <w:numPr>
                <w:ilvl w:val="0"/>
                <w:numId w:val="40"/>
              </w:numPr>
              <w:spacing w:after="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REQUISITOS EXIGIDOS PARA EXECUÇÃO DO OBJETO:</w:t>
            </w:r>
          </w:p>
          <w:p w14:paraId="3D8E1CF5" w14:textId="77777777" w:rsidR="0028717E" w:rsidRPr="00085A14" w:rsidRDefault="0028717E" w:rsidP="00290BBB">
            <w:pPr>
              <w:spacing w:after="0" w:line="360" w:lineRule="auto"/>
              <w:ind w:left="720"/>
              <w:jc w:val="both"/>
              <w:rPr>
                <w:rFonts w:ascii="Times New Roman" w:hAnsi="Times New Roman" w:cs="Times New Roman"/>
                <w:b/>
                <w:sz w:val="24"/>
                <w:szCs w:val="24"/>
              </w:rPr>
            </w:pPr>
          </w:p>
          <w:p w14:paraId="0FF9C17E" w14:textId="77777777" w:rsidR="0028717E" w:rsidRPr="00085A14" w:rsidRDefault="0028717E" w:rsidP="00290BBB">
            <w:pPr>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lastRenderedPageBreak/>
              <w:t>Exige-se que a empresa jurídica possua experiência na esfera da Política de Proteção ao Patrimônio Cultural.</w:t>
            </w:r>
          </w:p>
          <w:p w14:paraId="7B80B41E" w14:textId="77777777" w:rsidR="0028717E" w:rsidRPr="00085A14" w:rsidRDefault="0028717E" w:rsidP="00290BBB">
            <w:pPr>
              <w:pStyle w:val="SemEspaamento"/>
              <w:spacing w:line="360" w:lineRule="auto"/>
              <w:ind w:firstLine="360"/>
              <w:jc w:val="both"/>
              <w:rPr>
                <w:rFonts w:ascii="Times New Roman" w:hAnsi="Times New Roman" w:cs="Times New Roman"/>
                <w:color w:val="FF0000"/>
                <w:sz w:val="24"/>
                <w:szCs w:val="24"/>
              </w:rPr>
            </w:pPr>
            <w:r w:rsidRPr="00085A14">
              <w:rPr>
                <w:rFonts w:ascii="Times New Roman" w:hAnsi="Times New Roman" w:cs="Times New Roman"/>
                <w:sz w:val="24"/>
                <w:szCs w:val="24"/>
              </w:rPr>
              <w:t>Exige-se, dessa forma, a contratação de mão de obra qualificada para a prestação de tais serviços, devendo, para tanto, a equipe de trabalho ser composta por no mínimo um arquiteto.</w:t>
            </w:r>
          </w:p>
          <w:p w14:paraId="138AEFB1" w14:textId="77777777" w:rsidR="0028717E" w:rsidRPr="00085A14" w:rsidRDefault="0028717E" w:rsidP="00290BBB">
            <w:pPr>
              <w:pStyle w:val="SemEspaamento"/>
              <w:spacing w:line="360" w:lineRule="auto"/>
              <w:ind w:left="708"/>
              <w:jc w:val="both"/>
              <w:rPr>
                <w:rFonts w:ascii="Times New Roman" w:hAnsi="Times New Roman" w:cs="Times New Roman"/>
                <w:sz w:val="24"/>
                <w:szCs w:val="24"/>
              </w:rPr>
            </w:pPr>
          </w:p>
          <w:p w14:paraId="541A1877" w14:textId="77777777" w:rsidR="0028717E" w:rsidRPr="00085A14" w:rsidRDefault="0028717E" w:rsidP="00290BBB">
            <w:pPr>
              <w:pStyle w:val="SemEspaamento"/>
              <w:spacing w:line="360" w:lineRule="auto"/>
              <w:ind w:firstLine="360"/>
              <w:jc w:val="both"/>
              <w:rPr>
                <w:rFonts w:ascii="Times New Roman" w:hAnsi="Times New Roman" w:cs="Times New Roman"/>
                <w:color w:val="00B050"/>
                <w:sz w:val="24"/>
                <w:szCs w:val="24"/>
              </w:rPr>
            </w:pPr>
            <w:r w:rsidRPr="00085A14">
              <w:rPr>
                <w:rFonts w:ascii="Times New Roman" w:hAnsi="Times New Roman" w:cs="Times New Roman"/>
                <w:sz w:val="24"/>
                <w:szCs w:val="24"/>
              </w:rPr>
              <w:t>Os profissionais que integrarão a equipe para prestação dos serviços de consultoria e assessoria deverão declarar que estão de acordo em participar e acompanhar os trabalhos constantes deste objeto.</w:t>
            </w:r>
          </w:p>
          <w:p w14:paraId="08296BCB" w14:textId="77777777" w:rsidR="0028717E" w:rsidRPr="00085A14" w:rsidRDefault="0028717E" w:rsidP="00290BBB">
            <w:pPr>
              <w:pStyle w:val="SemEspaamento"/>
              <w:spacing w:line="360" w:lineRule="auto"/>
              <w:ind w:firstLine="360"/>
              <w:jc w:val="both"/>
              <w:rPr>
                <w:rFonts w:ascii="Times New Roman" w:hAnsi="Times New Roman" w:cs="Times New Roman"/>
                <w:sz w:val="24"/>
                <w:szCs w:val="24"/>
              </w:rPr>
            </w:pPr>
          </w:p>
          <w:p w14:paraId="38190710" w14:textId="77777777" w:rsidR="0028717E" w:rsidRPr="00085A14" w:rsidRDefault="0028717E" w:rsidP="00290BBB">
            <w:pPr>
              <w:pStyle w:val="SemEspaamento"/>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t>Exige-se, por fim, que quando da conclusão dos serviços, que se proceda à avaliação de tais serviços de consultoria e assessoria pelos servidores da Secretaria Municipal de Cultura, Esportes Lazer e Turismo, designados para esta função.</w:t>
            </w:r>
          </w:p>
          <w:p w14:paraId="3330D31F" w14:textId="77777777" w:rsidR="0028717E" w:rsidRPr="00085A14" w:rsidRDefault="0028717E" w:rsidP="00290BBB">
            <w:pPr>
              <w:spacing w:after="0" w:line="360" w:lineRule="auto"/>
              <w:jc w:val="both"/>
              <w:rPr>
                <w:rFonts w:ascii="Times New Roman" w:hAnsi="Times New Roman" w:cs="Times New Roman"/>
                <w:sz w:val="24"/>
                <w:szCs w:val="24"/>
              </w:rPr>
            </w:pPr>
          </w:p>
          <w:p w14:paraId="73200BB9" w14:textId="77777777" w:rsidR="0028717E" w:rsidRPr="00085A14" w:rsidRDefault="0028717E" w:rsidP="00290BBB">
            <w:pPr>
              <w:numPr>
                <w:ilvl w:val="0"/>
                <w:numId w:val="40"/>
              </w:numPr>
              <w:spacing w:line="360" w:lineRule="auto"/>
              <w:jc w:val="both"/>
              <w:rPr>
                <w:rFonts w:ascii="Times New Roman" w:hAnsi="Times New Roman" w:cs="Times New Roman"/>
                <w:sz w:val="24"/>
                <w:szCs w:val="24"/>
              </w:rPr>
            </w:pPr>
            <w:r w:rsidRPr="00085A14">
              <w:rPr>
                <w:rFonts w:ascii="Times New Roman" w:hAnsi="Times New Roman" w:cs="Times New Roman"/>
                <w:b/>
                <w:sz w:val="24"/>
                <w:szCs w:val="24"/>
              </w:rPr>
              <w:t>PERÍODO MÁXIMO PARA EXECUÇÃO DO OBJETO:</w:t>
            </w:r>
          </w:p>
          <w:p w14:paraId="2F6EB2A4" w14:textId="77777777" w:rsidR="0028717E" w:rsidRPr="00085A14" w:rsidRDefault="0028717E" w:rsidP="00290BBB">
            <w:pPr>
              <w:spacing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t xml:space="preserve">A prestação dos serviços ora licitados deverá ser executada até </w:t>
            </w:r>
            <w:r w:rsidRPr="00085A14">
              <w:rPr>
                <w:rFonts w:ascii="Times New Roman" w:hAnsi="Times New Roman" w:cs="Times New Roman"/>
                <w:sz w:val="24"/>
                <w:szCs w:val="24"/>
                <w:u w:val="single"/>
              </w:rPr>
              <w:t>a</w:t>
            </w:r>
            <w:r w:rsidRPr="00085A14">
              <w:rPr>
                <w:rFonts w:ascii="Times New Roman" w:hAnsi="Times New Roman" w:cs="Times New Roman"/>
                <w:sz w:val="24"/>
                <w:szCs w:val="24"/>
              </w:rPr>
              <w:t xml:space="preserve"> data limite de entrega da documentação ao IEPHA/MG.</w:t>
            </w:r>
          </w:p>
          <w:p w14:paraId="44C80FED" w14:textId="77777777" w:rsidR="0028717E" w:rsidRPr="00085A14" w:rsidRDefault="0028717E" w:rsidP="00290BBB">
            <w:pPr>
              <w:numPr>
                <w:ilvl w:val="0"/>
                <w:numId w:val="40"/>
              </w:numPr>
              <w:spacing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FORMA DE PAGAMENTO:</w:t>
            </w:r>
          </w:p>
          <w:p w14:paraId="4A17C27A" w14:textId="77777777" w:rsidR="0028717E" w:rsidRPr="00085A14" w:rsidRDefault="0028717E" w:rsidP="00290BBB">
            <w:pPr>
              <w:spacing w:line="360" w:lineRule="auto"/>
              <w:ind w:firstLine="708"/>
              <w:jc w:val="both"/>
              <w:rPr>
                <w:rFonts w:ascii="Times New Roman" w:hAnsi="Times New Roman" w:cs="Times New Roman"/>
                <w:sz w:val="24"/>
                <w:szCs w:val="24"/>
              </w:rPr>
            </w:pPr>
            <w:r w:rsidRPr="00085A14">
              <w:rPr>
                <w:rStyle w:val="Forte"/>
                <w:rFonts w:ascii="Times New Roman" w:hAnsi="Times New Roman" w:cs="Times New Roman"/>
                <w:sz w:val="24"/>
                <w:szCs w:val="24"/>
              </w:rPr>
              <w:t>1 -</w:t>
            </w:r>
            <w:r w:rsidRPr="00085A14">
              <w:rPr>
                <w:rFonts w:ascii="Times New Roman" w:hAnsi="Times New Roman" w:cs="Times New Roman"/>
                <w:sz w:val="24"/>
                <w:szCs w:val="24"/>
              </w:rPr>
              <w:t xml:space="preserve"> Os pagamentos serão efetuados em TRÊS PARCELAS, a serem pagas em cinco dias úteis, após cada visita, sendo que, a última parcela será paga somente após a entrega total dos serviços.</w:t>
            </w:r>
          </w:p>
          <w:p w14:paraId="0C8C91D3" w14:textId="77777777" w:rsidR="0028717E" w:rsidRPr="00085A14" w:rsidRDefault="0028717E" w:rsidP="00290BBB">
            <w:pPr>
              <w:numPr>
                <w:ilvl w:val="0"/>
                <w:numId w:val="40"/>
              </w:numPr>
              <w:spacing w:line="360" w:lineRule="auto"/>
              <w:jc w:val="both"/>
              <w:rPr>
                <w:rFonts w:ascii="Times New Roman" w:hAnsi="Times New Roman" w:cs="Times New Roman"/>
                <w:b/>
                <w:color w:val="FF0000"/>
                <w:sz w:val="24"/>
                <w:szCs w:val="24"/>
              </w:rPr>
            </w:pPr>
            <w:r w:rsidRPr="00085A14">
              <w:rPr>
                <w:rFonts w:ascii="Times New Roman" w:hAnsi="Times New Roman" w:cs="Times New Roman"/>
                <w:b/>
                <w:sz w:val="24"/>
                <w:szCs w:val="24"/>
              </w:rPr>
              <w:t xml:space="preserve">PÚBLICO ALVO: </w:t>
            </w:r>
          </w:p>
          <w:p w14:paraId="07C2F46B" w14:textId="77777777" w:rsidR="0028717E" w:rsidRPr="00085A14" w:rsidRDefault="0028717E" w:rsidP="00290BBB">
            <w:pPr>
              <w:spacing w:line="360" w:lineRule="auto"/>
              <w:ind w:firstLine="360"/>
              <w:jc w:val="both"/>
              <w:rPr>
                <w:rFonts w:ascii="Times New Roman" w:hAnsi="Times New Roman" w:cs="Times New Roman"/>
                <w:b/>
                <w:color w:val="FF0000"/>
                <w:sz w:val="24"/>
                <w:szCs w:val="24"/>
              </w:rPr>
            </w:pPr>
            <w:r w:rsidRPr="00085A14">
              <w:rPr>
                <w:rFonts w:ascii="Times New Roman" w:hAnsi="Times New Roman" w:cs="Times New Roman"/>
                <w:sz w:val="24"/>
                <w:szCs w:val="24"/>
              </w:rPr>
              <w:t>Os serviços ora licitados destinam-se à equipe técnica da Secretaria Municipal de Cultura, Esportes, Lazer e Turismo.</w:t>
            </w:r>
          </w:p>
          <w:p w14:paraId="5D275927" w14:textId="77777777" w:rsidR="0028717E" w:rsidRPr="00085A14" w:rsidRDefault="0028717E" w:rsidP="00290BBB">
            <w:pPr>
              <w:numPr>
                <w:ilvl w:val="0"/>
                <w:numId w:val="40"/>
              </w:numPr>
              <w:spacing w:before="240" w:line="360" w:lineRule="auto"/>
              <w:jc w:val="both"/>
              <w:rPr>
                <w:rFonts w:ascii="Times New Roman" w:hAnsi="Times New Roman" w:cs="Times New Roman"/>
                <w:b/>
                <w:sz w:val="24"/>
                <w:szCs w:val="24"/>
              </w:rPr>
            </w:pPr>
            <w:r w:rsidRPr="00085A14">
              <w:rPr>
                <w:rFonts w:ascii="Times New Roman" w:hAnsi="Times New Roman" w:cs="Times New Roman"/>
                <w:b/>
                <w:sz w:val="24"/>
                <w:szCs w:val="24"/>
              </w:rPr>
              <w:t xml:space="preserve">FORMA DE EXECUÇÃO DOS SERVIÇOS: </w:t>
            </w:r>
          </w:p>
          <w:p w14:paraId="4994146B" w14:textId="77777777" w:rsidR="0028717E" w:rsidRPr="00085A14" w:rsidRDefault="0028717E" w:rsidP="00290BBB">
            <w:pPr>
              <w:spacing w:after="0" w:line="360" w:lineRule="auto"/>
              <w:ind w:firstLine="360"/>
              <w:jc w:val="both"/>
              <w:rPr>
                <w:rFonts w:ascii="Times New Roman" w:hAnsi="Times New Roman" w:cs="Times New Roman"/>
                <w:sz w:val="24"/>
                <w:szCs w:val="24"/>
              </w:rPr>
            </w:pPr>
            <w:r w:rsidRPr="00085A14">
              <w:rPr>
                <w:rFonts w:ascii="Times New Roman" w:hAnsi="Times New Roman" w:cs="Times New Roman"/>
                <w:sz w:val="24"/>
                <w:szCs w:val="24"/>
              </w:rPr>
              <w:lastRenderedPageBreak/>
              <w:t>A prestação dos serviços ora licitados deverá ser executada através de 03 (três) visitas ao Município, de contatos via telefone e e-mail, quando necessário, e produção no escritório da contratada.</w:t>
            </w:r>
          </w:p>
        </w:tc>
      </w:tr>
      <w:tr w:rsidR="0028717E" w:rsidRPr="00085A14" w14:paraId="188D02F0" w14:textId="77777777" w:rsidTr="00290BBB">
        <w:tc>
          <w:tcPr>
            <w:tcW w:w="9214" w:type="dxa"/>
            <w:gridSpan w:val="4"/>
            <w:tcBorders>
              <w:top w:val="single" w:sz="4" w:space="0" w:color="auto"/>
              <w:left w:val="single" w:sz="4" w:space="0" w:color="auto"/>
              <w:bottom w:val="single" w:sz="4" w:space="0" w:color="auto"/>
              <w:right w:val="single" w:sz="4" w:space="0" w:color="auto"/>
            </w:tcBorders>
          </w:tcPr>
          <w:p w14:paraId="43F491DF" w14:textId="2E802025" w:rsidR="0028717E" w:rsidRPr="00085A14" w:rsidRDefault="0028717E" w:rsidP="00290BBB">
            <w:pPr>
              <w:spacing w:after="0" w:line="360" w:lineRule="auto"/>
              <w:jc w:val="center"/>
              <w:rPr>
                <w:rFonts w:ascii="Times New Roman" w:hAnsi="Times New Roman" w:cs="Times New Roman"/>
                <w:b/>
                <w:sz w:val="24"/>
                <w:szCs w:val="24"/>
              </w:rPr>
            </w:pPr>
            <w:r w:rsidRPr="00085A14">
              <w:rPr>
                <w:rFonts w:ascii="Times New Roman" w:hAnsi="Times New Roman" w:cs="Times New Roman"/>
                <w:b/>
                <w:sz w:val="24"/>
                <w:szCs w:val="24"/>
              </w:rPr>
              <w:lastRenderedPageBreak/>
              <w:t>VALOR GLOBAL</w:t>
            </w:r>
            <w:r>
              <w:rPr>
                <w:rFonts w:ascii="Times New Roman" w:hAnsi="Times New Roman" w:cs="Times New Roman"/>
                <w:b/>
                <w:sz w:val="24"/>
                <w:szCs w:val="24"/>
              </w:rPr>
              <w:t xml:space="preserve">: </w:t>
            </w:r>
            <w:r w:rsidRPr="00085A14">
              <w:rPr>
                <w:rFonts w:ascii="Times New Roman" w:hAnsi="Times New Roman" w:cs="Times New Roman"/>
                <w:b/>
                <w:sz w:val="24"/>
                <w:szCs w:val="24"/>
              </w:rPr>
              <w:t>R$</w:t>
            </w:r>
            <w:r w:rsidR="00DB1D57">
              <w:rPr>
                <w:rFonts w:ascii="Times New Roman" w:hAnsi="Times New Roman" w:cs="Times New Roman"/>
                <w:b/>
                <w:sz w:val="24"/>
                <w:szCs w:val="24"/>
              </w:rPr>
              <w:t>11.884,00 (onze mil oitocentos e oitenta e quatro reais).</w:t>
            </w:r>
          </w:p>
        </w:tc>
      </w:tr>
    </w:tbl>
    <w:p w14:paraId="143C1B7C" w14:textId="37F13B3C" w:rsidR="000D7EBC" w:rsidRPr="00D527B7" w:rsidRDefault="000D7EBC" w:rsidP="00B638B1">
      <w:pPr>
        <w:pStyle w:val="SemEspaamento"/>
        <w:tabs>
          <w:tab w:val="left" w:pos="708"/>
          <w:tab w:val="left" w:pos="1257"/>
        </w:tabs>
        <w:spacing w:line="360" w:lineRule="auto"/>
        <w:jc w:val="both"/>
        <w:rPr>
          <w:rFonts w:ascii="Times New Roman" w:hAnsi="Times New Roman" w:cs="Times New Roman"/>
          <w:sz w:val="24"/>
          <w:szCs w:val="24"/>
        </w:rPr>
      </w:pPr>
    </w:p>
    <w:p w14:paraId="60F72981" w14:textId="38D18C32"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SEXTA – D</w:t>
      </w:r>
      <w:r w:rsidR="000902B4" w:rsidRPr="00D527B7">
        <w:rPr>
          <w:rFonts w:ascii="Times New Roman" w:hAnsi="Times New Roman" w:cs="Times New Roman"/>
          <w:b/>
          <w:sz w:val="24"/>
          <w:szCs w:val="24"/>
        </w:rPr>
        <w:t>O PRAZO E D</w:t>
      </w:r>
      <w:r w:rsidRPr="00D527B7">
        <w:rPr>
          <w:rFonts w:ascii="Times New Roman" w:hAnsi="Times New Roman" w:cs="Times New Roman"/>
          <w:b/>
          <w:sz w:val="24"/>
          <w:szCs w:val="24"/>
        </w:rPr>
        <w:t xml:space="preserve">AS CONDIÇÕES DE PAGAMENTO, </w:t>
      </w:r>
      <w:r w:rsidR="000902B4" w:rsidRPr="00D527B7">
        <w:rPr>
          <w:rFonts w:ascii="Times New Roman" w:hAnsi="Times New Roman" w:cs="Times New Roman"/>
          <w:b/>
          <w:sz w:val="24"/>
          <w:szCs w:val="24"/>
        </w:rPr>
        <w:t xml:space="preserve">DA EMISSÃO DO DOCUMENTO FISCAL, </w:t>
      </w:r>
      <w:r w:rsidRPr="00D527B7">
        <w:rPr>
          <w:rFonts w:ascii="Times New Roman" w:hAnsi="Times New Roman" w:cs="Times New Roman"/>
          <w:b/>
          <w:sz w:val="24"/>
          <w:szCs w:val="24"/>
        </w:rPr>
        <w:t>DAS RETENÇÕES, DA CORREÇÃO MONETÁRIA</w:t>
      </w:r>
      <w:r w:rsidR="000902B4" w:rsidRPr="00D527B7">
        <w:rPr>
          <w:rFonts w:ascii="Times New Roman" w:hAnsi="Times New Roman" w:cs="Times New Roman"/>
          <w:b/>
          <w:sz w:val="24"/>
          <w:szCs w:val="24"/>
        </w:rPr>
        <w:t xml:space="preserve">, </w:t>
      </w:r>
      <w:r w:rsidR="00082526" w:rsidRPr="00D527B7">
        <w:rPr>
          <w:rFonts w:ascii="Times New Roman" w:hAnsi="Times New Roman" w:cs="Times New Roman"/>
          <w:b/>
          <w:sz w:val="24"/>
          <w:szCs w:val="24"/>
        </w:rPr>
        <w:t>DA MANUTENÇÃO DO EQUILÍBRIO ECONÔMICO-FINANCEIRO E DO REAJUSTE DE PREÇOS</w:t>
      </w:r>
      <w:r w:rsidRPr="00D527B7">
        <w:rPr>
          <w:rFonts w:ascii="Times New Roman" w:hAnsi="Times New Roman" w:cs="Times New Roman"/>
          <w:b/>
          <w:sz w:val="24"/>
          <w:szCs w:val="24"/>
        </w:rPr>
        <w:t xml:space="preserve">  </w:t>
      </w:r>
    </w:p>
    <w:p w14:paraId="05002251" w14:textId="77777777" w:rsidR="000D7EBC" w:rsidRPr="00D527B7" w:rsidRDefault="000D7EBC" w:rsidP="000D7EBC">
      <w:pPr>
        <w:spacing w:after="0" w:line="360" w:lineRule="auto"/>
        <w:jc w:val="both"/>
        <w:rPr>
          <w:rFonts w:ascii="Times New Roman" w:hAnsi="Times New Roman" w:cs="Times New Roman"/>
          <w:b/>
          <w:bCs/>
          <w:sz w:val="24"/>
          <w:szCs w:val="24"/>
        </w:rPr>
      </w:pPr>
    </w:p>
    <w:p w14:paraId="163CC60D" w14:textId="6276C77F" w:rsidR="00E6158D"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6.1-</w:t>
      </w:r>
      <w:r w:rsidRPr="00D527B7">
        <w:rPr>
          <w:rFonts w:ascii="Times New Roman" w:hAnsi="Times New Roman" w:cs="Times New Roman"/>
          <w:sz w:val="24"/>
          <w:szCs w:val="24"/>
        </w:rPr>
        <w:t xml:space="preserve"> O</w:t>
      </w:r>
      <w:r w:rsidR="008A6D56">
        <w:rPr>
          <w:rFonts w:ascii="Times New Roman" w:hAnsi="Times New Roman" w:cs="Times New Roman"/>
          <w:sz w:val="24"/>
          <w:szCs w:val="24"/>
        </w:rPr>
        <w:t xml:space="preserve"> pagamento será feito em três parcelas, a serem pagas em até 05</w:t>
      </w:r>
      <w:r w:rsidR="00912B1B">
        <w:rPr>
          <w:rFonts w:ascii="Times New Roman" w:hAnsi="Times New Roman" w:cs="Times New Roman"/>
          <w:sz w:val="24"/>
          <w:szCs w:val="24"/>
        </w:rPr>
        <w:t xml:space="preserve"> (cinco)</w:t>
      </w:r>
      <w:r w:rsidR="008A6D56">
        <w:rPr>
          <w:rFonts w:ascii="Times New Roman" w:hAnsi="Times New Roman" w:cs="Times New Roman"/>
          <w:sz w:val="24"/>
          <w:szCs w:val="24"/>
        </w:rPr>
        <w:t xml:space="preserve"> dias</w:t>
      </w:r>
      <w:r w:rsidR="00912B1B">
        <w:rPr>
          <w:rFonts w:ascii="Times New Roman" w:hAnsi="Times New Roman" w:cs="Times New Roman"/>
          <w:sz w:val="24"/>
          <w:szCs w:val="24"/>
        </w:rPr>
        <w:t xml:space="preserve"> úteis</w:t>
      </w:r>
      <w:r w:rsidR="008A6D56">
        <w:rPr>
          <w:rFonts w:ascii="Times New Roman" w:hAnsi="Times New Roman" w:cs="Times New Roman"/>
          <w:sz w:val="24"/>
          <w:szCs w:val="24"/>
        </w:rPr>
        <w:t>, após cada visita</w:t>
      </w:r>
      <w:r w:rsidR="00E6158D">
        <w:rPr>
          <w:rFonts w:ascii="Times New Roman" w:hAnsi="Times New Roman" w:cs="Times New Roman"/>
          <w:sz w:val="24"/>
          <w:szCs w:val="24"/>
        </w:rPr>
        <w:t>, sendo que a última será paga somente após a entrega definitiva dos serviços.</w:t>
      </w:r>
    </w:p>
    <w:p w14:paraId="28B4086D" w14:textId="77777777" w:rsidR="00E6158D" w:rsidRDefault="00E6158D" w:rsidP="000D7EBC">
      <w:pPr>
        <w:spacing w:after="0" w:line="360" w:lineRule="auto"/>
        <w:ind w:firstLine="708"/>
        <w:jc w:val="both"/>
        <w:rPr>
          <w:rFonts w:ascii="Times New Roman" w:hAnsi="Times New Roman" w:cs="Times New Roman"/>
          <w:sz w:val="24"/>
          <w:szCs w:val="24"/>
        </w:rPr>
      </w:pPr>
    </w:p>
    <w:p w14:paraId="713138D7" w14:textId="6249E83D" w:rsidR="000D7EBC" w:rsidRPr="00912B1B" w:rsidRDefault="00E6158D" w:rsidP="000D7EBC">
      <w:pPr>
        <w:spacing w:after="0" w:line="360" w:lineRule="auto"/>
        <w:ind w:firstLine="708"/>
        <w:jc w:val="both"/>
        <w:rPr>
          <w:rFonts w:ascii="Times New Roman" w:hAnsi="Times New Roman" w:cs="Times New Roman"/>
          <w:sz w:val="24"/>
          <w:szCs w:val="24"/>
        </w:rPr>
      </w:pPr>
      <w:r w:rsidRPr="00E6158D">
        <w:rPr>
          <w:rFonts w:ascii="Times New Roman" w:hAnsi="Times New Roman" w:cs="Times New Roman"/>
          <w:b/>
          <w:sz w:val="24"/>
          <w:szCs w:val="24"/>
        </w:rPr>
        <w:t>6.2-</w:t>
      </w:r>
      <w:r>
        <w:rPr>
          <w:rFonts w:ascii="Times New Roman" w:hAnsi="Times New Roman" w:cs="Times New Roman"/>
          <w:sz w:val="24"/>
          <w:szCs w:val="24"/>
        </w:rPr>
        <w:t xml:space="preserve"> Os pagamentos serão feitos mediante a emissão e apresentação d</w:t>
      </w:r>
      <w:r w:rsidR="000D7EBC" w:rsidRPr="00D527B7">
        <w:rPr>
          <w:rFonts w:ascii="Times New Roman" w:hAnsi="Times New Roman" w:cs="Times New Roman"/>
          <w:sz w:val="24"/>
          <w:szCs w:val="24"/>
        </w:rPr>
        <w:t>o documento fiscal correspondente</w:t>
      </w:r>
      <w:r w:rsidR="00912B1B">
        <w:rPr>
          <w:rFonts w:ascii="Times New Roman" w:hAnsi="Times New Roman" w:cs="Times New Roman"/>
          <w:sz w:val="24"/>
          <w:szCs w:val="24"/>
        </w:rPr>
        <w:t xml:space="preserve"> e,</w:t>
      </w:r>
      <w:r w:rsidR="00912B1B" w:rsidRPr="00356EC1">
        <w:rPr>
          <w:rFonts w:ascii="Arial" w:hAnsi="Arial" w:cs="Arial"/>
        </w:rPr>
        <w:t xml:space="preserve"> </w:t>
      </w:r>
      <w:r w:rsidR="00912B1B" w:rsidRPr="00912B1B">
        <w:rPr>
          <w:rFonts w:ascii="Times New Roman" w:hAnsi="Times New Roman" w:cs="Times New Roman"/>
          <w:sz w:val="24"/>
          <w:szCs w:val="24"/>
        </w:rPr>
        <w:t>deverão ser emitidas de acordo com as parcelas a serem pagas</w:t>
      </w:r>
      <w:r w:rsidR="000D7EBC" w:rsidRPr="00912B1B">
        <w:rPr>
          <w:rFonts w:ascii="Times New Roman" w:hAnsi="Times New Roman" w:cs="Times New Roman"/>
          <w:sz w:val="24"/>
          <w:szCs w:val="24"/>
        </w:rPr>
        <w:t>.</w:t>
      </w:r>
    </w:p>
    <w:p w14:paraId="474AF8E0" w14:textId="77777777" w:rsidR="00E6158D" w:rsidRDefault="00E6158D" w:rsidP="000D7EBC">
      <w:pPr>
        <w:spacing w:after="0" w:line="360" w:lineRule="auto"/>
        <w:ind w:firstLine="708"/>
        <w:jc w:val="both"/>
        <w:rPr>
          <w:rFonts w:ascii="Times New Roman" w:hAnsi="Times New Roman" w:cs="Times New Roman"/>
          <w:sz w:val="24"/>
          <w:szCs w:val="24"/>
        </w:rPr>
      </w:pPr>
    </w:p>
    <w:p w14:paraId="5E3D52B8" w14:textId="39F6A495" w:rsidR="006657FF" w:rsidRPr="00D527B7" w:rsidRDefault="006657FF" w:rsidP="006657FF">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6.</w:t>
      </w:r>
      <w:r w:rsidR="00E6158D">
        <w:rPr>
          <w:rFonts w:ascii="Times New Roman" w:hAnsi="Times New Roman" w:cs="Times New Roman"/>
          <w:b/>
          <w:bCs/>
          <w:color w:val="auto"/>
        </w:rPr>
        <w:t>3</w:t>
      </w:r>
      <w:r w:rsidRPr="00D527B7">
        <w:rPr>
          <w:rFonts w:ascii="Times New Roman" w:hAnsi="Times New Roman" w:cs="Times New Roman"/>
          <w:b/>
          <w:bCs/>
          <w:color w:val="auto"/>
        </w:rPr>
        <w:t>-</w:t>
      </w:r>
      <w:r w:rsidRPr="00D527B7">
        <w:rPr>
          <w:rFonts w:ascii="Times New Roman" w:hAnsi="Times New Roman" w:cs="Times New Roman"/>
          <w:color w:val="auto"/>
        </w:rPr>
        <w:t xml:space="preserve"> Os pagamentos serão efetuados</w:t>
      </w:r>
      <w:r>
        <w:rPr>
          <w:rFonts w:ascii="Times New Roman" w:hAnsi="Times New Roman" w:cs="Times New Roman"/>
          <w:color w:val="auto"/>
        </w:rPr>
        <w:t xml:space="preserve">: </w:t>
      </w:r>
      <w:r w:rsidR="00C30583">
        <w:rPr>
          <w:rFonts w:ascii="Times New Roman" w:hAnsi="Times New Roman" w:cs="Times New Roman"/>
          <w:color w:val="auto"/>
        </w:rPr>
        <w:t>(i)</w:t>
      </w:r>
      <w:r w:rsidR="00281193">
        <w:rPr>
          <w:rFonts w:ascii="Times New Roman" w:hAnsi="Times New Roman" w:cs="Times New Roman"/>
          <w:color w:val="auto"/>
        </w:rPr>
        <w:t xml:space="preserve"> </w:t>
      </w:r>
      <w:r w:rsidRPr="00D527B7">
        <w:rPr>
          <w:rFonts w:ascii="Times New Roman" w:hAnsi="Times New Roman" w:cs="Times New Roman"/>
          <w:color w:val="auto"/>
        </w:rPr>
        <w:t>na Tesouraria da Prefeitura Municipal, localizada na Avenida Dr. Aprígio Ribeiro de Oliveira, nº 150 – 2º pavimento – bairro centro, de segunda a sexta feria, exceto feriados, no horário de 8:00 às 11</w:t>
      </w:r>
      <w:r>
        <w:rPr>
          <w:rFonts w:ascii="Times New Roman" w:hAnsi="Times New Roman" w:cs="Times New Roman"/>
          <w:color w:val="auto"/>
        </w:rPr>
        <w:t>:0</w:t>
      </w:r>
      <w:r w:rsidRPr="00D527B7">
        <w:rPr>
          <w:rFonts w:ascii="Times New Roman" w:hAnsi="Times New Roman" w:cs="Times New Roman"/>
          <w:color w:val="auto"/>
        </w:rPr>
        <w:t>0 e de 1</w:t>
      </w:r>
      <w:r>
        <w:rPr>
          <w:rFonts w:ascii="Times New Roman" w:hAnsi="Times New Roman" w:cs="Times New Roman"/>
          <w:color w:val="auto"/>
        </w:rPr>
        <w:t>3</w:t>
      </w:r>
      <w:r w:rsidRPr="00D527B7">
        <w:rPr>
          <w:rFonts w:ascii="Times New Roman" w:hAnsi="Times New Roman" w:cs="Times New Roman"/>
          <w:color w:val="auto"/>
        </w:rPr>
        <w:t>:</w:t>
      </w:r>
      <w:r>
        <w:rPr>
          <w:rFonts w:ascii="Times New Roman" w:hAnsi="Times New Roman" w:cs="Times New Roman"/>
          <w:color w:val="auto"/>
        </w:rPr>
        <w:t>0</w:t>
      </w:r>
      <w:r w:rsidRPr="00D527B7">
        <w:rPr>
          <w:rFonts w:ascii="Times New Roman" w:hAnsi="Times New Roman" w:cs="Times New Roman"/>
          <w:color w:val="auto"/>
        </w:rPr>
        <w:t>0 às 16:00 horas;</w:t>
      </w:r>
      <w:r>
        <w:rPr>
          <w:rFonts w:ascii="Times New Roman" w:hAnsi="Times New Roman" w:cs="Times New Roman"/>
          <w:color w:val="auto"/>
        </w:rPr>
        <w:t xml:space="preserve"> </w:t>
      </w:r>
      <w:r w:rsidR="00C30583">
        <w:rPr>
          <w:rFonts w:ascii="Times New Roman" w:hAnsi="Times New Roman" w:cs="Times New Roman"/>
          <w:color w:val="auto"/>
        </w:rPr>
        <w:t>(</w:t>
      </w:r>
      <w:proofErr w:type="spellStart"/>
      <w:r w:rsidR="00C30583">
        <w:rPr>
          <w:rFonts w:ascii="Times New Roman" w:hAnsi="Times New Roman" w:cs="Times New Roman"/>
          <w:color w:val="auto"/>
        </w:rPr>
        <w:t>ii</w:t>
      </w:r>
      <w:proofErr w:type="spellEnd"/>
      <w:r w:rsidR="00C30583">
        <w:rPr>
          <w:rFonts w:ascii="Times New Roman" w:hAnsi="Times New Roman" w:cs="Times New Roman"/>
          <w:color w:val="auto"/>
        </w:rPr>
        <w:t xml:space="preserve">) </w:t>
      </w:r>
      <w:r w:rsidRPr="00D527B7">
        <w:rPr>
          <w:rFonts w:ascii="Times New Roman" w:hAnsi="Times New Roman" w:cs="Times New Roman"/>
          <w:color w:val="auto"/>
        </w:rPr>
        <w:t>mediante crédito em conta bancária indicada pela licitante adjudicatária desde que no Banco do Brasil S.A.;</w:t>
      </w:r>
      <w:r>
        <w:rPr>
          <w:rFonts w:ascii="Times New Roman" w:hAnsi="Times New Roman" w:cs="Times New Roman"/>
          <w:color w:val="auto"/>
        </w:rPr>
        <w:t xml:space="preserve"> ou </w:t>
      </w:r>
      <w:r w:rsidR="00C30583">
        <w:rPr>
          <w:rFonts w:ascii="Times New Roman" w:hAnsi="Times New Roman" w:cs="Times New Roman"/>
          <w:color w:val="auto"/>
        </w:rPr>
        <w:t xml:space="preserve">(...) </w:t>
      </w:r>
      <w:r w:rsidRPr="00D527B7">
        <w:rPr>
          <w:rFonts w:ascii="Times New Roman" w:hAnsi="Times New Roman" w:cs="Times New Roman"/>
          <w:color w:val="auto"/>
        </w:rPr>
        <w:t>mediante emissão de boleto por parte da credora/contratada e encaminhado à Prefeitura Municipal para pagamento.</w:t>
      </w:r>
    </w:p>
    <w:p w14:paraId="085E91E3" w14:textId="77777777" w:rsidR="000D7EBC" w:rsidRPr="00D527B7" w:rsidRDefault="000D7EBC" w:rsidP="000D7EBC">
      <w:pPr>
        <w:spacing w:after="0" w:line="360" w:lineRule="auto"/>
        <w:jc w:val="both"/>
        <w:rPr>
          <w:rFonts w:ascii="Times New Roman" w:hAnsi="Times New Roman" w:cs="Times New Roman"/>
          <w:sz w:val="24"/>
          <w:szCs w:val="24"/>
          <w:highlight w:val="green"/>
        </w:rPr>
      </w:pPr>
    </w:p>
    <w:p w14:paraId="2F0F55A8" w14:textId="5B35E5CB"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sidR="006657FF">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3DBD7F81" w14:textId="29D13AC7" w:rsidR="00C30583" w:rsidRDefault="00C30583" w:rsidP="000D7EBC">
      <w:pPr>
        <w:spacing w:after="0" w:line="360" w:lineRule="auto"/>
        <w:ind w:firstLine="708"/>
        <w:jc w:val="both"/>
        <w:rPr>
          <w:rFonts w:ascii="Times New Roman" w:hAnsi="Times New Roman" w:cs="Times New Roman"/>
          <w:sz w:val="24"/>
          <w:szCs w:val="24"/>
        </w:rPr>
      </w:pPr>
    </w:p>
    <w:p w14:paraId="5DA104A8" w14:textId="28B6E97B"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Constatadas irregularidades n</w:t>
      </w:r>
      <w:r w:rsidR="007579D9">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o pagamento ficará sobrestado até que sejam apuradas as responsabilidades pelas irregularidades, sejam prejuízo das penalidades cabíveis. </w:t>
      </w:r>
    </w:p>
    <w:p w14:paraId="3A344F5C" w14:textId="77777777" w:rsidR="00365CF9" w:rsidRDefault="00365CF9" w:rsidP="00C30583">
      <w:pPr>
        <w:pStyle w:val="SemEspaamento"/>
        <w:spacing w:line="360" w:lineRule="auto"/>
        <w:ind w:firstLine="708"/>
        <w:jc w:val="both"/>
        <w:rPr>
          <w:rFonts w:ascii="Times New Roman" w:hAnsi="Times New Roman" w:cs="Times New Roman"/>
          <w:sz w:val="24"/>
          <w:szCs w:val="24"/>
        </w:rPr>
      </w:pPr>
    </w:p>
    <w:p w14:paraId="52321EF6" w14:textId="152C230A"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5</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w:t>
      </w:r>
      <w:r w:rsidRPr="00D527B7">
        <w:rPr>
          <w:rFonts w:ascii="Times New Roman" w:hAnsi="Times New Roman" w:cs="Times New Roman"/>
          <w:sz w:val="24"/>
          <w:szCs w:val="24"/>
        </w:rPr>
        <w:lastRenderedPageBreak/>
        <w:t>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62BF7A9" w14:textId="77777777" w:rsidR="008E01BB" w:rsidRPr="00D527B7" w:rsidRDefault="008E01BB" w:rsidP="000D7EBC">
      <w:pPr>
        <w:spacing w:after="0" w:line="360" w:lineRule="auto"/>
        <w:ind w:firstLine="708"/>
        <w:jc w:val="both"/>
        <w:rPr>
          <w:rFonts w:ascii="Times New Roman" w:hAnsi="Times New Roman" w:cs="Times New Roman"/>
          <w:sz w:val="24"/>
          <w:szCs w:val="24"/>
        </w:rPr>
      </w:pPr>
    </w:p>
    <w:p w14:paraId="7A55DD9A" w14:textId="4A6A3391"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sidR="00DE5E8A">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 No momento do pagamento, serão feitas as retenções impostas pela legislação vigente, quando for o caso.</w:t>
      </w:r>
    </w:p>
    <w:p w14:paraId="78FC7C48" w14:textId="77777777" w:rsidR="00DE5E8A" w:rsidRDefault="00DE5E8A" w:rsidP="000D7EBC">
      <w:pPr>
        <w:pStyle w:val="Default"/>
        <w:spacing w:line="360" w:lineRule="auto"/>
        <w:ind w:firstLine="708"/>
        <w:jc w:val="both"/>
        <w:rPr>
          <w:rFonts w:ascii="Times New Roman" w:hAnsi="Times New Roman" w:cs="Times New Roman"/>
          <w:b/>
          <w:bCs/>
          <w:color w:val="auto"/>
        </w:rPr>
      </w:pPr>
    </w:p>
    <w:p w14:paraId="0307A8A6" w14:textId="67491020" w:rsidR="000D7EBC" w:rsidRPr="00D527B7" w:rsidRDefault="000D7EBC" w:rsidP="000D7EBC">
      <w:pPr>
        <w:pStyle w:val="Default"/>
        <w:spacing w:line="360" w:lineRule="auto"/>
        <w:ind w:firstLine="708"/>
        <w:jc w:val="both"/>
        <w:rPr>
          <w:rFonts w:ascii="Times New Roman" w:hAnsi="Times New Roman" w:cs="Times New Roman"/>
          <w:bCs/>
          <w:color w:val="auto"/>
        </w:rPr>
      </w:pPr>
      <w:r w:rsidRPr="00D527B7">
        <w:rPr>
          <w:rFonts w:ascii="Times New Roman" w:hAnsi="Times New Roman" w:cs="Times New Roman"/>
          <w:b/>
          <w:bCs/>
          <w:color w:val="auto"/>
        </w:rPr>
        <w:t xml:space="preserve">6.7- </w:t>
      </w:r>
      <w:r w:rsidRPr="00D527B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527B7" w:rsidRDefault="000D7EBC" w:rsidP="000D7EBC">
      <w:pPr>
        <w:pStyle w:val="Default"/>
        <w:spacing w:line="360" w:lineRule="auto"/>
        <w:jc w:val="both"/>
        <w:rPr>
          <w:rFonts w:ascii="Times New Roman" w:hAnsi="Times New Roman" w:cs="Times New Roman"/>
          <w:bCs/>
          <w:color w:val="auto"/>
        </w:rPr>
      </w:pPr>
    </w:p>
    <w:p w14:paraId="32C33C22" w14:textId="77777777"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6.8</w:t>
      </w:r>
      <w:r w:rsidRPr="00A34D8D">
        <w:rPr>
          <w:rFonts w:ascii="Times New Roman" w:hAnsi="Times New Roman" w:cs="Times New Roman"/>
          <w:b/>
        </w:rPr>
        <w:t xml:space="preserve">- </w:t>
      </w:r>
      <w:r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06E6A0F9" w14:textId="77777777" w:rsidR="005C7DFD" w:rsidRPr="00A34D8D" w:rsidRDefault="005C7DFD" w:rsidP="005C7DFD">
      <w:pPr>
        <w:pStyle w:val="Default"/>
        <w:spacing w:line="360" w:lineRule="auto"/>
        <w:ind w:firstLine="708"/>
        <w:jc w:val="both"/>
        <w:rPr>
          <w:rFonts w:ascii="Times New Roman" w:hAnsi="Times New Roman" w:cs="Times New Roman"/>
        </w:rPr>
      </w:pPr>
    </w:p>
    <w:p w14:paraId="77B3BCFC" w14:textId="01D04482"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6.9</w:t>
      </w:r>
      <w:r w:rsidRPr="00A34D8D">
        <w:rPr>
          <w:rFonts w:ascii="Times New Roman" w:hAnsi="Times New Roman" w:cs="Times New Roman"/>
          <w:b/>
        </w:rPr>
        <w:t>-</w:t>
      </w:r>
      <w:r w:rsidRPr="00A34D8D">
        <w:rPr>
          <w:rFonts w:ascii="Times New Roman" w:hAnsi="Times New Roman" w:cs="Times New Roman"/>
        </w:rPr>
        <w:t xml:space="preserve"> A manutenção do equilíbrio econômico e financeiro se dará da seguinte forma: </w:t>
      </w:r>
    </w:p>
    <w:p w14:paraId="76D331F1" w14:textId="2DE0DBE3" w:rsidR="005C7DFD" w:rsidRDefault="005C7DFD" w:rsidP="001F6196">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266050D6" w14:textId="77777777" w:rsidR="00912B1B" w:rsidRPr="00A34D8D" w:rsidRDefault="00912B1B" w:rsidP="001F6196">
      <w:pPr>
        <w:pStyle w:val="Default"/>
        <w:spacing w:line="360" w:lineRule="auto"/>
        <w:ind w:left="708" w:firstLine="708"/>
        <w:jc w:val="both"/>
        <w:rPr>
          <w:rFonts w:ascii="Times New Roman" w:hAnsi="Times New Roman" w:cs="Times New Roman"/>
        </w:rPr>
      </w:pPr>
    </w:p>
    <w:p w14:paraId="1F2FD69A"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094882BA" w14:textId="77777777" w:rsidR="005C7DFD" w:rsidRPr="00A34D8D" w:rsidRDefault="005C7DFD" w:rsidP="005C7DFD">
      <w:pPr>
        <w:pStyle w:val="Default"/>
        <w:spacing w:line="360" w:lineRule="auto"/>
        <w:ind w:firstLine="708"/>
        <w:jc w:val="both"/>
        <w:rPr>
          <w:rFonts w:ascii="Times New Roman" w:hAnsi="Times New Roman" w:cs="Times New Roman"/>
        </w:rPr>
      </w:pPr>
    </w:p>
    <w:p w14:paraId="4FF3269B" w14:textId="1AA98444" w:rsidR="005C7DFD" w:rsidRDefault="005C7DFD" w:rsidP="00365CF9">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443D6E7" w14:textId="77777777" w:rsidR="001D297B" w:rsidRPr="00A34D8D" w:rsidRDefault="001D297B" w:rsidP="00365CF9">
      <w:pPr>
        <w:pStyle w:val="Default"/>
        <w:spacing w:line="360" w:lineRule="auto"/>
        <w:ind w:left="708" w:firstLine="708"/>
        <w:jc w:val="both"/>
        <w:rPr>
          <w:rFonts w:ascii="Times New Roman" w:hAnsi="Times New Roman" w:cs="Times New Roman"/>
        </w:rPr>
      </w:pPr>
    </w:p>
    <w:p w14:paraId="3E1CEF69"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7196695" w14:textId="77777777" w:rsidR="005C7DFD" w:rsidRPr="00A34D8D" w:rsidRDefault="005C7DFD" w:rsidP="005C7DFD">
      <w:pPr>
        <w:pStyle w:val="Default"/>
        <w:spacing w:line="360" w:lineRule="auto"/>
        <w:ind w:firstLine="708"/>
        <w:jc w:val="both"/>
        <w:rPr>
          <w:rFonts w:ascii="Times New Roman" w:hAnsi="Times New Roman" w:cs="Times New Roman"/>
        </w:rPr>
      </w:pPr>
    </w:p>
    <w:p w14:paraId="2481615C"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lastRenderedPageBreak/>
        <w:t>6</w:t>
      </w:r>
      <w:r>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1280CA63" w14:textId="77777777" w:rsidR="005C7DFD" w:rsidRPr="00A34D8D" w:rsidRDefault="005C7DFD" w:rsidP="005C7DFD">
      <w:pPr>
        <w:pStyle w:val="Default"/>
        <w:spacing w:line="360" w:lineRule="auto"/>
        <w:ind w:firstLine="708"/>
        <w:jc w:val="both"/>
        <w:rPr>
          <w:rFonts w:ascii="Times New Roman" w:hAnsi="Times New Roman" w:cs="Times New Roman"/>
        </w:rPr>
      </w:pPr>
    </w:p>
    <w:p w14:paraId="71E0E1C6"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Pr>
          <w:rFonts w:ascii="Times New Roman" w:hAnsi="Times New Roman" w:cs="Times New Roman"/>
        </w:rPr>
        <w:t>;</w:t>
      </w:r>
      <w:r w:rsidRPr="00A34D8D">
        <w:rPr>
          <w:rFonts w:ascii="Times New Roman" w:hAnsi="Times New Roman" w:cs="Times New Roman"/>
        </w:rPr>
        <w:t xml:space="preserve"> </w:t>
      </w:r>
    </w:p>
    <w:p w14:paraId="5B425068" w14:textId="77777777" w:rsidR="005C7DFD" w:rsidRPr="00A34D8D" w:rsidRDefault="005C7DFD" w:rsidP="005C7DFD">
      <w:pPr>
        <w:pStyle w:val="Default"/>
        <w:spacing w:line="360" w:lineRule="auto"/>
        <w:ind w:firstLine="708"/>
        <w:jc w:val="both"/>
        <w:rPr>
          <w:rFonts w:ascii="Times New Roman" w:hAnsi="Times New Roman" w:cs="Times New Roman"/>
          <w:b/>
          <w:bCs/>
        </w:rPr>
      </w:pPr>
    </w:p>
    <w:p w14:paraId="1A1379C7"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8339285" w14:textId="77777777" w:rsidR="005C7DFD" w:rsidRPr="00A34D8D" w:rsidRDefault="005C7DFD" w:rsidP="005C7DFD">
      <w:pPr>
        <w:pStyle w:val="Default"/>
        <w:spacing w:line="360" w:lineRule="auto"/>
        <w:ind w:firstLine="708"/>
        <w:jc w:val="both"/>
        <w:rPr>
          <w:rFonts w:ascii="Times New Roman" w:hAnsi="Times New Roman" w:cs="Times New Roman"/>
        </w:rPr>
      </w:pPr>
    </w:p>
    <w:p w14:paraId="6D88E03D" w14:textId="22B92544" w:rsidR="005C7DF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w:t>
      </w:r>
      <w:proofErr w:type="gramStart"/>
      <w:r>
        <w:rPr>
          <w:rFonts w:ascii="Times New Roman" w:hAnsi="Times New Roman" w:cs="Times New Roman"/>
        </w:rPr>
        <w:t>o</w:t>
      </w:r>
      <w:proofErr w:type="gramEnd"/>
      <w:r w:rsidRPr="00A34D8D">
        <w:rPr>
          <w:rFonts w:ascii="Times New Roman" w:hAnsi="Times New Roman" w:cs="Times New Roman"/>
        </w:rPr>
        <w:t xml:space="preserve"> teto do valor a ser pago será sempre o menor obtido entre o valor requerido para a manutenção do equilíbrio econômico e a média aritmética simples encontrado, visando obter sempre o valor mais vantajoso para a Administração.</w:t>
      </w:r>
    </w:p>
    <w:p w14:paraId="33D75A46" w14:textId="77777777" w:rsidR="007656F1" w:rsidRPr="00A34D8D" w:rsidRDefault="007656F1" w:rsidP="005C7DFD">
      <w:pPr>
        <w:pStyle w:val="Default"/>
        <w:spacing w:line="360" w:lineRule="auto"/>
        <w:ind w:left="708" w:firstLine="708"/>
        <w:jc w:val="both"/>
        <w:rPr>
          <w:rFonts w:ascii="Times New Roman" w:hAnsi="Times New Roman" w:cs="Times New Roman"/>
        </w:rPr>
      </w:pPr>
    </w:p>
    <w:p w14:paraId="0E3CF44B" w14:textId="5809E327" w:rsidR="000D7EBC" w:rsidRPr="00D527B7" w:rsidRDefault="000D7EBC" w:rsidP="00912B1B">
      <w:pPr>
        <w:pStyle w:val="Default"/>
        <w:spacing w:line="360" w:lineRule="auto"/>
        <w:ind w:firstLine="708"/>
        <w:jc w:val="both"/>
        <w:rPr>
          <w:rFonts w:ascii="Times New Roman" w:hAnsi="Times New Roman" w:cs="Times New Roman"/>
        </w:rPr>
      </w:pPr>
      <w:r w:rsidRPr="00D527B7">
        <w:rPr>
          <w:rFonts w:ascii="Times New Roman" w:hAnsi="Times New Roman" w:cs="Times New Roman"/>
          <w:b/>
          <w:color w:val="auto"/>
        </w:rPr>
        <w:t>6.</w:t>
      </w:r>
      <w:r w:rsidR="000902B4" w:rsidRPr="00D527B7">
        <w:rPr>
          <w:rFonts w:ascii="Times New Roman" w:hAnsi="Times New Roman" w:cs="Times New Roman"/>
          <w:b/>
          <w:color w:val="auto"/>
        </w:rPr>
        <w:t>1</w:t>
      </w:r>
      <w:r w:rsidR="005C7DFD">
        <w:rPr>
          <w:rFonts w:ascii="Times New Roman" w:hAnsi="Times New Roman" w:cs="Times New Roman"/>
          <w:b/>
          <w:color w:val="auto"/>
        </w:rPr>
        <w:t>0</w:t>
      </w:r>
      <w:r w:rsidRPr="00D527B7">
        <w:rPr>
          <w:rFonts w:ascii="Times New Roman" w:hAnsi="Times New Roman" w:cs="Times New Roman"/>
          <w:b/>
          <w:color w:val="auto"/>
        </w:rPr>
        <w:t xml:space="preserve">- </w:t>
      </w:r>
      <w:r w:rsidRPr="00D527B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527B7">
        <w:rPr>
          <w:rFonts w:ascii="Times New Roman" w:hAnsi="Times New Roman" w:cs="Times New Roman"/>
          <w:color w:val="auto"/>
        </w:rPr>
        <w:t xml:space="preserve"> INPC do </w:t>
      </w:r>
      <w:r w:rsidRPr="00D527B7">
        <w:rPr>
          <w:rFonts w:ascii="Times New Roman" w:hAnsi="Times New Roman" w:cs="Times New Roman"/>
          <w:color w:val="auto"/>
        </w:rPr>
        <w:t xml:space="preserve">IBGE, ou outro </w:t>
      </w:r>
      <w:r w:rsidR="00F57B26" w:rsidRPr="00D527B7">
        <w:rPr>
          <w:rFonts w:ascii="Times New Roman" w:hAnsi="Times New Roman" w:cs="Times New Roman"/>
          <w:color w:val="auto"/>
        </w:rPr>
        <w:t>í</w:t>
      </w:r>
      <w:r w:rsidRPr="00D527B7">
        <w:rPr>
          <w:rFonts w:ascii="Times New Roman" w:hAnsi="Times New Roman" w:cs="Times New Roman"/>
          <w:color w:val="auto"/>
        </w:rPr>
        <w:t xml:space="preserve">ndice oficial que venha a substituir este </w:t>
      </w:r>
      <w:r w:rsidR="00F57B26" w:rsidRPr="00D527B7">
        <w:rPr>
          <w:rFonts w:ascii="Times New Roman" w:hAnsi="Times New Roman" w:cs="Times New Roman"/>
          <w:color w:val="auto"/>
        </w:rPr>
        <w:t>í</w:t>
      </w:r>
      <w:r w:rsidRPr="00D527B7">
        <w:rPr>
          <w:rFonts w:ascii="Times New Roman" w:hAnsi="Times New Roman" w:cs="Times New Roman"/>
          <w:color w:val="auto"/>
        </w:rPr>
        <w:t>ndice na vigência do contrato, devendo, para todos os efeitos legais, ser formalizado por meio de um Termo Aditivo ao respectivo contrato.</w:t>
      </w:r>
    </w:p>
    <w:p w14:paraId="5374AAFA" w14:textId="77777777" w:rsidR="000D7EBC" w:rsidRPr="00D527B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527B7">
        <w:rPr>
          <w:rFonts w:ascii="Times New Roman" w:hAnsi="Times New Roman" w:cs="Times New Roman"/>
          <w:b/>
          <w:sz w:val="24"/>
          <w:szCs w:val="24"/>
        </w:rPr>
        <w:t>CLÁUSULA SÉTIMA</w:t>
      </w:r>
      <w:r w:rsidRPr="00D527B7">
        <w:rPr>
          <w:rStyle w:val="Forte"/>
          <w:rFonts w:ascii="Times New Roman" w:hAnsi="Times New Roman" w:cs="Times New Roman"/>
          <w:sz w:val="24"/>
          <w:szCs w:val="24"/>
        </w:rPr>
        <w:t xml:space="preserve"> – DO CRONOGRAMA DE DESEMBOLSO</w:t>
      </w:r>
    </w:p>
    <w:p w14:paraId="06E88FE7" w14:textId="77777777" w:rsidR="005906A1" w:rsidRDefault="005906A1" w:rsidP="000D7EBC">
      <w:pPr>
        <w:spacing w:after="0" w:line="360" w:lineRule="auto"/>
        <w:ind w:firstLine="708"/>
        <w:jc w:val="both"/>
        <w:rPr>
          <w:rFonts w:ascii="Times New Roman" w:hAnsi="Times New Roman" w:cs="Times New Roman"/>
          <w:b/>
          <w:sz w:val="24"/>
          <w:szCs w:val="24"/>
        </w:rPr>
      </w:pPr>
    </w:p>
    <w:p w14:paraId="70E1C0A7" w14:textId="02014CB6"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7.1-</w:t>
      </w:r>
      <w:r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 xml:space="preserve">O cronograma de desembolso se dará </w:t>
      </w:r>
      <w:r w:rsidR="00455226" w:rsidRPr="00D527B7">
        <w:rPr>
          <w:rFonts w:ascii="Times New Roman" w:hAnsi="Times New Roman" w:cs="Times New Roman"/>
          <w:sz w:val="24"/>
          <w:szCs w:val="24"/>
        </w:rPr>
        <w:t>de forma única</w:t>
      </w:r>
      <w:r w:rsidR="003242BF"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de acordo com a disponibilidade financeira da Contratante.</w:t>
      </w:r>
      <w:r w:rsidR="003242BF" w:rsidRPr="00D527B7">
        <w:rPr>
          <w:rFonts w:ascii="Times New Roman" w:hAnsi="Times New Roman" w:cs="Times New Roman"/>
          <w:sz w:val="24"/>
          <w:szCs w:val="24"/>
        </w:rPr>
        <w:t xml:space="preserve"> </w:t>
      </w:r>
    </w:p>
    <w:p w14:paraId="76E52411" w14:textId="77777777" w:rsidR="007715A7" w:rsidRPr="00D527B7"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OITAVA – DA VIGÊNCIA</w:t>
      </w:r>
    </w:p>
    <w:p w14:paraId="426165F2"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2D90D63F" w14:textId="6C693979"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8.1-</w:t>
      </w:r>
      <w:r w:rsidRPr="00D527B7">
        <w:rPr>
          <w:rFonts w:ascii="Times New Roman" w:hAnsi="Times New Roman" w:cs="Times New Roman"/>
          <w:sz w:val="24"/>
          <w:szCs w:val="24"/>
        </w:rPr>
        <w:t xml:space="preserve"> O prazo de vigência deste contrato tem início na data da sua assinatura e término na data de 31 de dezembro de 202</w:t>
      </w:r>
      <w:r w:rsidR="002836F8">
        <w:rPr>
          <w:rFonts w:ascii="Times New Roman" w:hAnsi="Times New Roman" w:cs="Times New Roman"/>
          <w:sz w:val="24"/>
          <w:szCs w:val="24"/>
        </w:rPr>
        <w:t>3</w:t>
      </w:r>
      <w:r w:rsidRPr="00D527B7">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E30E229" w14:textId="4DE5BE6E"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NONA - DOS PROCEDIMENTOS PARA </w:t>
      </w:r>
      <w:r w:rsidR="002D6644">
        <w:rPr>
          <w:rFonts w:ascii="Times New Roman" w:hAnsi="Times New Roman" w:cs="Times New Roman"/>
          <w:b/>
          <w:sz w:val="24"/>
          <w:szCs w:val="24"/>
        </w:rPr>
        <w:t>A PRESTAÇÃO DOS SERVIÇOS</w:t>
      </w:r>
    </w:p>
    <w:p w14:paraId="34613C53" w14:textId="77777777" w:rsidR="000D7EBC" w:rsidRPr="00D527B7" w:rsidRDefault="000D7EBC" w:rsidP="000D7EBC">
      <w:pPr>
        <w:spacing w:after="0" w:line="360" w:lineRule="auto"/>
        <w:jc w:val="both"/>
        <w:rPr>
          <w:rFonts w:ascii="Times New Roman" w:hAnsi="Times New Roman" w:cs="Times New Roman"/>
          <w:b/>
          <w:sz w:val="24"/>
          <w:szCs w:val="24"/>
        </w:rPr>
      </w:pPr>
    </w:p>
    <w:p w14:paraId="115418B1" w14:textId="03E83D83" w:rsidR="000D7EBC" w:rsidRPr="001D297B"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9.1-</w:t>
      </w:r>
      <w:r w:rsidRPr="00D527B7">
        <w:rPr>
          <w:rFonts w:ascii="Times New Roman" w:hAnsi="Times New Roman" w:cs="Times New Roman"/>
          <w:sz w:val="24"/>
          <w:szCs w:val="24"/>
        </w:rPr>
        <w:t xml:space="preserve"> O responsável pelo Setor de Compras do contratante, durante a vigência deste contrato, expedirá a Ordem de </w:t>
      </w:r>
      <w:r w:rsidR="005D2D53">
        <w:rPr>
          <w:rFonts w:ascii="Times New Roman" w:hAnsi="Times New Roman" w:cs="Times New Roman"/>
          <w:sz w:val="24"/>
          <w:szCs w:val="24"/>
        </w:rPr>
        <w:t xml:space="preserve">Serviço </w:t>
      </w:r>
      <w:r w:rsidRPr="00D527B7">
        <w:rPr>
          <w:rFonts w:ascii="Times New Roman" w:hAnsi="Times New Roman" w:cs="Times New Roman"/>
          <w:sz w:val="24"/>
          <w:szCs w:val="24"/>
        </w:rPr>
        <w:t xml:space="preserve">que será entregue à contratada para </w:t>
      </w:r>
      <w:r w:rsidR="005D2D53">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obedecidas as </w:t>
      </w:r>
      <w:r w:rsidRPr="001D297B">
        <w:rPr>
          <w:rFonts w:ascii="Times New Roman" w:hAnsi="Times New Roman" w:cs="Times New Roman"/>
          <w:sz w:val="24"/>
          <w:szCs w:val="24"/>
        </w:rPr>
        <w:t>disposições do Pregão Eletrônico n</w:t>
      </w:r>
      <w:r w:rsidR="00EA0029" w:rsidRPr="001D297B">
        <w:rPr>
          <w:rFonts w:ascii="Times New Roman" w:hAnsi="Times New Roman" w:cs="Times New Roman"/>
          <w:sz w:val="24"/>
          <w:szCs w:val="24"/>
        </w:rPr>
        <w:t xml:space="preserve">º </w:t>
      </w:r>
      <w:r w:rsidR="00912B1B">
        <w:rPr>
          <w:rFonts w:ascii="Times New Roman" w:hAnsi="Times New Roman" w:cs="Times New Roman"/>
          <w:sz w:val="24"/>
          <w:szCs w:val="24"/>
        </w:rPr>
        <w:t>4</w:t>
      </w:r>
      <w:r w:rsidR="007579D9">
        <w:rPr>
          <w:rFonts w:ascii="Times New Roman" w:hAnsi="Times New Roman" w:cs="Times New Roman"/>
          <w:sz w:val="24"/>
          <w:szCs w:val="24"/>
        </w:rPr>
        <w:t>6</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w:t>
      </w:r>
    </w:p>
    <w:p w14:paraId="6243FE4A" w14:textId="77777777" w:rsidR="000D7EBC" w:rsidRPr="00D527B7" w:rsidRDefault="000D7EBC" w:rsidP="000D7EBC">
      <w:pPr>
        <w:spacing w:after="0" w:line="360" w:lineRule="auto"/>
        <w:jc w:val="both"/>
        <w:rPr>
          <w:rFonts w:ascii="Times New Roman" w:hAnsi="Times New Roman" w:cs="Times New Roman"/>
          <w:sz w:val="24"/>
          <w:szCs w:val="24"/>
        </w:rPr>
      </w:pPr>
    </w:p>
    <w:p w14:paraId="657F3B5E" w14:textId="65317C06" w:rsidR="000D7EBC" w:rsidRPr="00D527B7" w:rsidRDefault="000D7EBC" w:rsidP="000D7EBC">
      <w:pPr>
        <w:spacing w:after="0" w:line="360" w:lineRule="auto"/>
        <w:ind w:firstLine="705"/>
        <w:jc w:val="both"/>
        <w:rPr>
          <w:rFonts w:ascii="Times New Roman" w:hAnsi="Times New Roman" w:cs="Times New Roman"/>
          <w:sz w:val="24"/>
          <w:szCs w:val="24"/>
        </w:rPr>
      </w:pPr>
      <w:r w:rsidRPr="00D527B7">
        <w:rPr>
          <w:rFonts w:ascii="Times New Roman" w:hAnsi="Times New Roman" w:cs="Times New Roman"/>
          <w:b/>
          <w:sz w:val="24"/>
          <w:szCs w:val="24"/>
        </w:rPr>
        <w:t>9.2-</w:t>
      </w:r>
      <w:r w:rsidRPr="00D527B7">
        <w:rPr>
          <w:rFonts w:ascii="Times New Roman" w:hAnsi="Times New Roman" w:cs="Times New Roman"/>
          <w:sz w:val="24"/>
          <w:szCs w:val="24"/>
        </w:rPr>
        <w:t xml:space="preserve"> A Ordem de </w:t>
      </w:r>
      <w:r w:rsidR="005D2D53">
        <w:rPr>
          <w:rFonts w:ascii="Times New Roman" w:hAnsi="Times New Roman" w:cs="Times New Roman"/>
          <w:sz w:val="24"/>
          <w:szCs w:val="24"/>
        </w:rPr>
        <w:t>Serviço</w:t>
      </w:r>
      <w:r w:rsidRPr="00D527B7">
        <w:rPr>
          <w:rFonts w:ascii="Times New Roman" w:hAnsi="Times New Roman" w:cs="Times New Roman"/>
          <w:sz w:val="24"/>
          <w:szCs w:val="24"/>
        </w:rPr>
        <w:t xml:space="preserve"> é o documento hábil para aperfeiçoar o presente contrato de </w:t>
      </w:r>
      <w:r w:rsidR="007579D9">
        <w:rPr>
          <w:rFonts w:ascii="Times New Roman" w:hAnsi="Times New Roman" w:cs="Times New Roman"/>
          <w:sz w:val="24"/>
          <w:szCs w:val="24"/>
        </w:rPr>
        <w:t>prestação de serviços</w:t>
      </w:r>
      <w:r w:rsidRPr="00D527B7">
        <w:rPr>
          <w:rFonts w:ascii="Times New Roman" w:hAnsi="Times New Roman" w:cs="Times New Roman"/>
          <w:sz w:val="24"/>
          <w:szCs w:val="24"/>
        </w:rPr>
        <w:t xml:space="preserve"> e conterão:</w:t>
      </w:r>
    </w:p>
    <w:p w14:paraId="5D1560DC" w14:textId="77777777" w:rsidR="000D7EBC" w:rsidRPr="00D527B7" w:rsidRDefault="000D7EBC" w:rsidP="000D7EBC">
      <w:p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 </w:t>
      </w:r>
      <w:r w:rsidRPr="00D527B7">
        <w:rPr>
          <w:rFonts w:ascii="Times New Roman" w:hAnsi="Times New Roman" w:cs="Times New Roman"/>
          <w:sz w:val="24"/>
          <w:szCs w:val="24"/>
        </w:rPr>
        <w:tab/>
      </w:r>
    </w:p>
    <w:p w14:paraId="1831BE5A" w14:textId="0A586878" w:rsidR="000D7EBC" w:rsidRPr="00D527B7"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a especificação, e a quantidade do </w:t>
      </w:r>
      <w:r w:rsidR="005D2D53">
        <w:rPr>
          <w:rFonts w:ascii="Times New Roman" w:hAnsi="Times New Roman" w:cs="Times New Roman"/>
          <w:sz w:val="24"/>
          <w:szCs w:val="24"/>
        </w:rPr>
        <w:t>serviço</w:t>
      </w:r>
      <w:r w:rsidRPr="00D527B7">
        <w:rPr>
          <w:rFonts w:ascii="Times New Roman" w:hAnsi="Times New Roman" w:cs="Times New Roman"/>
          <w:sz w:val="24"/>
          <w:szCs w:val="24"/>
        </w:rPr>
        <w:t xml:space="preserve">; </w:t>
      </w:r>
    </w:p>
    <w:p w14:paraId="476041C9" w14:textId="017C70C0"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 xml:space="preserve">o prazo de entrega; </w:t>
      </w:r>
    </w:p>
    <w:p w14:paraId="52C8939C" w14:textId="7AD20372"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o valor unitário e total a ser pago em decorrência d</w:t>
      </w:r>
      <w:r w:rsidR="005D2D53">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w:t>
      </w:r>
    </w:p>
    <w:p w14:paraId="73D3AE78" w14:textId="45403EDC" w:rsidR="000D7EBC"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o prazo de pagamento, contado da data do recebimento definitivo do</w:t>
      </w:r>
      <w:r w:rsidR="005D2D53">
        <w:rPr>
          <w:rFonts w:ascii="Times New Roman" w:hAnsi="Times New Roman" w:cs="Times New Roman"/>
          <w:sz w:val="24"/>
          <w:szCs w:val="24"/>
        </w:rPr>
        <w:t>s serviços</w:t>
      </w:r>
      <w:r w:rsidRPr="00D527B7">
        <w:rPr>
          <w:rFonts w:ascii="Times New Roman" w:hAnsi="Times New Roman" w:cs="Times New Roman"/>
          <w:sz w:val="24"/>
          <w:szCs w:val="24"/>
        </w:rPr>
        <w:t>.</w:t>
      </w:r>
    </w:p>
    <w:p w14:paraId="4CB8548A" w14:textId="77777777" w:rsidR="009D4543" w:rsidRPr="00D527B7" w:rsidRDefault="009D4543" w:rsidP="009D4543">
      <w:pPr>
        <w:pStyle w:val="PargrafodaLista"/>
        <w:spacing w:after="0" w:line="360" w:lineRule="auto"/>
        <w:ind w:left="1070"/>
        <w:jc w:val="both"/>
        <w:rPr>
          <w:rFonts w:ascii="Times New Roman" w:hAnsi="Times New Roman" w:cs="Times New Roman"/>
          <w:sz w:val="24"/>
          <w:szCs w:val="24"/>
        </w:rPr>
      </w:pPr>
    </w:p>
    <w:p w14:paraId="1A8EA2E4" w14:textId="1A5179A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9.3- </w:t>
      </w:r>
      <w:r w:rsidRPr="00D527B7">
        <w:rPr>
          <w:rFonts w:ascii="Times New Roman" w:hAnsi="Times New Roman" w:cs="Times New Roman"/>
          <w:sz w:val="24"/>
          <w:szCs w:val="24"/>
        </w:rPr>
        <w:t xml:space="preserve">Não será admitido </w:t>
      </w:r>
      <w:r w:rsidR="005D2D53">
        <w:rPr>
          <w:rFonts w:ascii="Times New Roman" w:hAnsi="Times New Roman" w:cs="Times New Roman"/>
          <w:sz w:val="24"/>
          <w:szCs w:val="24"/>
        </w:rPr>
        <w:t xml:space="preserve">a prestação dos serviços </w:t>
      </w:r>
      <w:r w:rsidRPr="00D527B7">
        <w:rPr>
          <w:rFonts w:ascii="Times New Roman" w:hAnsi="Times New Roman" w:cs="Times New Roman"/>
          <w:sz w:val="24"/>
          <w:szCs w:val="24"/>
        </w:rPr>
        <w:t xml:space="preserve">pela contratada sem prévia emissão de Ordem de </w:t>
      </w:r>
      <w:r w:rsidR="007579D9">
        <w:rPr>
          <w:rFonts w:ascii="Times New Roman" w:hAnsi="Times New Roman" w:cs="Times New Roman"/>
          <w:sz w:val="24"/>
          <w:szCs w:val="24"/>
        </w:rPr>
        <w:t>Serviço</w:t>
      </w:r>
      <w:r w:rsidRPr="00D527B7">
        <w:rPr>
          <w:rFonts w:ascii="Times New Roman" w:hAnsi="Times New Roman" w:cs="Times New Roman"/>
          <w:sz w:val="24"/>
          <w:szCs w:val="24"/>
        </w:rPr>
        <w:t>.</w:t>
      </w:r>
    </w:p>
    <w:p w14:paraId="6D0BCE1B" w14:textId="77777777" w:rsidR="000D7EBC" w:rsidRPr="00D527B7" w:rsidRDefault="000D7EBC" w:rsidP="000D7EBC">
      <w:pPr>
        <w:spacing w:after="0" w:line="360" w:lineRule="auto"/>
        <w:jc w:val="both"/>
        <w:rPr>
          <w:rFonts w:ascii="Times New Roman" w:hAnsi="Times New Roman" w:cs="Times New Roman"/>
          <w:sz w:val="24"/>
          <w:szCs w:val="24"/>
        </w:rPr>
      </w:pPr>
    </w:p>
    <w:p w14:paraId="78EED45F"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 DOS PRAZOS PARA RETIRADA DE DOCUMENTOS E ENTREGA DO MATERIAL</w:t>
      </w:r>
    </w:p>
    <w:p w14:paraId="7D56365F" w14:textId="77777777" w:rsidR="000D7EBC" w:rsidRPr="00D527B7" w:rsidRDefault="000D7EBC" w:rsidP="000D7EBC">
      <w:pPr>
        <w:spacing w:after="0" w:line="360" w:lineRule="auto"/>
        <w:jc w:val="both"/>
        <w:rPr>
          <w:rFonts w:ascii="Times New Roman" w:hAnsi="Times New Roman" w:cs="Times New Roman"/>
          <w:b/>
          <w:sz w:val="24"/>
          <w:szCs w:val="24"/>
        </w:rPr>
      </w:pPr>
    </w:p>
    <w:p w14:paraId="6F70D012"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10.1-</w:t>
      </w:r>
      <w:r w:rsidRPr="00D527B7">
        <w:rPr>
          <w:rFonts w:ascii="Times New Roman" w:hAnsi="Times New Roman" w:cs="Times New Roman"/>
          <w:sz w:val="24"/>
          <w:szCs w:val="24"/>
        </w:rPr>
        <w:t xml:space="preserve"> A contratada terá os seguintes prazos:</w:t>
      </w:r>
    </w:p>
    <w:p w14:paraId="55EB4297" w14:textId="77777777" w:rsidR="000D7EBC" w:rsidRPr="00D527B7" w:rsidRDefault="000D7EBC" w:rsidP="000D7EBC">
      <w:pPr>
        <w:spacing w:after="0" w:line="360" w:lineRule="auto"/>
        <w:jc w:val="both"/>
        <w:rPr>
          <w:rFonts w:ascii="Times New Roman" w:hAnsi="Times New Roman" w:cs="Times New Roman"/>
          <w:sz w:val="24"/>
          <w:szCs w:val="24"/>
        </w:rPr>
      </w:pPr>
    </w:p>
    <w:p w14:paraId="3D668508" w14:textId="6A85C679" w:rsidR="000D7EBC" w:rsidRDefault="000D7EBC" w:rsidP="00D60C53">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 </w:t>
      </w:r>
      <w:r w:rsidR="00E82359">
        <w:rPr>
          <w:rFonts w:ascii="Times New Roman" w:hAnsi="Times New Roman" w:cs="Times New Roman"/>
          <w:b/>
          <w:sz w:val="24"/>
          <w:szCs w:val="24"/>
        </w:rPr>
        <w:t>–</w:t>
      </w:r>
      <w:r w:rsidRPr="00D527B7">
        <w:rPr>
          <w:rFonts w:ascii="Times New Roman" w:hAnsi="Times New Roman" w:cs="Times New Roman"/>
          <w:sz w:val="24"/>
          <w:szCs w:val="24"/>
        </w:rPr>
        <w:t xml:space="preserve"> </w:t>
      </w:r>
      <w:proofErr w:type="gramStart"/>
      <w:r w:rsidR="00E82359">
        <w:rPr>
          <w:rFonts w:ascii="Times New Roman" w:hAnsi="Times New Roman" w:cs="Times New Roman"/>
          <w:sz w:val="24"/>
          <w:szCs w:val="24"/>
        </w:rPr>
        <w:t>até</w:t>
      </w:r>
      <w:proofErr w:type="gramEnd"/>
      <w:r w:rsidR="00E82359">
        <w:rPr>
          <w:rFonts w:ascii="Times New Roman" w:hAnsi="Times New Roman" w:cs="Times New Roman"/>
          <w:sz w:val="24"/>
          <w:szCs w:val="24"/>
        </w:rPr>
        <w:t xml:space="preserve"> </w:t>
      </w:r>
      <w:r w:rsidRPr="00D527B7">
        <w:rPr>
          <w:rFonts w:ascii="Times New Roman" w:hAnsi="Times New Roman" w:cs="Times New Roman"/>
          <w:sz w:val="24"/>
          <w:szCs w:val="24"/>
        </w:rPr>
        <w:t>0</w:t>
      </w:r>
      <w:r w:rsidR="005D2D53">
        <w:rPr>
          <w:rFonts w:ascii="Times New Roman" w:hAnsi="Times New Roman" w:cs="Times New Roman"/>
          <w:sz w:val="24"/>
          <w:szCs w:val="24"/>
        </w:rPr>
        <w:t>1</w:t>
      </w:r>
      <w:r w:rsidRPr="00D527B7">
        <w:rPr>
          <w:rFonts w:ascii="Times New Roman" w:hAnsi="Times New Roman" w:cs="Times New Roman"/>
          <w:sz w:val="24"/>
          <w:szCs w:val="24"/>
        </w:rPr>
        <w:t xml:space="preserve"> (</w:t>
      </w:r>
      <w:r w:rsidR="005D2D53">
        <w:rPr>
          <w:rFonts w:ascii="Times New Roman" w:hAnsi="Times New Roman" w:cs="Times New Roman"/>
          <w:sz w:val="24"/>
          <w:szCs w:val="24"/>
        </w:rPr>
        <w:t>um</w:t>
      </w:r>
      <w:r w:rsidRPr="00D527B7">
        <w:rPr>
          <w:rFonts w:ascii="Times New Roman" w:hAnsi="Times New Roman" w:cs="Times New Roman"/>
          <w:sz w:val="24"/>
          <w:szCs w:val="24"/>
        </w:rPr>
        <w:t xml:space="preserve">) dia para retirada da Ordem de </w:t>
      </w:r>
      <w:r w:rsidR="005D2D53">
        <w:rPr>
          <w:rFonts w:ascii="Times New Roman" w:hAnsi="Times New Roman" w:cs="Times New Roman"/>
          <w:sz w:val="24"/>
          <w:szCs w:val="24"/>
        </w:rPr>
        <w:t>Serviço</w:t>
      </w:r>
      <w:r w:rsidRPr="00D527B7">
        <w:rPr>
          <w:rFonts w:ascii="Times New Roman" w:hAnsi="Times New Roman" w:cs="Times New Roman"/>
          <w:sz w:val="24"/>
          <w:szCs w:val="24"/>
        </w:rPr>
        <w:t>, contados da convocação para tanto;</w:t>
      </w:r>
    </w:p>
    <w:p w14:paraId="462BCE02" w14:textId="77777777" w:rsidR="005906A1" w:rsidRPr="00D527B7" w:rsidRDefault="005906A1" w:rsidP="00D60C53">
      <w:pPr>
        <w:spacing w:after="0" w:line="360" w:lineRule="auto"/>
        <w:ind w:firstLine="708"/>
        <w:jc w:val="both"/>
        <w:rPr>
          <w:rFonts w:ascii="Times New Roman" w:hAnsi="Times New Roman" w:cs="Times New Roman"/>
          <w:sz w:val="24"/>
          <w:szCs w:val="24"/>
        </w:rPr>
      </w:pPr>
    </w:p>
    <w:p w14:paraId="6A0ADF47" w14:textId="6999F441" w:rsidR="000D7EBC" w:rsidRPr="00C6275F" w:rsidRDefault="000D7EBC" w:rsidP="003E72FE">
      <w:pPr>
        <w:pStyle w:val="Textodocorpo0"/>
        <w:shd w:val="clear" w:color="auto" w:fill="auto"/>
        <w:spacing w:line="360" w:lineRule="auto"/>
        <w:ind w:firstLine="708"/>
        <w:rPr>
          <w:rFonts w:ascii="Times New Roman" w:hAnsi="Times New Roman" w:cs="Times New Roman"/>
          <w:color w:val="C00000"/>
          <w:sz w:val="24"/>
          <w:szCs w:val="24"/>
        </w:rPr>
      </w:pPr>
      <w:r w:rsidRPr="00C6275F">
        <w:rPr>
          <w:rFonts w:ascii="Times New Roman" w:hAnsi="Times New Roman" w:cs="Times New Roman"/>
          <w:b/>
          <w:sz w:val="24"/>
          <w:szCs w:val="24"/>
        </w:rPr>
        <w:t xml:space="preserve">II – </w:t>
      </w:r>
      <w:proofErr w:type="gramStart"/>
      <w:r w:rsidR="00C6275F" w:rsidRPr="00C6275F">
        <w:rPr>
          <w:rFonts w:ascii="Times New Roman" w:hAnsi="Times New Roman" w:cs="Times New Roman"/>
          <w:sz w:val="24"/>
          <w:szCs w:val="24"/>
        </w:rPr>
        <w:t>até</w:t>
      </w:r>
      <w:proofErr w:type="gramEnd"/>
      <w:r w:rsidR="00C6275F" w:rsidRPr="00C6275F">
        <w:rPr>
          <w:rFonts w:ascii="Times New Roman" w:hAnsi="Times New Roman" w:cs="Times New Roman"/>
          <w:sz w:val="24"/>
          <w:szCs w:val="24"/>
        </w:rPr>
        <w:t xml:space="preserve"> o dia 10 de dezembro de 20</w:t>
      </w:r>
      <w:r w:rsidR="00C6275F">
        <w:rPr>
          <w:rFonts w:ascii="Times New Roman" w:hAnsi="Times New Roman" w:cs="Times New Roman"/>
          <w:sz w:val="24"/>
          <w:szCs w:val="24"/>
        </w:rPr>
        <w:t>23</w:t>
      </w:r>
      <w:r w:rsidR="00C6275F" w:rsidRPr="00C6275F">
        <w:rPr>
          <w:rFonts w:ascii="Times New Roman" w:hAnsi="Times New Roman" w:cs="Times New Roman"/>
          <w:sz w:val="24"/>
          <w:szCs w:val="24"/>
        </w:rPr>
        <w:t xml:space="preserve"> para entrega definitiva dos serviços, data limite de entrega da documentação ao IEPHA/MG</w:t>
      </w:r>
      <w:r w:rsidR="003A08F6">
        <w:rPr>
          <w:rFonts w:ascii="Times New Roman" w:hAnsi="Times New Roman" w:cs="Times New Roman"/>
          <w:sz w:val="24"/>
          <w:szCs w:val="24"/>
        </w:rPr>
        <w:t>.</w:t>
      </w:r>
    </w:p>
    <w:p w14:paraId="55EE5312" w14:textId="77777777" w:rsidR="001F6196" w:rsidRPr="00D527B7" w:rsidRDefault="001F6196" w:rsidP="003E72FE">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DÉCIMA PRIMEIRA - DA FORMA E </w:t>
      </w:r>
      <w:r w:rsidR="009E592A" w:rsidRPr="00D527B7">
        <w:rPr>
          <w:rFonts w:ascii="Times New Roman" w:hAnsi="Times New Roman" w:cs="Times New Roman"/>
          <w:b/>
          <w:sz w:val="24"/>
          <w:szCs w:val="24"/>
        </w:rPr>
        <w:t xml:space="preserve">DO </w:t>
      </w:r>
      <w:r w:rsidRPr="00D527B7">
        <w:rPr>
          <w:rFonts w:ascii="Times New Roman" w:hAnsi="Times New Roman" w:cs="Times New Roman"/>
          <w:b/>
          <w:sz w:val="24"/>
          <w:szCs w:val="24"/>
        </w:rPr>
        <w:t>LOCAL DE ENTREGA</w:t>
      </w:r>
    </w:p>
    <w:p w14:paraId="1CF9AF66" w14:textId="77777777" w:rsidR="000D7EBC" w:rsidRPr="00D527B7" w:rsidRDefault="000D7EBC" w:rsidP="000D7EBC">
      <w:pPr>
        <w:spacing w:after="0" w:line="360" w:lineRule="auto"/>
        <w:jc w:val="both"/>
        <w:rPr>
          <w:rFonts w:ascii="Times New Roman" w:hAnsi="Times New Roman" w:cs="Times New Roman"/>
          <w:b/>
          <w:sz w:val="24"/>
          <w:szCs w:val="24"/>
        </w:rPr>
      </w:pPr>
    </w:p>
    <w:p w14:paraId="31CAAF4D" w14:textId="716593D5" w:rsidR="000D7EBC" w:rsidRPr="001D297B"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11.1-</w:t>
      </w:r>
      <w:r w:rsidRPr="00D527B7">
        <w:rPr>
          <w:rFonts w:ascii="Times New Roman" w:hAnsi="Times New Roman" w:cs="Times New Roman"/>
          <w:color w:val="auto"/>
        </w:rPr>
        <w:t xml:space="preserve"> O </w:t>
      </w:r>
      <w:r w:rsidRPr="001D297B">
        <w:rPr>
          <w:rFonts w:ascii="Times New Roman" w:hAnsi="Times New Roman" w:cs="Times New Roman"/>
          <w:color w:val="auto"/>
        </w:rPr>
        <w:t xml:space="preserve">Setor de Compras do Contratante durante a vigência do contrato a ser firmado, expedirá a Ordem de </w:t>
      </w:r>
      <w:r w:rsidR="005D2D53">
        <w:rPr>
          <w:rFonts w:ascii="Times New Roman" w:hAnsi="Times New Roman" w:cs="Times New Roman"/>
          <w:color w:val="auto"/>
        </w:rPr>
        <w:t>Serviço</w:t>
      </w:r>
      <w:r w:rsidRPr="001D297B">
        <w:rPr>
          <w:rFonts w:ascii="Times New Roman" w:hAnsi="Times New Roman" w:cs="Times New Roman"/>
          <w:color w:val="auto"/>
        </w:rPr>
        <w:t xml:space="preserve"> que, depois de emitida, será encaminhada à Contratada para </w:t>
      </w:r>
      <w:r w:rsidR="007579D9">
        <w:rPr>
          <w:rFonts w:ascii="Times New Roman" w:hAnsi="Times New Roman" w:cs="Times New Roman"/>
          <w:color w:val="auto"/>
        </w:rPr>
        <w:t>a prestação dos serviços objeto deste contrato</w:t>
      </w:r>
      <w:r w:rsidRPr="001D297B">
        <w:rPr>
          <w:rFonts w:ascii="Times New Roman" w:hAnsi="Times New Roman" w:cs="Times New Roman"/>
          <w:color w:val="auto"/>
        </w:rPr>
        <w:t>, obedecidas as disposições no Edital do Pregão Eletrônico nº</w:t>
      </w:r>
      <w:r w:rsidR="008C0044">
        <w:rPr>
          <w:rFonts w:ascii="Times New Roman" w:hAnsi="Times New Roman" w:cs="Times New Roman"/>
          <w:color w:val="auto"/>
        </w:rPr>
        <w:t xml:space="preserve"> </w:t>
      </w:r>
      <w:r w:rsidR="00F56426">
        <w:rPr>
          <w:rFonts w:ascii="Times New Roman" w:hAnsi="Times New Roman" w:cs="Times New Roman"/>
          <w:color w:val="auto"/>
        </w:rPr>
        <w:t>4</w:t>
      </w:r>
      <w:r w:rsidR="007579D9">
        <w:rPr>
          <w:rFonts w:ascii="Times New Roman" w:hAnsi="Times New Roman" w:cs="Times New Roman"/>
          <w:color w:val="auto"/>
        </w:rPr>
        <w:t>6</w:t>
      </w:r>
      <w:r w:rsidR="001D297B" w:rsidRPr="001D297B">
        <w:rPr>
          <w:rFonts w:ascii="Times New Roman" w:hAnsi="Times New Roman" w:cs="Times New Roman"/>
          <w:color w:val="auto"/>
        </w:rPr>
        <w:t>/2023</w:t>
      </w:r>
      <w:r w:rsidRPr="001D297B">
        <w:rPr>
          <w:rFonts w:ascii="Times New Roman" w:hAnsi="Times New Roman" w:cs="Times New Roman"/>
          <w:color w:val="auto"/>
        </w:rPr>
        <w:t xml:space="preserve"> e seus Anexos.</w:t>
      </w:r>
    </w:p>
    <w:p w14:paraId="01E9FC3A" w14:textId="77777777" w:rsidR="00A97C34" w:rsidRPr="00D527B7" w:rsidRDefault="00A97C34" w:rsidP="000D7EBC">
      <w:pPr>
        <w:pStyle w:val="Default"/>
        <w:spacing w:line="360" w:lineRule="auto"/>
        <w:ind w:firstLine="708"/>
        <w:jc w:val="both"/>
        <w:rPr>
          <w:rFonts w:ascii="Times New Roman" w:hAnsi="Times New Roman" w:cs="Times New Roman"/>
          <w:color w:val="auto"/>
        </w:rPr>
      </w:pPr>
    </w:p>
    <w:p w14:paraId="47B3EF3E" w14:textId="2B2AB635" w:rsidR="000D7EBC" w:rsidRPr="00D527B7" w:rsidRDefault="000D7EBC" w:rsidP="000D7EBC">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lastRenderedPageBreak/>
        <w:t>11.2-</w:t>
      </w:r>
      <w:r w:rsidRPr="00DB507A">
        <w:rPr>
          <w:rFonts w:ascii="Times New Roman" w:hAnsi="Times New Roman" w:cs="Times New Roman"/>
          <w:sz w:val="24"/>
          <w:szCs w:val="24"/>
        </w:rPr>
        <w:t xml:space="preserve"> O item objeto desta licitação</w:t>
      </w:r>
      <w:r w:rsidR="000A170A">
        <w:rPr>
          <w:rFonts w:ascii="Times New Roman" w:hAnsi="Times New Roman" w:cs="Times New Roman"/>
          <w:sz w:val="24"/>
          <w:szCs w:val="24"/>
        </w:rPr>
        <w:t xml:space="preserve"> será entreg</w:t>
      </w:r>
      <w:r w:rsidR="002969F8">
        <w:rPr>
          <w:rFonts w:ascii="Times New Roman" w:hAnsi="Times New Roman" w:cs="Times New Roman"/>
          <w:sz w:val="24"/>
          <w:szCs w:val="24"/>
        </w:rPr>
        <w:t>ue</w:t>
      </w:r>
      <w:r w:rsidR="000A170A">
        <w:rPr>
          <w:rFonts w:ascii="Times New Roman" w:hAnsi="Times New Roman" w:cs="Times New Roman"/>
          <w:sz w:val="24"/>
          <w:szCs w:val="24"/>
        </w:rPr>
        <w:t xml:space="preserve"> à Secretaria Municipal de </w:t>
      </w:r>
      <w:r w:rsidR="001F6196">
        <w:rPr>
          <w:rFonts w:ascii="Times New Roman" w:hAnsi="Times New Roman" w:cs="Times New Roman"/>
          <w:sz w:val="24"/>
          <w:szCs w:val="24"/>
        </w:rPr>
        <w:t>Cultura, Esporte, Lazer e Turismo</w:t>
      </w:r>
      <w:r w:rsidR="000A170A">
        <w:rPr>
          <w:rFonts w:ascii="Times New Roman" w:hAnsi="Times New Roman" w:cs="Times New Roman"/>
          <w:sz w:val="24"/>
          <w:szCs w:val="24"/>
        </w:rPr>
        <w:t xml:space="preserve"> </w:t>
      </w:r>
      <w:r w:rsidR="005A5FBD" w:rsidRPr="00DB507A">
        <w:rPr>
          <w:rFonts w:ascii="Times New Roman" w:hAnsi="Times New Roman" w:cs="Times New Roman"/>
          <w:sz w:val="24"/>
          <w:szCs w:val="24"/>
        </w:rPr>
        <w:t>o</w:t>
      </w:r>
      <w:r w:rsidRPr="00DB507A">
        <w:rPr>
          <w:rFonts w:ascii="Times New Roman" w:hAnsi="Times New Roman" w:cs="Times New Roman"/>
          <w:sz w:val="24"/>
          <w:szCs w:val="24"/>
        </w:rPr>
        <w:t xml:space="preserve">u em outra </w:t>
      </w:r>
      <w:r w:rsidR="000A170A">
        <w:rPr>
          <w:rFonts w:ascii="Times New Roman" w:hAnsi="Times New Roman" w:cs="Times New Roman"/>
          <w:sz w:val="24"/>
          <w:szCs w:val="24"/>
        </w:rPr>
        <w:t xml:space="preserve">Secretaria Municipal </w:t>
      </w:r>
      <w:r w:rsidRPr="00DB507A">
        <w:rPr>
          <w:rFonts w:ascii="Times New Roman" w:hAnsi="Times New Roman" w:cs="Times New Roman"/>
          <w:sz w:val="24"/>
          <w:szCs w:val="24"/>
        </w:rPr>
        <w:t xml:space="preserve">indicada pela Administração correndo por conta da contratada as despesas decorrentes </w:t>
      </w:r>
      <w:r w:rsidR="002969F8">
        <w:rPr>
          <w:rFonts w:ascii="Times New Roman" w:hAnsi="Times New Roman" w:cs="Times New Roman"/>
          <w:sz w:val="24"/>
          <w:szCs w:val="24"/>
        </w:rPr>
        <w:t>da prestação de serviços</w:t>
      </w:r>
      <w:r w:rsidRPr="00DB507A">
        <w:rPr>
          <w:rFonts w:ascii="Times New Roman" w:hAnsi="Times New Roman" w:cs="Times New Roman"/>
          <w:sz w:val="24"/>
          <w:szCs w:val="24"/>
        </w:rPr>
        <w:t>, inclusive frete e descarregamento.</w:t>
      </w:r>
      <w:r w:rsidRPr="00D527B7">
        <w:rPr>
          <w:rFonts w:ascii="Times New Roman" w:hAnsi="Times New Roman" w:cs="Times New Roman"/>
          <w:sz w:val="24"/>
          <w:szCs w:val="24"/>
        </w:rPr>
        <w:t xml:space="preserve"> </w:t>
      </w:r>
    </w:p>
    <w:p w14:paraId="5CEE084B"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32C11F3B" w14:textId="6B8B1C92" w:rsidR="000D7EB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11.3-</w:t>
      </w:r>
      <w:r w:rsidRPr="00D527B7">
        <w:rPr>
          <w:rFonts w:ascii="Times New Roman" w:hAnsi="Times New Roman" w:cs="Times New Roman"/>
          <w:color w:val="auto"/>
        </w:rPr>
        <w:t xml:space="preserve"> A entrega do item objeto desta licitação deverá ser mediante expedição da Ordem de </w:t>
      </w:r>
      <w:r w:rsidR="002969F8">
        <w:rPr>
          <w:rFonts w:ascii="Times New Roman" w:hAnsi="Times New Roman" w:cs="Times New Roman"/>
          <w:color w:val="auto"/>
        </w:rPr>
        <w:t xml:space="preserve">Serviço </w:t>
      </w:r>
      <w:r w:rsidRPr="00D527B7">
        <w:rPr>
          <w:rFonts w:ascii="Times New Roman" w:hAnsi="Times New Roman" w:cs="Times New Roman"/>
          <w:color w:val="auto"/>
        </w:rPr>
        <w:t xml:space="preserve">a ser encaminhada pelo Setor de Compras da Prefeitura Municipal, ficando vedada a venda quando a Ordem de </w:t>
      </w:r>
      <w:r w:rsidR="002969F8">
        <w:rPr>
          <w:rFonts w:ascii="Times New Roman" w:hAnsi="Times New Roman" w:cs="Times New Roman"/>
          <w:color w:val="auto"/>
        </w:rPr>
        <w:t>Serviço</w:t>
      </w:r>
      <w:r w:rsidRPr="00D527B7">
        <w:rPr>
          <w:rFonts w:ascii="Times New Roman" w:hAnsi="Times New Roman" w:cs="Times New Roman"/>
          <w:color w:val="auto"/>
        </w:rPr>
        <w:t xml:space="preserve"> se der por servidor que não faça parte do Setor de Compras.</w:t>
      </w:r>
    </w:p>
    <w:p w14:paraId="4F8827E8" w14:textId="77777777" w:rsidR="00822E11" w:rsidRPr="00D527B7" w:rsidRDefault="00822E11" w:rsidP="000D7EBC">
      <w:pPr>
        <w:pStyle w:val="Default"/>
        <w:spacing w:line="360" w:lineRule="auto"/>
        <w:ind w:firstLine="708"/>
        <w:jc w:val="both"/>
        <w:rPr>
          <w:rFonts w:ascii="Times New Roman" w:hAnsi="Times New Roman" w:cs="Times New Roman"/>
          <w:color w:val="auto"/>
        </w:rPr>
      </w:pPr>
    </w:p>
    <w:p w14:paraId="3719863E" w14:textId="67AF0E96" w:rsidR="000D7EBC"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11.4-</w:t>
      </w:r>
      <w:r w:rsidRPr="00D527B7">
        <w:rPr>
          <w:rFonts w:ascii="Times New Roman" w:hAnsi="Times New Roman" w:cs="Times New Roman"/>
          <w:color w:val="auto"/>
        </w:rPr>
        <w:t xml:space="preserve"> O</w:t>
      </w:r>
      <w:r w:rsidR="002969F8">
        <w:rPr>
          <w:rFonts w:ascii="Times New Roman" w:hAnsi="Times New Roman" w:cs="Times New Roman"/>
          <w:color w:val="auto"/>
        </w:rPr>
        <w:t xml:space="preserve">s serviços serão prestados </w:t>
      </w:r>
      <w:r w:rsidRPr="00D527B7">
        <w:rPr>
          <w:rFonts w:ascii="Times New Roman" w:hAnsi="Times New Roman" w:cs="Times New Roman"/>
          <w:color w:val="auto"/>
        </w:rPr>
        <w:t>sob reponsabilidade exclusiva da Contratada, que deverá atender às normas expedidas pelos Órgãos que regulamentam as suas atividades.</w:t>
      </w:r>
    </w:p>
    <w:p w14:paraId="41CF848E" w14:textId="77777777" w:rsidR="007656F1" w:rsidRPr="00D527B7" w:rsidRDefault="007656F1" w:rsidP="000D7EBC">
      <w:pPr>
        <w:pStyle w:val="Default"/>
        <w:spacing w:line="360" w:lineRule="auto"/>
        <w:ind w:firstLine="708"/>
        <w:jc w:val="both"/>
        <w:rPr>
          <w:rFonts w:ascii="Times New Roman" w:hAnsi="Times New Roman" w:cs="Times New Roman"/>
          <w:color w:val="auto"/>
        </w:rPr>
      </w:pPr>
    </w:p>
    <w:p w14:paraId="252D56CB" w14:textId="665222D2" w:rsidR="005906A1"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11.5-</w:t>
      </w:r>
      <w:r w:rsidRPr="00D527B7">
        <w:rPr>
          <w:rFonts w:ascii="Times New Roman" w:hAnsi="Times New Roman" w:cs="Times New Roman"/>
          <w:color w:val="auto"/>
        </w:rPr>
        <w:t xml:space="preserve"> O</w:t>
      </w:r>
      <w:r w:rsidR="002969F8">
        <w:rPr>
          <w:rFonts w:ascii="Times New Roman" w:hAnsi="Times New Roman" w:cs="Times New Roman"/>
          <w:color w:val="auto"/>
        </w:rPr>
        <w:t>s serviços deverão estar</w:t>
      </w:r>
      <w:r w:rsidRPr="00D527B7">
        <w:rPr>
          <w:rFonts w:ascii="Times New Roman" w:hAnsi="Times New Roman" w:cs="Times New Roman"/>
          <w:color w:val="auto"/>
        </w:rPr>
        <w:t xml:space="preserve"> de acordo com as condições e conforme o prazo e local constante do presente Edital e respectiva Ordem de </w:t>
      </w:r>
      <w:r w:rsidR="002969F8">
        <w:rPr>
          <w:rFonts w:ascii="Times New Roman" w:hAnsi="Times New Roman" w:cs="Times New Roman"/>
          <w:color w:val="auto"/>
        </w:rPr>
        <w:t>Serviço</w:t>
      </w:r>
      <w:r w:rsidRPr="00D527B7">
        <w:rPr>
          <w:rFonts w:ascii="Times New Roman" w:hAnsi="Times New Roman" w:cs="Times New Roman"/>
          <w:color w:val="auto"/>
        </w:rPr>
        <w:t>.</w:t>
      </w:r>
    </w:p>
    <w:p w14:paraId="780EC24E" w14:textId="77777777" w:rsidR="008C0044" w:rsidRPr="00D527B7" w:rsidRDefault="008C0044" w:rsidP="000D7EBC">
      <w:pPr>
        <w:pStyle w:val="Default"/>
        <w:spacing w:line="360" w:lineRule="auto"/>
        <w:ind w:firstLine="708"/>
        <w:jc w:val="both"/>
        <w:rPr>
          <w:rFonts w:ascii="Times New Roman" w:hAnsi="Times New Roman" w:cs="Times New Roman"/>
          <w:color w:val="auto"/>
        </w:rPr>
      </w:pPr>
    </w:p>
    <w:p w14:paraId="4021D3A8"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SEGUNDA - DAS OBRIGAÇÕES DA CONTRATADA</w:t>
      </w:r>
    </w:p>
    <w:p w14:paraId="77D56AF0" w14:textId="77777777" w:rsidR="002969F8" w:rsidRDefault="002969F8" w:rsidP="000D7EBC">
      <w:pPr>
        <w:spacing w:after="0" w:line="360" w:lineRule="auto"/>
        <w:ind w:firstLine="708"/>
        <w:jc w:val="both"/>
        <w:rPr>
          <w:rFonts w:ascii="Times New Roman" w:hAnsi="Times New Roman" w:cs="Times New Roman"/>
          <w:b/>
          <w:sz w:val="24"/>
          <w:szCs w:val="24"/>
        </w:rPr>
      </w:pPr>
    </w:p>
    <w:p w14:paraId="5CF8D887" w14:textId="66E199C8"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12.1-</w:t>
      </w:r>
      <w:r w:rsidRPr="00D527B7">
        <w:rPr>
          <w:rFonts w:ascii="Times New Roman" w:hAnsi="Times New Roman" w:cs="Times New Roman"/>
          <w:sz w:val="24"/>
          <w:szCs w:val="24"/>
        </w:rPr>
        <w:t xml:space="preserve"> Constituem obrigações da contratada:</w:t>
      </w:r>
    </w:p>
    <w:p w14:paraId="51979A5E" w14:textId="77777777" w:rsidR="000D7EBC" w:rsidRPr="00D527B7" w:rsidRDefault="000D7EBC" w:rsidP="000D7EBC">
      <w:pPr>
        <w:spacing w:after="0" w:line="360" w:lineRule="auto"/>
        <w:jc w:val="both"/>
        <w:rPr>
          <w:rFonts w:ascii="Times New Roman" w:hAnsi="Times New Roman" w:cs="Times New Roman"/>
          <w:sz w:val="24"/>
          <w:szCs w:val="24"/>
        </w:rPr>
      </w:pPr>
    </w:p>
    <w:p w14:paraId="4009F47F" w14:textId="2E8DEB98"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atender</w:t>
      </w:r>
      <w:proofErr w:type="gramEnd"/>
      <w:r w:rsidRPr="00D527B7">
        <w:rPr>
          <w:rFonts w:ascii="Times New Roman" w:hAnsi="Times New Roman" w:cs="Times New Roman"/>
          <w:sz w:val="24"/>
          <w:szCs w:val="24"/>
        </w:rPr>
        <w:t xml:space="preserve">, no prazo fixado, às convocações para retirada da Ordem de </w:t>
      </w:r>
      <w:r w:rsidR="002969F8">
        <w:rPr>
          <w:rFonts w:ascii="Times New Roman" w:hAnsi="Times New Roman" w:cs="Times New Roman"/>
          <w:sz w:val="24"/>
          <w:szCs w:val="24"/>
        </w:rPr>
        <w:t>Serviço</w:t>
      </w:r>
      <w:r w:rsidRPr="00D527B7">
        <w:rPr>
          <w:rFonts w:ascii="Times New Roman" w:hAnsi="Times New Roman" w:cs="Times New Roman"/>
          <w:sz w:val="24"/>
          <w:szCs w:val="24"/>
        </w:rPr>
        <w:t>;</w:t>
      </w:r>
    </w:p>
    <w:p w14:paraId="368429F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5C21F083" w14:textId="31AA262A"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 – </w:t>
      </w:r>
      <w:proofErr w:type="gramStart"/>
      <w:r w:rsidR="002969F8" w:rsidRPr="002969F8">
        <w:rPr>
          <w:rFonts w:ascii="Times New Roman" w:hAnsi="Times New Roman" w:cs="Times New Roman"/>
          <w:sz w:val="24"/>
          <w:szCs w:val="24"/>
        </w:rPr>
        <w:t>prestar</w:t>
      </w:r>
      <w:proofErr w:type="gramEnd"/>
      <w:r w:rsidR="002969F8" w:rsidRPr="002969F8">
        <w:rPr>
          <w:rFonts w:ascii="Times New Roman" w:hAnsi="Times New Roman" w:cs="Times New Roman"/>
          <w:sz w:val="24"/>
          <w:szCs w:val="24"/>
        </w:rPr>
        <w:t xml:space="preserve"> os s</w:t>
      </w:r>
      <w:r w:rsidR="002969F8">
        <w:rPr>
          <w:rFonts w:ascii="Times New Roman" w:hAnsi="Times New Roman" w:cs="Times New Roman"/>
          <w:sz w:val="24"/>
          <w:szCs w:val="24"/>
        </w:rPr>
        <w:t>erviços</w:t>
      </w:r>
      <w:r w:rsidR="002969F8" w:rsidRPr="002969F8">
        <w:rPr>
          <w:rFonts w:ascii="Times New Roman" w:hAnsi="Times New Roman" w:cs="Times New Roman"/>
          <w:sz w:val="24"/>
          <w:szCs w:val="24"/>
        </w:rPr>
        <w:t xml:space="preserve"> </w:t>
      </w:r>
      <w:r w:rsidRPr="002969F8">
        <w:rPr>
          <w:rFonts w:ascii="Times New Roman" w:hAnsi="Times New Roman" w:cs="Times New Roman"/>
          <w:sz w:val="24"/>
          <w:szCs w:val="24"/>
        </w:rPr>
        <w:t>de</w:t>
      </w:r>
      <w:r w:rsidRPr="00D527B7">
        <w:rPr>
          <w:rFonts w:ascii="Times New Roman" w:hAnsi="Times New Roman" w:cs="Times New Roman"/>
          <w:sz w:val="24"/>
          <w:szCs w:val="24"/>
        </w:rPr>
        <w:t xml:space="preserve"> acordo com as especificações contidas nas Ordens de </w:t>
      </w:r>
      <w:r w:rsidR="002969F8">
        <w:rPr>
          <w:rFonts w:ascii="Times New Roman" w:hAnsi="Times New Roman" w:cs="Times New Roman"/>
          <w:sz w:val="24"/>
          <w:szCs w:val="24"/>
        </w:rPr>
        <w:t>Serviço</w:t>
      </w:r>
      <w:r w:rsidRPr="00D527B7">
        <w:rPr>
          <w:rFonts w:ascii="Times New Roman" w:hAnsi="Times New Roman" w:cs="Times New Roman"/>
          <w:sz w:val="24"/>
          <w:szCs w:val="24"/>
        </w:rPr>
        <w:t>;</w:t>
      </w:r>
    </w:p>
    <w:p w14:paraId="5B47DF00"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3DA26564" w14:textId="6F42F3EA"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III - </w:t>
      </w:r>
      <w:r w:rsidRPr="00D527B7">
        <w:rPr>
          <w:rFonts w:ascii="Times New Roman" w:hAnsi="Times New Roman" w:cs="Times New Roman"/>
          <w:sz w:val="24"/>
          <w:szCs w:val="24"/>
        </w:rPr>
        <w:t>respeitar o prazo de entrega estabelecido neste contrato;</w:t>
      </w:r>
    </w:p>
    <w:p w14:paraId="76944DF1"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39DE101B" w14:textId="327F1328"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IV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substituir</w:t>
      </w:r>
      <w:proofErr w:type="gramEnd"/>
      <w:r w:rsidRPr="00D527B7">
        <w:rPr>
          <w:rFonts w:ascii="Times New Roman" w:hAnsi="Times New Roman" w:cs="Times New Roman"/>
          <w:sz w:val="24"/>
          <w:szCs w:val="24"/>
        </w:rPr>
        <w:t>, no prazo fixado, o material entregue fora das especificações ou com quaisquer outras irregularidades;</w:t>
      </w:r>
    </w:p>
    <w:p w14:paraId="500EC211"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4086149A" w14:textId="6137EC8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 -</w:t>
      </w:r>
      <w:r w:rsidRPr="00D527B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3979D58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5DF7031F" w14:textId="120177C2"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VI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comunicar</w:t>
      </w:r>
      <w:proofErr w:type="gramEnd"/>
      <w:r w:rsidRPr="00D527B7">
        <w:rPr>
          <w:rFonts w:ascii="Times New Roman" w:hAnsi="Times New Roman" w:cs="Times New Roman"/>
          <w:sz w:val="24"/>
          <w:szCs w:val="24"/>
        </w:rPr>
        <w:t xml:space="preserve"> ao contratante às alterações que possam interferir nos seus dados cadastrais;</w:t>
      </w:r>
    </w:p>
    <w:p w14:paraId="5D5C0D8A"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683FA948" w14:textId="248E21A4"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VII- </w:t>
      </w:r>
      <w:r w:rsidRPr="00D527B7">
        <w:rPr>
          <w:rFonts w:ascii="Times New Roman" w:hAnsi="Times New Roman" w:cs="Times New Roman"/>
          <w:sz w:val="24"/>
          <w:szCs w:val="24"/>
        </w:rPr>
        <w:t xml:space="preserve">constar nos preços todas as despesas que possam recair sobre </w:t>
      </w:r>
      <w:r w:rsidR="002969F8">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inclusive </w:t>
      </w:r>
      <w:r w:rsidR="002969F8">
        <w:rPr>
          <w:rFonts w:ascii="Times New Roman" w:hAnsi="Times New Roman" w:cs="Times New Roman"/>
          <w:sz w:val="24"/>
          <w:szCs w:val="24"/>
        </w:rPr>
        <w:t>material, apostilas, equipamentos</w:t>
      </w:r>
      <w:r w:rsidRPr="00D527B7">
        <w:rPr>
          <w:rFonts w:ascii="Times New Roman" w:hAnsi="Times New Roman" w:cs="Times New Roman"/>
          <w:sz w:val="24"/>
          <w:szCs w:val="24"/>
        </w:rPr>
        <w:t xml:space="preserve">, </w:t>
      </w:r>
      <w:r w:rsidR="002969F8">
        <w:rPr>
          <w:rFonts w:ascii="Times New Roman" w:hAnsi="Times New Roman" w:cs="Times New Roman"/>
          <w:sz w:val="24"/>
          <w:szCs w:val="24"/>
        </w:rPr>
        <w:t xml:space="preserve">recursos humanos, </w:t>
      </w:r>
      <w:r w:rsidRPr="00D527B7">
        <w:rPr>
          <w:rFonts w:ascii="Times New Roman" w:hAnsi="Times New Roman" w:cs="Times New Roman"/>
          <w:sz w:val="24"/>
          <w:szCs w:val="24"/>
        </w:rPr>
        <w:t>dentre outras;</w:t>
      </w:r>
    </w:p>
    <w:p w14:paraId="6806EE15"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65DF9058" w14:textId="694127C4" w:rsidR="007656F1"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VIII –</w:t>
      </w:r>
      <w:r w:rsidRPr="00D527B7">
        <w:rPr>
          <w:rFonts w:ascii="Times New Roman" w:hAnsi="Times New Roman" w:cs="Times New Roman"/>
          <w:sz w:val="24"/>
          <w:szCs w:val="24"/>
        </w:rPr>
        <w:t xml:space="preserve"> realizar </w:t>
      </w:r>
      <w:r w:rsidR="002969F8">
        <w:rPr>
          <w:rFonts w:ascii="Times New Roman" w:hAnsi="Times New Roman" w:cs="Times New Roman"/>
          <w:sz w:val="24"/>
          <w:szCs w:val="24"/>
        </w:rPr>
        <w:t xml:space="preserve">a prestação dos serviços </w:t>
      </w:r>
      <w:r w:rsidRPr="00D527B7">
        <w:rPr>
          <w:rFonts w:ascii="Times New Roman" w:hAnsi="Times New Roman" w:cs="Times New Roman"/>
          <w:sz w:val="24"/>
          <w:szCs w:val="24"/>
        </w:rPr>
        <w:t xml:space="preserve">em conformidade com as especificações, quantidades e especificações contidas no Edital de Pregão Eletrônico de nº </w:t>
      </w:r>
      <w:r w:rsidR="00912B1B">
        <w:rPr>
          <w:rFonts w:ascii="Times New Roman" w:hAnsi="Times New Roman" w:cs="Times New Roman"/>
          <w:sz w:val="24"/>
          <w:szCs w:val="24"/>
        </w:rPr>
        <w:t>4</w:t>
      </w:r>
      <w:r w:rsidR="007579D9">
        <w:rPr>
          <w:rFonts w:ascii="Times New Roman" w:hAnsi="Times New Roman" w:cs="Times New Roman"/>
          <w:sz w:val="24"/>
          <w:szCs w:val="24"/>
        </w:rPr>
        <w:t>6</w:t>
      </w:r>
      <w:r w:rsidR="00520A0C" w:rsidRPr="007579D9">
        <w:rPr>
          <w:rFonts w:ascii="Times New Roman" w:hAnsi="Times New Roman" w:cs="Times New Roman"/>
          <w:sz w:val="24"/>
          <w:szCs w:val="24"/>
        </w:rPr>
        <w:t>/2023</w:t>
      </w:r>
      <w:r w:rsidR="00443243">
        <w:rPr>
          <w:rFonts w:ascii="Times New Roman" w:hAnsi="Times New Roman" w:cs="Times New Roman"/>
          <w:sz w:val="24"/>
          <w:szCs w:val="24"/>
        </w:rPr>
        <w:t>;</w:t>
      </w:r>
    </w:p>
    <w:p w14:paraId="6D2F9ECF" w14:textId="039F66BE" w:rsidR="0044324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IX-</w:t>
      </w:r>
      <w:r w:rsidRPr="00D527B7">
        <w:rPr>
          <w:rFonts w:ascii="Times New Roman" w:hAnsi="Times New Roman" w:cs="Times New Roman"/>
          <w:sz w:val="24"/>
          <w:szCs w:val="24"/>
        </w:rPr>
        <w:t xml:space="preserve"> </w:t>
      </w:r>
      <w:proofErr w:type="gramStart"/>
      <w:r w:rsidR="002969F8">
        <w:rPr>
          <w:rFonts w:ascii="Times New Roman" w:hAnsi="Times New Roman" w:cs="Times New Roman"/>
          <w:sz w:val="24"/>
          <w:szCs w:val="24"/>
        </w:rPr>
        <w:t>prestar</w:t>
      </w:r>
      <w:proofErr w:type="gramEnd"/>
      <w:r w:rsidR="002969F8">
        <w:rPr>
          <w:rFonts w:ascii="Times New Roman" w:hAnsi="Times New Roman" w:cs="Times New Roman"/>
          <w:sz w:val="24"/>
          <w:szCs w:val="24"/>
        </w:rPr>
        <w:t xml:space="preserve"> os serviços </w:t>
      </w:r>
      <w:r w:rsidRPr="00D527B7">
        <w:rPr>
          <w:rFonts w:ascii="Times New Roman" w:hAnsi="Times New Roman" w:cs="Times New Roman"/>
          <w:sz w:val="24"/>
          <w:szCs w:val="24"/>
        </w:rPr>
        <w:t xml:space="preserve">conforme </w:t>
      </w:r>
      <w:r w:rsidR="005B00C6" w:rsidRPr="00D527B7">
        <w:rPr>
          <w:rFonts w:ascii="Times New Roman" w:hAnsi="Times New Roman" w:cs="Times New Roman"/>
          <w:sz w:val="24"/>
          <w:szCs w:val="24"/>
        </w:rPr>
        <w:t>solicitado pela</w:t>
      </w:r>
      <w:r w:rsidRPr="00D527B7">
        <w:rPr>
          <w:rFonts w:ascii="Times New Roman" w:hAnsi="Times New Roman" w:cs="Times New Roman"/>
          <w:sz w:val="24"/>
          <w:szCs w:val="24"/>
        </w:rPr>
        <w:t xml:space="preserve"> Secretaria Municipa</w:t>
      </w:r>
      <w:r w:rsidR="002969F8">
        <w:rPr>
          <w:rFonts w:ascii="Times New Roman" w:hAnsi="Times New Roman" w:cs="Times New Roman"/>
          <w:sz w:val="24"/>
          <w:szCs w:val="24"/>
        </w:rPr>
        <w:t xml:space="preserve">l de </w:t>
      </w:r>
      <w:r w:rsidR="00912B1B">
        <w:rPr>
          <w:rFonts w:ascii="Times New Roman" w:hAnsi="Times New Roman" w:cs="Times New Roman"/>
          <w:sz w:val="24"/>
          <w:szCs w:val="24"/>
        </w:rPr>
        <w:t>Cultura, Esporte, Lazer e Turismo</w:t>
      </w:r>
      <w:r w:rsidR="005B00C6" w:rsidRPr="00D527B7">
        <w:rPr>
          <w:rFonts w:ascii="Times New Roman" w:hAnsi="Times New Roman" w:cs="Times New Roman"/>
          <w:sz w:val="24"/>
          <w:szCs w:val="24"/>
        </w:rPr>
        <w:t>;</w:t>
      </w:r>
    </w:p>
    <w:p w14:paraId="15354704" w14:textId="77777777" w:rsidR="008C0044" w:rsidRPr="00D527B7" w:rsidRDefault="008C0044" w:rsidP="005906A1">
      <w:pPr>
        <w:spacing w:after="0" w:line="360" w:lineRule="auto"/>
        <w:ind w:firstLine="708"/>
        <w:jc w:val="both"/>
        <w:rPr>
          <w:rFonts w:ascii="Times New Roman" w:hAnsi="Times New Roman" w:cs="Times New Roman"/>
          <w:sz w:val="24"/>
          <w:szCs w:val="24"/>
        </w:rPr>
      </w:pPr>
    </w:p>
    <w:p w14:paraId="06AA5505" w14:textId="54687B74"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responsabilizar-se</w:t>
      </w:r>
      <w:proofErr w:type="gramEnd"/>
      <w:r w:rsidRPr="00D527B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4754F312" w14:textId="77777777" w:rsidR="002969F8" w:rsidRDefault="002969F8" w:rsidP="005906A1">
      <w:pPr>
        <w:spacing w:after="0" w:line="360" w:lineRule="auto"/>
        <w:ind w:firstLine="708"/>
        <w:jc w:val="both"/>
        <w:rPr>
          <w:rFonts w:ascii="Times New Roman" w:hAnsi="Times New Roman" w:cs="Times New Roman"/>
          <w:sz w:val="24"/>
          <w:szCs w:val="24"/>
        </w:rPr>
      </w:pPr>
    </w:p>
    <w:p w14:paraId="4446DC2C" w14:textId="33F56800" w:rsidR="0044324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w:t>
      </w:r>
      <w:r w:rsidRPr="00D527B7">
        <w:rPr>
          <w:rFonts w:ascii="Times New Roman" w:hAnsi="Times New Roman" w:cs="Times New Roman"/>
          <w:sz w:val="24"/>
          <w:szCs w:val="24"/>
        </w:rPr>
        <w:t xml:space="preserve"> realizar </w:t>
      </w:r>
      <w:r w:rsidR="002969F8">
        <w:rPr>
          <w:rFonts w:ascii="Times New Roman" w:hAnsi="Times New Roman" w:cs="Times New Roman"/>
          <w:sz w:val="24"/>
          <w:szCs w:val="24"/>
        </w:rPr>
        <w:t>a prestação dos serviços</w:t>
      </w:r>
      <w:r w:rsidRPr="00D527B7">
        <w:rPr>
          <w:rFonts w:ascii="Times New Roman" w:hAnsi="Times New Roman" w:cs="Times New Roman"/>
          <w:sz w:val="24"/>
          <w:szCs w:val="24"/>
        </w:rPr>
        <w:t xml:space="preserve"> de acordo com as normas de segurança aplicáveis à espécie;</w:t>
      </w:r>
    </w:p>
    <w:p w14:paraId="7129020D" w14:textId="77777777" w:rsidR="001D02D3" w:rsidRPr="00D527B7" w:rsidRDefault="001D02D3" w:rsidP="005906A1">
      <w:pPr>
        <w:spacing w:after="0" w:line="360" w:lineRule="auto"/>
        <w:ind w:firstLine="708"/>
        <w:jc w:val="both"/>
        <w:rPr>
          <w:rFonts w:ascii="Times New Roman" w:hAnsi="Times New Roman" w:cs="Times New Roman"/>
          <w:sz w:val="24"/>
          <w:szCs w:val="24"/>
        </w:rPr>
      </w:pPr>
    </w:p>
    <w:p w14:paraId="7DC9493A" w14:textId="72AF1A65"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XII-</w:t>
      </w:r>
      <w:r w:rsidRPr="00D527B7">
        <w:rPr>
          <w:rFonts w:ascii="Times New Roman" w:hAnsi="Times New Roman" w:cs="Times New Roman"/>
          <w:sz w:val="24"/>
          <w:szCs w:val="24"/>
        </w:rPr>
        <w:t xml:space="preserve"> responsabilizar-se por quaisquer danos ao patrimônio do Município e/ou terceiros;</w:t>
      </w:r>
    </w:p>
    <w:p w14:paraId="42948DDA" w14:textId="77777777" w:rsidR="00B476FC" w:rsidRDefault="00B476FC" w:rsidP="005906A1">
      <w:pPr>
        <w:spacing w:after="0" w:line="360" w:lineRule="auto"/>
        <w:ind w:firstLine="708"/>
        <w:jc w:val="both"/>
        <w:rPr>
          <w:rFonts w:ascii="Times New Roman" w:hAnsi="Times New Roman" w:cs="Times New Roman"/>
          <w:sz w:val="24"/>
          <w:szCs w:val="24"/>
        </w:rPr>
      </w:pPr>
    </w:p>
    <w:p w14:paraId="394A166A" w14:textId="632ADC82" w:rsidR="00F62DD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XIII-</w:t>
      </w:r>
      <w:r w:rsidRPr="00D527B7">
        <w:rPr>
          <w:rFonts w:ascii="Times New Roman" w:hAnsi="Times New Roman" w:cs="Times New Roman"/>
          <w:sz w:val="24"/>
          <w:szCs w:val="24"/>
        </w:rPr>
        <w:t xml:space="preserve"> </w:t>
      </w:r>
      <w:r w:rsidR="00F62DDC">
        <w:rPr>
          <w:rFonts w:ascii="Times New Roman" w:hAnsi="Times New Roman" w:cs="Times New Roman"/>
          <w:sz w:val="24"/>
          <w:szCs w:val="24"/>
        </w:rPr>
        <w:t>não transferir a terceiros, por qualquer forma, nem mesmo parcialmente, as obrigações assumidas e nem subcontratar qualquer das prestações a que está obrigada;</w:t>
      </w:r>
    </w:p>
    <w:p w14:paraId="5793FBAC" w14:textId="77777777" w:rsidR="00F62DDC" w:rsidRDefault="00F62DDC" w:rsidP="005906A1">
      <w:pPr>
        <w:spacing w:after="0" w:line="360" w:lineRule="auto"/>
        <w:ind w:firstLine="708"/>
        <w:jc w:val="both"/>
        <w:rPr>
          <w:rFonts w:ascii="Times New Roman" w:hAnsi="Times New Roman" w:cs="Times New Roman"/>
          <w:sz w:val="24"/>
          <w:szCs w:val="24"/>
        </w:rPr>
      </w:pPr>
    </w:p>
    <w:p w14:paraId="7F700A46" w14:textId="4BA1D641" w:rsidR="000D7EBC" w:rsidRPr="00D527B7" w:rsidRDefault="00F62DDC" w:rsidP="005906A1">
      <w:pPr>
        <w:spacing w:after="0" w:line="360" w:lineRule="auto"/>
        <w:ind w:firstLine="708"/>
        <w:jc w:val="both"/>
        <w:rPr>
          <w:rFonts w:ascii="Times New Roman" w:hAnsi="Times New Roman" w:cs="Times New Roman"/>
          <w:b/>
          <w:sz w:val="24"/>
          <w:szCs w:val="24"/>
        </w:rPr>
      </w:pPr>
      <w:r w:rsidRPr="00F62DDC">
        <w:rPr>
          <w:rFonts w:ascii="Times New Roman" w:hAnsi="Times New Roman" w:cs="Times New Roman"/>
          <w:b/>
          <w:sz w:val="24"/>
          <w:szCs w:val="24"/>
        </w:rPr>
        <w:t>XIV-</w:t>
      </w:r>
      <w:r>
        <w:rPr>
          <w:rFonts w:ascii="Times New Roman" w:hAnsi="Times New Roman" w:cs="Times New Roman"/>
          <w:sz w:val="24"/>
          <w:szCs w:val="24"/>
        </w:rPr>
        <w:t xml:space="preserve"> </w:t>
      </w:r>
      <w:r w:rsidR="000D7EBC" w:rsidRPr="00D527B7">
        <w:rPr>
          <w:rFonts w:ascii="Times New Roman" w:hAnsi="Times New Roman" w:cs="Times New Roman"/>
          <w:sz w:val="24"/>
          <w:szCs w:val="24"/>
        </w:rPr>
        <w:t>aceitar as mesmas condições da proposta adjudicada os acréscimos ou supressões do objeto licitado nos limites estabelecidos no artigo 65, § 1º, da Lei nº 8.666/93.</w:t>
      </w:r>
    </w:p>
    <w:p w14:paraId="08471B11" w14:textId="77777777" w:rsidR="000D7EBC" w:rsidRPr="00D527B7" w:rsidRDefault="000D7EBC" w:rsidP="000D7EBC">
      <w:pPr>
        <w:spacing w:after="0" w:line="360" w:lineRule="auto"/>
        <w:jc w:val="both"/>
        <w:rPr>
          <w:rFonts w:ascii="Times New Roman" w:hAnsi="Times New Roman" w:cs="Times New Roman"/>
          <w:sz w:val="24"/>
          <w:szCs w:val="24"/>
        </w:rPr>
      </w:pPr>
    </w:p>
    <w:p w14:paraId="2AE60390"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TERCEIRA - DAS CONDIÇÕES DE RECEBIMENTO DO MATERIAL</w:t>
      </w:r>
    </w:p>
    <w:p w14:paraId="1835DEFD" w14:textId="77777777" w:rsidR="005906A1" w:rsidRDefault="005906A1" w:rsidP="000D7EBC">
      <w:pPr>
        <w:spacing w:after="0" w:line="360" w:lineRule="auto"/>
        <w:ind w:firstLine="708"/>
        <w:jc w:val="both"/>
        <w:rPr>
          <w:rFonts w:ascii="Times New Roman" w:hAnsi="Times New Roman" w:cs="Times New Roman"/>
          <w:b/>
          <w:sz w:val="24"/>
          <w:szCs w:val="24"/>
        </w:rPr>
      </w:pPr>
    </w:p>
    <w:p w14:paraId="4E2B212D" w14:textId="7834AF4C"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13.1-</w:t>
      </w:r>
      <w:r w:rsidRPr="00D527B7">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13.2-</w:t>
      </w:r>
      <w:r w:rsidRPr="00D527B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527B7" w:rsidRDefault="000D7EBC" w:rsidP="000D7EBC">
      <w:pPr>
        <w:spacing w:after="0" w:line="360" w:lineRule="auto"/>
        <w:jc w:val="both"/>
        <w:rPr>
          <w:rFonts w:ascii="Times New Roman" w:hAnsi="Times New Roman" w:cs="Times New Roman"/>
          <w:sz w:val="24"/>
          <w:szCs w:val="24"/>
        </w:rPr>
      </w:pPr>
    </w:p>
    <w:p w14:paraId="50F60FB2"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13.3-</w:t>
      </w:r>
      <w:r w:rsidRPr="00D527B7">
        <w:rPr>
          <w:rFonts w:ascii="Times New Roman" w:hAnsi="Times New Roman" w:cs="Times New Roman"/>
          <w:sz w:val="24"/>
          <w:szCs w:val="24"/>
        </w:rPr>
        <w:t xml:space="preserve"> Constatadas irregularidades no item o contratante poderá:</w:t>
      </w:r>
    </w:p>
    <w:p w14:paraId="0AC4F17D" w14:textId="77777777" w:rsidR="000D7EBC" w:rsidRPr="00D527B7" w:rsidRDefault="000D7EBC" w:rsidP="000D7EBC">
      <w:pPr>
        <w:spacing w:after="0" w:line="360" w:lineRule="auto"/>
        <w:ind w:firstLine="708"/>
        <w:jc w:val="both"/>
        <w:rPr>
          <w:rFonts w:ascii="Times New Roman" w:hAnsi="Times New Roman" w:cs="Times New Roman"/>
          <w:b/>
          <w:sz w:val="24"/>
          <w:szCs w:val="24"/>
        </w:rPr>
      </w:pPr>
    </w:p>
    <w:p w14:paraId="4B78C43E" w14:textId="37F21C93" w:rsidR="007656F1"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a)</w:t>
      </w:r>
      <w:r w:rsidRPr="00D527B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3F605D6D" w14:textId="5E3F0F1D"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b)</w:t>
      </w:r>
      <w:r w:rsidRPr="00D527B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3433B1F7" w14:textId="77777777" w:rsidR="008C0044" w:rsidRPr="00D527B7" w:rsidRDefault="008C0044" w:rsidP="000D7EBC">
      <w:pPr>
        <w:spacing w:after="0" w:line="360" w:lineRule="auto"/>
        <w:ind w:firstLine="708"/>
        <w:jc w:val="both"/>
        <w:rPr>
          <w:rFonts w:ascii="Times New Roman" w:hAnsi="Times New Roman" w:cs="Times New Roman"/>
          <w:sz w:val="24"/>
          <w:szCs w:val="24"/>
        </w:rPr>
      </w:pPr>
    </w:p>
    <w:p w14:paraId="3E20E564" w14:textId="562D5195" w:rsidR="000D7EBC" w:rsidRDefault="000D7EBC" w:rsidP="006E2A73">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t xml:space="preserve">13.4- </w:t>
      </w:r>
      <w:r w:rsidRPr="00DB507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F4036D" w:rsidRPr="00DB507A">
        <w:rPr>
          <w:rFonts w:ascii="Times New Roman" w:hAnsi="Times New Roman" w:cs="Times New Roman"/>
          <w:sz w:val="24"/>
          <w:szCs w:val="24"/>
        </w:rPr>
        <w:t xml:space="preserve">02 (dois) </w:t>
      </w:r>
      <w:r w:rsidR="00B0288E" w:rsidRPr="00DB507A">
        <w:rPr>
          <w:rFonts w:ascii="Times New Roman" w:hAnsi="Times New Roman" w:cs="Times New Roman"/>
          <w:sz w:val="24"/>
          <w:szCs w:val="24"/>
        </w:rPr>
        <w:t>dias</w:t>
      </w:r>
      <w:r w:rsidRPr="00DB507A">
        <w:rPr>
          <w:rFonts w:ascii="Times New Roman" w:hAnsi="Times New Roman" w:cs="Times New Roman"/>
          <w:sz w:val="24"/>
          <w:szCs w:val="24"/>
        </w:rPr>
        <w:t>, contadas da notificação, mantido o preço inicialmente contratado.</w:t>
      </w:r>
    </w:p>
    <w:p w14:paraId="7AB7736E" w14:textId="77777777" w:rsidR="00F4036D" w:rsidRPr="00D527B7" w:rsidRDefault="00F4036D" w:rsidP="006E2A73">
      <w:pPr>
        <w:spacing w:after="0" w:line="360" w:lineRule="auto"/>
        <w:ind w:firstLine="708"/>
        <w:jc w:val="both"/>
        <w:rPr>
          <w:rFonts w:ascii="Times New Roman" w:hAnsi="Times New Roman" w:cs="Times New Roman"/>
          <w:sz w:val="24"/>
          <w:szCs w:val="24"/>
        </w:rPr>
      </w:pPr>
    </w:p>
    <w:p w14:paraId="2A6D36BB" w14:textId="4D40ADC0" w:rsidR="00B0288E"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13.5-</w:t>
      </w:r>
      <w:r w:rsidRPr="00D527B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4556707F" w14:textId="77777777" w:rsidR="001D02D3" w:rsidRPr="00D527B7" w:rsidRDefault="001D02D3" w:rsidP="000D7EBC">
      <w:pPr>
        <w:spacing w:after="0" w:line="360" w:lineRule="auto"/>
        <w:ind w:firstLine="708"/>
        <w:jc w:val="both"/>
        <w:rPr>
          <w:rFonts w:ascii="Times New Roman" w:hAnsi="Times New Roman" w:cs="Times New Roman"/>
          <w:sz w:val="24"/>
          <w:szCs w:val="24"/>
        </w:rPr>
      </w:pPr>
    </w:p>
    <w:p w14:paraId="7D2999FF"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QUARTA - DAS SANÇÕES</w:t>
      </w:r>
    </w:p>
    <w:p w14:paraId="1F394E2D" w14:textId="77777777" w:rsidR="00D461C1" w:rsidRPr="00D527B7"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bCs/>
          <w:sz w:val="24"/>
          <w:szCs w:val="24"/>
        </w:rPr>
        <w:t>14.</w:t>
      </w:r>
      <w:r w:rsidR="00A97C34" w:rsidRPr="00D527B7">
        <w:rPr>
          <w:rFonts w:ascii="Times New Roman" w:hAnsi="Times New Roman" w:cs="Times New Roman"/>
          <w:b/>
          <w:bCs/>
          <w:sz w:val="24"/>
          <w:szCs w:val="24"/>
        </w:rPr>
        <w:t>1</w:t>
      </w:r>
      <w:r w:rsidRPr="00D527B7">
        <w:rPr>
          <w:rFonts w:ascii="Times New Roman" w:hAnsi="Times New Roman" w:cs="Times New Roman"/>
          <w:b/>
          <w:bCs/>
          <w:sz w:val="24"/>
          <w:szCs w:val="24"/>
        </w:rPr>
        <w:t xml:space="preserve"> -</w:t>
      </w:r>
      <w:r w:rsidRPr="00D527B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38DA6907" w14:textId="2446BBA3"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.1- </w:t>
      </w:r>
      <w:r w:rsidRPr="00D527B7">
        <w:rPr>
          <w:rFonts w:ascii="Times New Roman" w:hAnsi="Times New Roman" w:cs="Times New Roman"/>
          <w:sz w:val="24"/>
          <w:szCs w:val="24"/>
        </w:rPr>
        <w:t>advertência;</w:t>
      </w:r>
    </w:p>
    <w:p w14:paraId="48991982" w14:textId="77777777" w:rsidR="00700370" w:rsidRPr="00D527B7" w:rsidRDefault="00700370" w:rsidP="000D7EBC">
      <w:pPr>
        <w:pStyle w:val="SemEspaamento"/>
        <w:spacing w:line="360" w:lineRule="auto"/>
        <w:ind w:firstLine="708"/>
        <w:jc w:val="both"/>
        <w:rPr>
          <w:rFonts w:ascii="Times New Roman" w:hAnsi="Times New Roman" w:cs="Times New Roman"/>
          <w:sz w:val="24"/>
          <w:szCs w:val="24"/>
        </w:rPr>
      </w:pPr>
    </w:p>
    <w:p w14:paraId="3776157C" w14:textId="34745A08"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 </w:t>
      </w:r>
      <w:r w:rsidRPr="00D527B7">
        <w:rPr>
          <w:rFonts w:ascii="Times New Roman" w:hAnsi="Times New Roman" w:cs="Times New Roman"/>
          <w:sz w:val="24"/>
          <w:szCs w:val="24"/>
        </w:rPr>
        <w:t>multa, nos seguintes percentuais, aplicáveis na ocorrência de descumprimento das cláusulas contratuais, conforme a seguir:</w:t>
      </w:r>
    </w:p>
    <w:p w14:paraId="6EAEBB85" w14:textId="77777777" w:rsidR="00700370" w:rsidRPr="00D527B7" w:rsidRDefault="00700370" w:rsidP="000D7EBC">
      <w:pPr>
        <w:spacing w:after="0" w:line="360" w:lineRule="auto"/>
        <w:ind w:firstLine="708"/>
        <w:jc w:val="both"/>
        <w:rPr>
          <w:rFonts w:ascii="Times New Roman" w:hAnsi="Times New Roman" w:cs="Times New Roman"/>
          <w:b/>
          <w:sz w:val="24"/>
          <w:szCs w:val="24"/>
        </w:rPr>
      </w:pPr>
    </w:p>
    <w:p w14:paraId="01E0A344" w14:textId="405CDC9F"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.2.1 - </w:t>
      </w:r>
      <w:r w:rsidRPr="00D527B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45888A9D"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1D3E69A1" w14:textId="3E3F0FD2" w:rsidR="00700370"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.2.2 - </w:t>
      </w:r>
      <w:r w:rsidRPr="00D527B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792862A5" w14:textId="144EC2E2"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.2.3 - </w:t>
      </w:r>
      <w:r w:rsidRPr="00D527B7">
        <w:rPr>
          <w:rFonts w:ascii="Times New Roman" w:hAnsi="Times New Roman" w:cs="Times New Roman"/>
          <w:sz w:val="24"/>
          <w:szCs w:val="24"/>
        </w:rPr>
        <w:t xml:space="preserve">multa de 20% (vinte por cento) sobre o valor do Contrato, na hipótese da </w:t>
      </w:r>
      <w:r w:rsidRPr="00D527B7">
        <w:rPr>
          <w:rFonts w:ascii="Times New Roman" w:hAnsi="Times New Roman" w:cs="Times New Roman"/>
          <w:bCs/>
          <w:sz w:val="24"/>
          <w:szCs w:val="24"/>
        </w:rPr>
        <w:t>contratada</w:t>
      </w:r>
      <w:r w:rsidRPr="00D527B7">
        <w:rPr>
          <w:rFonts w:ascii="Times New Roman" w:hAnsi="Times New Roman" w:cs="Times New Roman"/>
          <w:sz w:val="24"/>
          <w:szCs w:val="24"/>
        </w:rPr>
        <w:t>, injustificadamente, desistir do contrato ou der causa à sua rescisão, bem como nos demais casos de descumprimento deste contrato;</w:t>
      </w:r>
    </w:p>
    <w:p w14:paraId="2C97188B" w14:textId="77777777" w:rsidR="008C0044" w:rsidRDefault="008C0044" w:rsidP="000D7EBC">
      <w:pPr>
        <w:spacing w:after="0" w:line="360" w:lineRule="auto"/>
        <w:ind w:firstLine="708"/>
        <w:jc w:val="both"/>
        <w:rPr>
          <w:rFonts w:ascii="Times New Roman" w:hAnsi="Times New Roman" w:cs="Times New Roman"/>
          <w:sz w:val="24"/>
          <w:szCs w:val="24"/>
        </w:rPr>
      </w:pPr>
    </w:p>
    <w:p w14:paraId="1DFF3D62" w14:textId="3C6BFE4A" w:rsidR="000D7EBC" w:rsidRDefault="000D7EBC" w:rsidP="006E2A7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14.1.</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00DE61A5" w:rsidRPr="00D527B7">
        <w:rPr>
          <w:rFonts w:ascii="Times New Roman" w:hAnsi="Times New Roman" w:cs="Times New Roman"/>
          <w:bCs/>
          <w:sz w:val="24"/>
          <w:szCs w:val="24"/>
        </w:rPr>
        <w:t>s</w:t>
      </w:r>
      <w:r w:rsidR="00DE61A5" w:rsidRPr="00D527B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607426A" w14:textId="77777777" w:rsidR="009058B5" w:rsidRDefault="009058B5" w:rsidP="006E2A73">
      <w:pPr>
        <w:pStyle w:val="SemEspaamento"/>
        <w:spacing w:line="360" w:lineRule="auto"/>
        <w:ind w:firstLine="708"/>
        <w:jc w:val="both"/>
        <w:rPr>
          <w:rFonts w:ascii="Times New Roman" w:hAnsi="Times New Roman" w:cs="Times New Roman"/>
          <w:sz w:val="24"/>
          <w:szCs w:val="24"/>
        </w:rPr>
      </w:pPr>
    </w:p>
    <w:p w14:paraId="63E2A2A1" w14:textId="072E212B" w:rsidR="000D7EBC" w:rsidRPr="00D527B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527B7">
        <w:rPr>
          <w:rFonts w:ascii="Times New Roman" w:hAnsi="Times New Roman" w:cs="Times New Roman"/>
          <w:b/>
          <w:sz w:val="24"/>
          <w:szCs w:val="24"/>
        </w:rPr>
        <w:t>14.1.</w:t>
      </w:r>
      <w:r w:rsidR="00DE61A5"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527B7" w:rsidRDefault="000D7EBC" w:rsidP="000D7EBC">
      <w:pPr>
        <w:spacing w:after="0" w:line="360" w:lineRule="auto"/>
        <w:jc w:val="both"/>
        <w:rPr>
          <w:rFonts w:ascii="Times New Roman" w:hAnsi="Times New Roman" w:cs="Times New Roman"/>
          <w:bCs/>
          <w:sz w:val="24"/>
          <w:szCs w:val="24"/>
        </w:rPr>
      </w:pPr>
    </w:p>
    <w:p w14:paraId="13D5CDAB" w14:textId="1A261E9A"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2</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527B7" w:rsidRDefault="000D7EBC" w:rsidP="000D7EBC">
      <w:pPr>
        <w:spacing w:after="0" w:line="360" w:lineRule="auto"/>
        <w:jc w:val="both"/>
        <w:rPr>
          <w:rFonts w:ascii="Times New Roman" w:hAnsi="Times New Roman" w:cs="Times New Roman"/>
          <w:sz w:val="24"/>
          <w:szCs w:val="24"/>
        </w:rPr>
      </w:pPr>
    </w:p>
    <w:p w14:paraId="0A41F119" w14:textId="5418E126"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527B7" w:rsidRDefault="000D7EBC" w:rsidP="000D7EBC">
      <w:pPr>
        <w:spacing w:after="0" w:line="360" w:lineRule="auto"/>
        <w:jc w:val="both"/>
        <w:rPr>
          <w:rFonts w:ascii="Times New Roman" w:hAnsi="Times New Roman" w:cs="Times New Roman"/>
          <w:sz w:val="24"/>
          <w:szCs w:val="24"/>
        </w:rPr>
      </w:pPr>
    </w:p>
    <w:p w14:paraId="6C8CE4B0" w14:textId="14FA75A0"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4</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D527B7"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5</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527B7" w:rsidRDefault="000D7EBC" w:rsidP="000D7EBC">
      <w:pPr>
        <w:spacing w:after="0" w:line="360" w:lineRule="auto"/>
        <w:jc w:val="both"/>
        <w:rPr>
          <w:rFonts w:ascii="Times New Roman" w:hAnsi="Times New Roman" w:cs="Times New Roman"/>
          <w:bCs/>
          <w:sz w:val="24"/>
          <w:szCs w:val="24"/>
        </w:rPr>
      </w:pPr>
    </w:p>
    <w:p w14:paraId="491293FA" w14:textId="3B954811" w:rsidR="007656F1"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0CE69DF1" w14:textId="44047B4E"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14.</w:t>
      </w:r>
      <w:r w:rsidR="00DE61A5" w:rsidRPr="00D527B7">
        <w:rPr>
          <w:rFonts w:ascii="Times New Roman" w:hAnsi="Times New Roman" w:cs="Times New Roman"/>
          <w:b/>
          <w:sz w:val="24"/>
          <w:szCs w:val="24"/>
        </w:rPr>
        <w:t>7</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527B7" w:rsidRDefault="000D7EBC" w:rsidP="000D7EBC">
      <w:pPr>
        <w:spacing w:after="0" w:line="360" w:lineRule="auto"/>
        <w:jc w:val="both"/>
        <w:rPr>
          <w:rFonts w:ascii="Times New Roman" w:hAnsi="Times New Roman" w:cs="Times New Roman"/>
          <w:sz w:val="24"/>
          <w:szCs w:val="24"/>
        </w:rPr>
      </w:pPr>
    </w:p>
    <w:p w14:paraId="14D1EDAB" w14:textId="15E8ED8F"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DÉCIMA QUINTA - DA RESCISÃO </w:t>
      </w:r>
    </w:p>
    <w:p w14:paraId="5497651A" w14:textId="77777777" w:rsidR="000D7EBC" w:rsidRPr="00D527B7" w:rsidRDefault="000D7EBC" w:rsidP="000D7EBC">
      <w:pPr>
        <w:spacing w:after="0" w:line="360" w:lineRule="auto"/>
        <w:jc w:val="both"/>
        <w:rPr>
          <w:rFonts w:ascii="Times New Roman" w:hAnsi="Times New Roman" w:cs="Times New Roman"/>
          <w:b/>
          <w:sz w:val="24"/>
          <w:szCs w:val="24"/>
        </w:rPr>
      </w:pPr>
    </w:p>
    <w:p w14:paraId="7983B0D4" w14:textId="7AAB9F14" w:rsidR="0057293D" w:rsidRPr="00A34D8D" w:rsidRDefault="0057293D" w:rsidP="0057293D">
      <w:pPr>
        <w:spacing w:after="0" w:line="360" w:lineRule="auto"/>
        <w:jc w:val="both"/>
        <w:rPr>
          <w:rFonts w:ascii="Times New Roman" w:hAnsi="Times New Roman"/>
          <w:bCs/>
          <w:sz w:val="24"/>
          <w:szCs w:val="24"/>
        </w:rPr>
      </w:pPr>
      <w:r w:rsidRPr="00A34D8D">
        <w:rPr>
          <w:rFonts w:ascii="Times New Roman" w:hAnsi="Times New Roman"/>
          <w:b/>
          <w:sz w:val="24"/>
          <w:szCs w:val="24"/>
        </w:rPr>
        <w:t>1</w:t>
      </w:r>
      <w:r>
        <w:rPr>
          <w:rFonts w:ascii="Times New Roman" w:hAnsi="Times New Roman"/>
          <w:b/>
          <w:sz w:val="24"/>
          <w:szCs w:val="24"/>
        </w:rPr>
        <w:t>5</w:t>
      </w:r>
      <w:r w:rsidRPr="00A34D8D">
        <w:rPr>
          <w:rFonts w:ascii="Times New Roman" w:hAnsi="Times New Roman"/>
          <w:b/>
          <w:sz w:val="24"/>
          <w:szCs w:val="24"/>
        </w:rPr>
        <w:t>.1-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4C23A149" w14:textId="77777777" w:rsidR="0057293D" w:rsidRPr="00A34D8D" w:rsidRDefault="0057293D" w:rsidP="0057293D">
      <w:pPr>
        <w:spacing w:after="0" w:line="360" w:lineRule="auto"/>
        <w:ind w:firstLine="708"/>
        <w:jc w:val="both"/>
        <w:rPr>
          <w:rFonts w:ascii="Times New Roman" w:hAnsi="Times New Roman"/>
          <w:bCs/>
          <w:sz w:val="24"/>
          <w:szCs w:val="24"/>
        </w:rPr>
      </w:pPr>
    </w:p>
    <w:p w14:paraId="324906CC" w14:textId="2026987F" w:rsidR="0057293D" w:rsidRDefault="0057293D" w:rsidP="009058B5">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w:t>
      </w:r>
      <w:r>
        <w:rPr>
          <w:rFonts w:ascii="Times New Roman" w:hAnsi="Times New Roman" w:cs="Times New Roman"/>
          <w:b/>
          <w:color w:val="auto"/>
        </w:rPr>
        <w:t>5</w:t>
      </w:r>
      <w:r w:rsidRPr="00A34D8D">
        <w:rPr>
          <w:rFonts w:ascii="Times New Roman" w:hAnsi="Times New Roman" w:cs="Times New Roman"/>
          <w:b/>
          <w:color w:val="auto"/>
        </w:rPr>
        <w:t>.2-</w:t>
      </w:r>
      <w:r w:rsidRPr="00A34D8D">
        <w:rPr>
          <w:rFonts w:ascii="Times New Roman" w:hAnsi="Times New Roman" w:cs="Times New Roman"/>
          <w:bCs/>
          <w:color w:val="auto"/>
        </w:rPr>
        <w:t xml:space="preserve"> Constituem motivos para rescisão do contrato:</w:t>
      </w:r>
    </w:p>
    <w:p w14:paraId="03B50A3F" w14:textId="77777777" w:rsidR="001D02D3" w:rsidRPr="00A34D8D" w:rsidRDefault="001D02D3" w:rsidP="009058B5">
      <w:pPr>
        <w:pStyle w:val="Default"/>
        <w:spacing w:line="360" w:lineRule="auto"/>
        <w:jc w:val="both"/>
        <w:rPr>
          <w:rFonts w:ascii="Times New Roman" w:hAnsi="Times New Roman" w:cs="Times New Roman"/>
          <w:bCs/>
          <w:color w:val="auto"/>
        </w:rPr>
      </w:pPr>
    </w:p>
    <w:p w14:paraId="369699A6"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4A915177"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43EF2C1B"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497BD489"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2E95659C" w14:textId="757BF6ED"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 nos prazos estipulados;</w:t>
      </w:r>
    </w:p>
    <w:p w14:paraId="3467E358"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089805D" w14:textId="309E6071"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w:t>
      </w:r>
    </w:p>
    <w:p w14:paraId="060E17A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65AE070E" w14:textId="3328329C"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w:t>
      </w:r>
      <w:r w:rsidR="00F62DDC">
        <w:rPr>
          <w:rFonts w:ascii="Times New Roman" w:hAnsi="Times New Roman" w:cs="Times New Roman"/>
          <w:bCs/>
          <w:color w:val="auto"/>
        </w:rPr>
        <w:t>da prestação dos serviços</w:t>
      </w:r>
      <w:r w:rsidRPr="00A34D8D">
        <w:rPr>
          <w:rFonts w:ascii="Times New Roman" w:hAnsi="Times New Roman" w:cs="Times New Roman"/>
          <w:bCs/>
          <w:color w:val="auto"/>
        </w:rPr>
        <w:t>, sem justa causa e prévia comunicação à Administração;</w:t>
      </w:r>
    </w:p>
    <w:p w14:paraId="6051966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504B47B"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108CA735"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7EF74B8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701991D8"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FFD0BF9" w14:textId="282A6C4E" w:rsidR="0057293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7E89B9CF" w14:textId="77777777" w:rsidR="00F62DDC" w:rsidRPr="00A34D8D" w:rsidRDefault="00F62DDC" w:rsidP="0057293D">
      <w:pPr>
        <w:pStyle w:val="Default"/>
        <w:spacing w:line="360" w:lineRule="auto"/>
        <w:jc w:val="both"/>
        <w:rPr>
          <w:rFonts w:ascii="Times New Roman" w:hAnsi="Times New Roman" w:cs="Times New Roman"/>
          <w:bCs/>
          <w:color w:val="auto"/>
        </w:rPr>
      </w:pPr>
    </w:p>
    <w:p w14:paraId="0F913A5B"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517880A9"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6ECB7CD"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1253F63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00DB4D9" w14:textId="1AA54652" w:rsidR="009058B5"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51876EEF" w14:textId="77777777" w:rsidR="00F62DDC" w:rsidRPr="00A34D8D" w:rsidRDefault="00F62DDC" w:rsidP="0057293D">
      <w:pPr>
        <w:pStyle w:val="Default"/>
        <w:spacing w:line="360" w:lineRule="auto"/>
        <w:jc w:val="both"/>
        <w:rPr>
          <w:rFonts w:ascii="Times New Roman" w:hAnsi="Times New Roman" w:cs="Times New Roman"/>
          <w:bCs/>
          <w:color w:val="auto"/>
        </w:rPr>
      </w:pPr>
    </w:p>
    <w:p w14:paraId="1D577FB7"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40CB3F5C"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504A88E2"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5672257C"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7414E8A6"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612E2A01"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430E5263" w14:textId="0605AF41"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o atraso superior a 90 (noventa) dias dos pagamentos devidos pela Administração decorrentes </w:t>
      </w:r>
      <w:r w:rsidR="002D6644">
        <w:rPr>
          <w:rFonts w:ascii="Times New Roman" w:hAnsi="Times New Roman" w:cs="Times New Roman"/>
          <w:bCs/>
          <w:color w:val="auto"/>
        </w:rPr>
        <w:t>da prestação dos serviços</w:t>
      </w:r>
      <w:r w:rsidRPr="00A34D8D">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177B7AA2"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71C4415" w14:textId="77777777" w:rsidR="0057293D" w:rsidRPr="00A34D8D" w:rsidRDefault="0057293D" w:rsidP="0057293D">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26CD26B"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3D0FEDA"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lastRenderedPageBreak/>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33CDE2F0"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C87E0D5"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03C94ECF" w14:textId="77777777" w:rsidR="0057293D" w:rsidRPr="00A34D8D" w:rsidRDefault="0057293D" w:rsidP="0057293D">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17642E7" w14:textId="77777777" w:rsidR="001D02D3" w:rsidRDefault="0057293D" w:rsidP="009058B5">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 xml:space="preserve">.3-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3EB26EE7" w14:textId="40F6A720" w:rsidR="0057293D" w:rsidRPr="00A34D8D" w:rsidRDefault="0057293D" w:rsidP="009058B5">
      <w:pPr>
        <w:pStyle w:val="Default"/>
        <w:spacing w:line="360" w:lineRule="auto"/>
        <w:ind w:firstLine="708"/>
        <w:jc w:val="both"/>
        <w:rPr>
          <w:rFonts w:ascii="Times New Roman" w:hAnsi="Times New Roman" w:cs="Times New Roman"/>
          <w:bCs/>
          <w:color w:val="00B0F0"/>
        </w:rPr>
      </w:pPr>
      <w:r w:rsidRPr="00A34D8D">
        <w:rPr>
          <w:rFonts w:ascii="Times New Roman" w:hAnsi="Times New Roman" w:cs="Times New Roman"/>
          <w:bCs/>
          <w:color w:val="00B0F0"/>
        </w:rPr>
        <w:tab/>
      </w:r>
    </w:p>
    <w:p w14:paraId="5E556A02" w14:textId="1E3D1DF6"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0DD0C39E"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1CED45AA"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55964640"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0111E7A3"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26EFF849"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5F14D87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3DC151AB"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C66D5A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3D7165B5" w14:textId="77777777" w:rsidR="000D7EBC" w:rsidRPr="00D527B7" w:rsidRDefault="000D7EBC" w:rsidP="000D7EBC">
      <w:pPr>
        <w:spacing w:after="0" w:line="360" w:lineRule="auto"/>
        <w:jc w:val="both"/>
        <w:rPr>
          <w:rFonts w:ascii="Times New Roman" w:hAnsi="Times New Roman" w:cs="Times New Roman"/>
          <w:b/>
          <w:sz w:val="24"/>
          <w:szCs w:val="24"/>
        </w:rPr>
      </w:pPr>
    </w:p>
    <w:p w14:paraId="4257B801" w14:textId="7350FBF6" w:rsidR="000D7EBC" w:rsidRPr="00D527B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SEXTA - DA DOTAÇ</w:t>
      </w:r>
      <w:r w:rsidR="00DE61A5" w:rsidRPr="00D527B7">
        <w:rPr>
          <w:rFonts w:ascii="Times New Roman" w:hAnsi="Times New Roman" w:cs="Times New Roman"/>
          <w:b/>
          <w:sz w:val="24"/>
          <w:szCs w:val="24"/>
        </w:rPr>
        <w:t>ÃO</w:t>
      </w:r>
      <w:r w:rsidRPr="00D527B7">
        <w:rPr>
          <w:rFonts w:ascii="Times New Roman" w:hAnsi="Times New Roman" w:cs="Times New Roman"/>
          <w:b/>
          <w:sz w:val="24"/>
          <w:szCs w:val="24"/>
        </w:rPr>
        <w:t xml:space="preserve"> E FONTE ORÇAMENTÁRIA</w:t>
      </w:r>
    </w:p>
    <w:p w14:paraId="3A3AE3BE"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BF47FBC" w14:textId="64607B57" w:rsidR="00DF38F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16.1-</w:t>
      </w:r>
      <w:r w:rsidRPr="00D527B7">
        <w:rPr>
          <w:rFonts w:ascii="Times New Roman" w:hAnsi="Times New Roman" w:cs="Times New Roman"/>
          <w:color w:val="auto"/>
        </w:rPr>
        <w:t xml:space="preserve"> As despesas decorrentes deste certame correrão à conta da seguinte dota</w:t>
      </w:r>
      <w:r w:rsidR="00DE61A5" w:rsidRPr="00D527B7">
        <w:rPr>
          <w:rFonts w:ascii="Times New Roman" w:hAnsi="Times New Roman" w:cs="Times New Roman"/>
          <w:color w:val="auto"/>
        </w:rPr>
        <w:t xml:space="preserve">ção, </w:t>
      </w:r>
      <w:r w:rsidRPr="00D527B7">
        <w:rPr>
          <w:rFonts w:ascii="Times New Roman" w:hAnsi="Times New Roman" w:cs="Times New Roman"/>
          <w:color w:val="auto"/>
        </w:rPr>
        <w:t>constante da Lei Orçamentária nº 1.</w:t>
      </w:r>
      <w:r w:rsidR="00086F59" w:rsidRPr="00D527B7">
        <w:rPr>
          <w:rFonts w:ascii="Times New Roman" w:hAnsi="Times New Roman" w:cs="Times New Roman"/>
          <w:color w:val="auto"/>
        </w:rPr>
        <w:t>3</w:t>
      </w:r>
      <w:r w:rsidR="00F4036D">
        <w:rPr>
          <w:rFonts w:ascii="Times New Roman" w:hAnsi="Times New Roman" w:cs="Times New Roman"/>
          <w:color w:val="auto"/>
        </w:rPr>
        <w:t>33</w:t>
      </w:r>
      <w:r w:rsidRPr="00D527B7">
        <w:rPr>
          <w:rFonts w:ascii="Times New Roman" w:hAnsi="Times New Roman" w:cs="Times New Roman"/>
          <w:color w:val="auto"/>
        </w:rPr>
        <w:t xml:space="preserve"> de </w:t>
      </w:r>
      <w:r w:rsidR="00F4036D">
        <w:rPr>
          <w:rFonts w:ascii="Times New Roman" w:hAnsi="Times New Roman" w:cs="Times New Roman"/>
          <w:color w:val="auto"/>
        </w:rPr>
        <w:t>15 de dezembro de 2022</w:t>
      </w:r>
      <w:r w:rsidRPr="00D527B7">
        <w:rPr>
          <w:rFonts w:ascii="Times New Roman" w:hAnsi="Times New Roman" w:cs="Times New Roman"/>
          <w:color w:val="auto"/>
        </w:rPr>
        <w:t>:</w:t>
      </w:r>
    </w:p>
    <w:p w14:paraId="2CA48645" w14:textId="77777777" w:rsidR="00B0288E" w:rsidRPr="00D527B7" w:rsidRDefault="00B0288E" w:rsidP="000D7EBC">
      <w:pPr>
        <w:pStyle w:val="Default"/>
        <w:spacing w:line="360" w:lineRule="auto"/>
        <w:ind w:firstLine="708"/>
        <w:jc w:val="both"/>
        <w:rPr>
          <w:rFonts w:ascii="Times New Roman" w:hAnsi="Times New Roman" w:cs="Times New Roman"/>
          <w:color w:val="auto"/>
        </w:rPr>
      </w:pPr>
    </w:p>
    <w:p w14:paraId="1E481FE7" w14:textId="72264C80" w:rsidR="00F62DDC" w:rsidRDefault="00B476FC" w:rsidP="0006672A">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w:t>
      </w:r>
      <w:r w:rsidR="00F62DDC">
        <w:rPr>
          <w:rFonts w:ascii="Times New Roman" w:hAnsi="Times New Roman" w:cs="Times New Roman"/>
          <w:color w:val="auto"/>
        </w:rPr>
        <w:t xml:space="preserve"> – </w:t>
      </w:r>
      <w:r>
        <w:rPr>
          <w:rFonts w:ascii="Times New Roman" w:hAnsi="Times New Roman" w:cs="Times New Roman"/>
          <w:color w:val="auto"/>
        </w:rPr>
        <w:t>Manutenção e Revitalização do Patrimônio Histórico</w:t>
      </w:r>
      <w:r w:rsidR="00F62DDC">
        <w:rPr>
          <w:rFonts w:ascii="Times New Roman" w:hAnsi="Times New Roman" w:cs="Times New Roman"/>
          <w:color w:val="auto"/>
        </w:rPr>
        <w:t>;</w:t>
      </w:r>
    </w:p>
    <w:p w14:paraId="4FFCB06B" w14:textId="168FA801" w:rsidR="00F62DDC" w:rsidRPr="00D527B7" w:rsidRDefault="00F62DDC" w:rsidP="0006672A">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sz w:val="24"/>
          <w:szCs w:val="24"/>
        </w:rPr>
        <w:t xml:space="preserve">Elemento da Despesa: </w:t>
      </w:r>
      <w:r w:rsidR="00B476FC">
        <w:rPr>
          <w:rFonts w:ascii="Times New Roman" w:hAnsi="Times New Roman" w:cs="Times New Roman"/>
          <w:sz w:val="24"/>
          <w:szCs w:val="24"/>
        </w:rPr>
        <w:t>3.3.90.35.00 – Serviços de Consultoria</w:t>
      </w:r>
      <w:r w:rsidRPr="00D527B7">
        <w:rPr>
          <w:rFonts w:ascii="Times New Roman" w:hAnsi="Times New Roman" w:cs="Times New Roman"/>
          <w:sz w:val="24"/>
          <w:szCs w:val="24"/>
        </w:rPr>
        <w:t>.</w:t>
      </w:r>
    </w:p>
    <w:p w14:paraId="37FFE7F8" w14:textId="77777777" w:rsidR="003935E2" w:rsidRPr="00D527B7"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SÉTIMA – DA PUBLICIDADE DO CONTRATO</w:t>
      </w:r>
    </w:p>
    <w:p w14:paraId="767054CC" w14:textId="77777777" w:rsidR="00B476FC" w:rsidRDefault="00B476FC" w:rsidP="000D7EBC">
      <w:pPr>
        <w:pStyle w:val="SemEspaamento"/>
        <w:spacing w:line="360" w:lineRule="auto"/>
        <w:ind w:firstLine="708"/>
        <w:jc w:val="both"/>
        <w:rPr>
          <w:rFonts w:ascii="Times New Roman" w:hAnsi="Times New Roman" w:cs="Times New Roman"/>
          <w:b/>
          <w:sz w:val="24"/>
          <w:szCs w:val="24"/>
        </w:rPr>
      </w:pPr>
    </w:p>
    <w:p w14:paraId="582622C2" w14:textId="202CEC42"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17.1- </w:t>
      </w:r>
      <w:r w:rsidRPr="00D527B7">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OITAVA – DAS ALTERAÇÕES CONTRATUAIS</w:t>
      </w:r>
    </w:p>
    <w:p w14:paraId="0952FCC5"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18.1-</w:t>
      </w:r>
      <w:r w:rsidRPr="00D527B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18.2- </w:t>
      </w:r>
      <w:r w:rsidRPr="00D527B7">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NONA - DAS DISPOSIÇÕES GERAIS</w:t>
      </w:r>
    </w:p>
    <w:p w14:paraId="77A05CB3" w14:textId="77777777" w:rsidR="000D7EBC" w:rsidRPr="00D527B7" w:rsidRDefault="000D7EBC" w:rsidP="000D7EBC">
      <w:pPr>
        <w:spacing w:after="0" w:line="360" w:lineRule="auto"/>
        <w:jc w:val="both"/>
        <w:rPr>
          <w:rFonts w:ascii="Times New Roman" w:hAnsi="Times New Roman" w:cs="Times New Roman"/>
          <w:b/>
          <w:sz w:val="24"/>
          <w:szCs w:val="24"/>
        </w:rPr>
      </w:pPr>
    </w:p>
    <w:p w14:paraId="5E1142AD" w14:textId="33B96ED6"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19.1-</w:t>
      </w:r>
      <w:r w:rsidRPr="00D527B7">
        <w:rPr>
          <w:rFonts w:ascii="Times New Roman" w:hAnsi="Times New Roman" w:cs="Times New Roman"/>
          <w:sz w:val="24"/>
          <w:szCs w:val="24"/>
        </w:rPr>
        <w:t xml:space="preserve"> A contratada fica obrigada, durante a vigência deste contrato, atender a todos os pedidos </w:t>
      </w:r>
      <w:r w:rsidR="00F62DDC">
        <w:rPr>
          <w:rFonts w:ascii="Times New Roman" w:hAnsi="Times New Roman" w:cs="Times New Roman"/>
          <w:sz w:val="24"/>
          <w:szCs w:val="24"/>
        </w:rPr>
        <w:t>de prestação de serviços</w:t>
      </w:r>
      <w:r w:rsidRPr="00D527B7">
        <w:rPr>
          <w:rFonts w:ascii="Times New Roman" w:hAnsi="Times New Roman" w:cs="Times New Roman"/>
          <w:sz w:val="24"/>
          <w:szCs w:val="24"/>
        </w:rPr>
        <w:t xml:space="preserve">, não se admitindo a procrastinação </w:t>
      </w:r>
      <w:r w:rsidR="00F62DDC">
        <w:rPr>
          <w:rFonts w:ascii="Times New Roman" w:hAnsi="Times New Roman" w:cs="Times New Roman"/>
          <w:sz w:val="24"/>
          <w:szCs w:val="24"/>
        </w:rPr>
        <w:t>da prestação dos serviços</w:t>
      </w:r>
      <w:r w:rsidRPr="00D527B7">
        <w:rPr>
          <w:rFonts w:ascii="Times New Roman" w:hAnsi="Times New Roman" w:cs="Times New Roman"/>
          <w:sz w:val="24"/>
          <w:szCs w:val="24"/>
        </w:rPr>
        <w:t>, a que título for salvo casos fortuitos ou de força maior que independam da sua vontade.</w:t>
      </w:r>
    </w:p>
    <w:p w14:paraId="5737C63B" w14:textId="77777777" w:rsidR="000D7EBC" w:rsidRPr="00D527B7" w:rsidRDefault="000D7EBC" w:rsidP="000D7EBC">
      <w:pPr>
        <w:spacing w:after="0" w:line="360" w:lineRule="auto"/>
        <w:jc w:val="both"/>
        <w:rPr>
          <w:rFonts w:ascii="Times New Roman" w:hAnsi="Times New Roman" w:cs="Times New Roman"/>
          <w:sz w:val="24"/>
          <w:szCs w:val="24"/>
        </w:rPr>
      </w:pPr>
    </w:p>
    <w:p w14:paraId="1DECAE0B" w14:textId="2C439489"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CB6215" w:rsidRPr="00D527B7">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recusa da contratada em retirar a Nota de Empenho e a Autorização de </w:t>
      </w:r>
      <w:r w:rsidR="00F62DDC">
        <w:rPr>
          <w:rFonts w:ascii="Times New Roman" w:hAnsi="Times New Roman" w:cs="Times New Roman"/>
          <w:sz w:val="24"/>
          <w:szCs w:val="24"/>
        </w:rPr>
        <w:t>Serviço</w:t>
      </w:r>
      <w:r w:rsidRPr="00D527B7">
        <w:rPr>
          <w:rFonts w:ascii="Times New Roman" w:hAnsi="Times New Roman" w:cs="Times New Roman"/>
          <w:sz w:val="24"/>
          <w:szCs w:val="24"/>
        </w:rPr>
        <w:t xml:space="preserve"> no prazo estabelecido na cláusula décima caracterizará inexecução total e acarretará a aplicação das penalidades previstas no subitem 14.1.</w:t>
      </w:r>
      <w:r w:rsidR="00DE61A5" w:rsidRPr="00D527B7">
        <w:rPr>
          <w:rFonts w:ascii="Times New Roman" w:hAnsi="Times New Roman" w:cs="Times New Roman"/>
          <w:sz w:val="24"/>
          <w:szCs w:val="24"/>
        </w:rPr>
        <w:t>2.3</w:t>
      </w:r>
      <w:r w:rsidRPr="00D527B7">
        <w:rPr>
          <w:rFonts w:ascii="Times New Roman" w:hAnsi="Times New Roman" w:cs="Times New Roman"/>
          <w:sz w:val="24"/>
          <w:szCs w:val="24"/>
        </w:rPr>
        <w:t xml:space="preserve"> deste contrato.</w:t>
      </w:r>
    </w:p>
    <w:p w14:paraId="1BDDAFB2" w14:textId="77777777" w:rsidR="000D7EBC" w:rsidRPr="00D527B7" w:rsidRDefault="000D7EBC" w:rsidP="000D7EBC">
      <w:pPr>
        <w:spacing w:after="0" w:line="360" w:lineRule="auto"/>
        <w:jc w:val="both"/>
        <w:rPr>
          <w:rFonts w:ascii="Times New Roman" w:hAnsi="Times New Roman" w:cs="Times New Roman"/>
          <w:sz w:val="24"/>
          <w:szCs w:val="24"/>
        </w:rPr>
      </w:pPr>
    </w:p>
    <w:p w14:paraId="35EB5145" w14:textId="68FA7729" w:rsidR="007656F1"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4401E"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É vedada a subcontratação total ou parcial do objeto deste contratado.</w:t>
      </w:r>
    </w:p>
    <w:p w14:paraId="2AB9E04D" w14:textId="6BBA4891"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D4ADC"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647ED95C" w14:textId="77777777" w:rsidR="008C0044" w:rsidRPr="00D527B7" w:rsidRDefault="008C0044" w:rsidP="000D7EBC">
      <w:pPr>
        <w:spacing w:after="0" w:line="360" w:lineRule="auto"/>
        <w:ind w:firstLine="708"/>
        <w:jc w:val="both"/>
        <w:rPr>
          <w:rFonts w:ascii="Times New Roman" w:hAnsi="Times New Roman" w:cs="Times New Roman"/>
          <w:sz w:val="24"/>
          <w:szCs w:val="24"/>
        </w:rPr>
      </w:pPr>
    </w:p>
    <w:p w14:paraId="37DEC59C" w14:textId="77777777"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VIGÉSIMA – DA GESTÃO DO CONTRATO</w:t>
      </w:r>
    </w:p>
    <w:p w14:paraId="784FD121" w14:textId="77777777" w:rsidR="000D7EBC" w:rsidRPr="00D527B7" w:rsidRDefault="000D7EBC" w:rsidP="000D7EBC">
      <w:pPr>
        <w:spacing w:after="0" w:line="360" w:lineRule="auto"/>
        <w:jc w:val="both"/>
        <w:rPr>
          <w:rFonts w:ascii="Times New Roman" w:hAnsi="Times New Roman" w:cs="Times New Roman"/>
          <w:b/>
          <w:sz w:val="24"/>
          <w:szCs w:val="24"/>
        </w:rPr>
      </w:pPr>
    </w:p>
    <w:p w14:paraId="3D831329" w14:textId="4F8B5925" w:rsidR="0006672A"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20.1-</w:t>
      </w:r>
      <w:r w:rsidRPr="00D527B7">
        <w:rPr>
          <w:rFonts w:ascii="Times New Roman" w:hAnsi="Times New Roman" w:cs="Times New Roman"/>
          <w:sz w:val="24"/>
          <w:szCs w:val="24"/>
        </w:rPr>
        <w:t xml:space="preserve"> O gestor do contrato será o </w:t>
      </w:r>
      <w:r w:rsidR="0006672A">
        <w:rPr>
          <w:rFonts w:ascii="Times New Roman" w:hAnsi="Times New Roman" w:cs="Times New Roman"/>
          <w:sz w:val="24"/>
          <w:szCs w:val="24"/>
        </w:rPr>
        <w:t>responsável pela Secretaria Municipal de Cultura, Esporte, Lazer e Turismo.</w:t>
      </w:r>
    </w:p>
    <w:p w14:paraId="2FE7C1B3" w14:textId="77777777" w:rsidR="0006672A" w:rsidRDefault="0006672A"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z w:val="24"/>
          <w:szCs w:val="24"/>
        </w:rPr>
        <w:t xml:space="preserve">CLÁUSULA VIGÉSIMA PRIMEIRA </w:t>
      </w:r>
      <w:r w:rsidRPr="00D527B7">
        <w:rPr>
          <w:rFonts w:ascii="Times New Roman" w:hAnsi="Times New Roman" w:cs="Times New Roman"/>
          <w:b/>
          <w:smallCaps/>
          <w:sz w:val="24"/>
          <w:szCs w:val="24"/>
        </w:rPr>
        <w:t>– DO FORO</w:t>
      </w:r>
    </w:p>
    <w:p w14:paraId="768F10DC" w14:textId="77777777" w:rsidR="005B00C6" w:rsidRPr="00D527B7"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21.1-</w:t>
      </w:r>
      <w:r w:rsidRPr="00D527B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527B7" w:rsidRDefault="000D7EBC" w:rsidP="000D7EBC">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D527B7" w:rsidRDefault="000D7EBC" w:rsidP="000D7EBC">
      <w:pPr>
        <w:pStyle w:val="SemEspaamento"/>
        <w:spacing w:line="360" w:lineRule="auto"/>
        <w:jc w:val="center"/>
        <w:rPr>
          <w:rFonts w:ascii="Times New Roman" w:hAnsi="Times New Roman" w:cs="Times New Roman"/>
          <w:sz w:val="24"/>
          <w:szCs w:val="24"/>
        </w:rPr>
      </w:pPr>
    </w:p>
    <w:p w14:paraId="02BB15D4" w14:textId="26E112DE" w:rsidR="000D7EBC" w:rsidRPr="00D527B7" w:rsidRDefault="000D7EBC" w:rsidP="000D7EBC">
      <w:pPr>
        <w:pStyle w:val="SemEspaamento"/>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 xml:space="preserve">São Brás do Suaçuí, </w:t>
      </w:r>
      <w:r w:rsidR="00DB1D57">
        <w:rPr>
          <w:rFonts w:ascii="Times New Roman" w:hAnsi="Times New Roman" w:cs="Times New Roman"/>
          <w:sz w:val="24"/>
          <w:szCs w:val="24"/>
        </w:rPr>
        <w:t xml:space="preserve">27 </w:t>
      </w:r>
      <w:r w:rsidRPr="00D527B7">
        <w:rPr>
          <w:rFonts w:ascii="Times New Roman" w:hAnsi="Times New Roman" w:cs="Times New Roman"/>
          <w:sz w:val="24"/>
          <w:szCs w:val="24"/>
        </w:rPr>
        <w:t xml:space="preserve">de </w:t>
      </w:r>
      <w:r w:rsidR="00DB1D57">
        <w:rPr>
          <w:rFonts w:ascii="Times New Roman" w:hAnsi="Times New Roman" w:cs="Times New Roman"/>
          <w:sz w:val="24"/>
          <w:szCs w:val="24"/>
        </w:rPr>
        <w:t xml:space="preserve">setembro </w:t>
      </w:r>
      <w:r w:rsidRPr="00D527B7">
        <w:rPr>
          <w:rFonts w:ascii="Times New Roman" w:hAnsi="Times New Roman" w:cs="Times New Roman"/>
          <w:sz w:val="24"/>
          <w:szCs w:val="24"/>
        </w:rPr>
        <w:t>de 202</w:t>
      </w:r>
      <w:r w:rsidR="00F4036D">
        <w:rPr>
          <w:rFonts w:ascii="Times New Roman" w:hAnsi="Times New Roman" w:cs="Times New Roman"/>
          <w:sz w:val="24"/>
          <w:szCs w:val="24"/>
        </w:rPr>
        <w:t>3</w:t>
      </w:r>
      <w:r w:rsidRPr="00D527B7">
        <w:rPr>
          <w:rFonts w:ascii="Times New Roman" w:hAnsi="Times New Roman" w:cs="Times New Roman"/>
          <w:sz w:val="24"/>
          <w:szCs w:val="24"/>
        </w:rPr>
        <w:t>.</w:t>
      </w:r>
    </w:p>
    <w:p w14:paraId="5E41258E" w14:textId="77777777" w:rsidR="000D7EBC" w:rsidRPr="00D527B7"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D527B7" w:rsidRDefault="000D7EBC"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D527B7" w14:paraId="37952F8A" w14:textId="77777777" w:rsidTr="00EA0003">
        <w:trPr>
          <w:jc w:val="center"/>
        </w:trPr>
        <w:tc>
          <w:tcPr>
            <w:tcW w:w="3794" w:type="dxa"/>
          </w:tcPr>
          <w:p w14:paraId="3C0E4634" w14:textId="3D7F786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_____________</w:t>
            </w:r>
            <w:r w:rsidR="00EA0003" w:rsidRPr="00D527B7">
              <w:rPr>
                <w:rFonts w:ascii="Times New Roman" w:hAnsi="Times New Roman" w:cs="Times New Roman"/>
                <w:sz w:val="24"/>
                <w:szCs w:val="24"/>
              </w:rPr>
              <w:t>_____</w:t>
            </w:r>
            <w:r w:rsidRPr="00D527B7">
              <w:rPr>
                <w:rFonts w:ascii="Times New Roman" w:hAnsi="Times New Roman" w:cs="Times New Roman"/>
                <w:sz w:val="24"/>
                <w:szCs w:val="24"/>
              </w:rPr>
              <w:t>______________</w:t>
            </w:r>
          </w:p>
          <w:p w14:paraId="0AA81402" w14:textId="7777777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Geraldino Pacheco de Oliveira Filho</w:t>
            </w:r>
          </w:p>
          <w:p w14:paraId="6D143F68" w14:textId="140E7095" w:rsidR="000D7EBC" w:rsidRPr="00D527B7" w:rsidRDefault="00EA0003" w:rsidP="00EA0003">
            <w:pPr>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Prefeito Municipal</w:t>
            </w:r>
          </w:p>
        </w:tc>
        <w:tc>
          <w:tcPr>
            <w:tcW w:w="5812" w:type="dxa"/>
          </w:tcPr>
          <w:p w14:paraId="3CD158D7" w14:textId="0901C1F3" w:rsidR="000D7EBC" w:rsidRPr="00D527B7" w:rsidRDefault="000D7EBC" w:rsidP="00EA0003">
            <w:pPr>
              <w:pStyle w:val="Ttulo1"/>
              <w:rPr>
                <w:rFonts w:ascii="Times New Roman" w:hAnsi="Times New Roman"/>
                <w:b w:val="0"/>
                <w:color w:val="auto"/>
                <w:sz w:val="24"/>
                <w:szCs w:val="24"/>
              </w:rPr>
            </w:pPr>
            <w:r w:rsidRPr="00D527B7">
              <w:rPr>
                <w:rFonts w:ascii="Times New Roman" w:hAnsi="Times New Roman"/>
                <w:b w:val="0"/>
                <w:color w:val="auto"/>
                <w:sz w:val="24"/>
                <w:szCs w:val="24"/>
              </w:rPr>
              <w:t xml:space="preserve">          __________________________________</w:t>
            </w:r>
          </w:p>
          <w:p w14:paraId="464A04D9" w14:textId="021B4272" w:rsidR="000D7EBC" w:rsidRPr="00D527B7" w:rsidRDefault="00103ACC" w:rsidP="00EA0003">
            <w:pPr>
              <w:pStyle w:val="Ttulo1"/>
              <w:jc w:val="center"/>
              <w:rPr>
                <w:rFonts w:ascii="Times New Roman" w:hAnsi="Times New Roman"/>
                <w:b w:val="0"/>
                <w:color w:val="auto"/>
                <w:sz w:val="24"/>
                <w:szCs w:val="24"/>
              </w:rPr>
            </w:pPr>
            <w:r>
              <w:rPr>
                <w:rFonts w:ascii="Times New Roman" w:hAnsi="Times New Roman"/>
                <w:b w:val="0"/>
                <w:color w:val="auto"/>
                <w:sz w:val="24"/>
                <w:szCs w:val="24"/>
              </w:rPr>
              <w:t>Ivan Carlos Ferreira</w:t>
            </w:r>
          </w:p>
          <w:p w14:paraId="0A27E552" w14:textId="19D2F04D" w:rsidR="000D7EBC" w:rsidRPr="00D527B7" w:rsidRDefault="00103ACC" w:rsidP="00103ACC">
            <w:pPr>
              <w:pStyle w:val="Ttulo1"/>
              <w:spacing w:line="360" w:lineRule="auto"/>
              <w:jc w:val="center"/>
              <w:rPr>
                <w:rFonts w:ascii="Times New Roman" w:hAnsi="Times New Roman"/>
                <w:b w:val="0"/>
                <w:color w:val="auto"/>
                <w:sz w:val="24"/>
                <w:szCs w:val="24"/>
              </w:rPr>
            </w:pPr>
            <w:proofErr w:type="spellStart"/>
            <w:r>
              <w:rPr>
                <w:rFonts w:ascii="Times New Roman" w:hAnsi="Times New Roman"/>
                <w:b w:val="0"/>
                <w:color w:val="auto"/>
                <w:sz w:val="24"/>
                <w:szCs w:val="24"/>
              </w:rPr>
              <w:t>Patrimonium</w:t>
            </w:r>
            <w:proofErr w:type="spellEnd"/>
            <w:r>
              <w:rPr>
                <w:rFonts w:ascii="Times New Roman" w:hAnsi="Times New Roman"/>
                <w:b w:val="0"/>
                <w:color w:val="auto"/>
                <w:sz w:val="24"/>
                <w:szCs w:val="24"/>
              </w:rPr>
              <w:t xml:space="preserve"> Assessoria e Consultoria Ltda</w:t>
            </w:r>
            <w:r w:rsidR="000D7EBC" w:rsidRPr="00D527B7">
              <w:rPr>
                <w:rFonts w:ascii="Times New Roman" w:hAnsi="Times New Roman"/>
                <w:b w:val="0"/>
                <w:color w:val="auto"/>
                <w:sz w:val="24"/>
                <w:szCs w:val="24"/>
              </w:rPr>
              <w:t xml:space="preserve">   </w:t>
            </w:r>
          </w:p>
        </w:tc>
      </w:tr>
    </w:tbl>
    <w:p w14:paraId="1FAE7098" w14:textId="77777777" w:rsidR="00103ACC" w:rsidRDefault="00103ACC" w:rsidP="000D7EBC">
      <w:pPr>
        <w:spacing w:line="240" w:lineRule="auto"/>
        <w:rPr>
          <w:rFonts w:ascii="Times New Roman" w:hAnsi="Times New Roman" w:cs="Times New Roman"/>
          <w:b/>
          <w:sz w:val="24"/>
          <w:szCs w:val="24"/>
        </w:rPr>
      </w:pPr>
    </w:p>
    <w:p w14:paraId="714D962C" w14:textId="4C597A1C" w:rsidR="000D7EBC" w:rsidRPr="00D527B7" w:rsidRDefault="000D7EBC" w:rsidP="000D7EBC">
      <w:pPr>
        <w:spacing w:line="240" w:lineRule="auto"/>
        <w:rPr>
          <w:rFonts w:ascii="Times New Roman" w:hAnsi="Times New Roman" w:cs="Times New Roman"/>
          <w:b/>
          <w:sz w:val="24"/>
          <w:szCs w:val="24"/>
        </w:rPr>
      </w:pPr>
      <w:r w:rsidRPr="00D527B7">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527B7" w14:paraId="00F30201" w14:textId="77777777" w:rsidTr="002614F7">
        <w:tc>
          <w:tcPr>
            <w:tcW w:w="4464" w:type="dxa"/>
          </w:tcPr>
          <w:p w14:paraId="48871C68" w14:textId="77777777" w:rsidR="000D7EBC" w:rsidRPr="00D527B7" w:rsidRDefault="000D7EBC" w:rsidP="002614F7">
            <w:pPr>
              <w:spacing w:after="0" w:line="240" w:lineRule="auto"/>
              <w:jc w:val="both"/>
              <w:rPr>
                <w:rFonts w:ascii="Times New Roman" w:hAnsi="Times New Roman" w:cs="Times New Roman"/>
                <w:sz w:val="24"/>
                <w:szCs w:val="24"/>
              </w:rPr>
            </w:pPr>
            <w:r w:rsidRPr="00D527B7">
              <w:rPr>
                <w:rFonts w:ascii="Times New Roman" w:hAnsi="Times New Roman" w:cs="Times New Roman"/>
                <w:sz w:val="24"/>
                <w:szCs w:val="24"/>
              </w:rPr>
              <w:t>______________________________</w:t>
            </w:r>
          </w:p>
          <w:p w14:paraId="2BF3D3E1" w14:textId="77777777" w:rsidR="00B14998" w:rsidRPr="00880270" w:rsidRDefault="00B14998" w:rsidP="00B14998">
            <w:pPr>
              <w:spacing w:after="0" w:line="240" w:lineRule="auto"/>
              <w:jc w:val="both"/>
              <w:rPr>
                <w:rFonts w:ascii="Arial" w:hAnsi="Arial" w:cs="Arial"/>
                <w:color w:val="000000"/>
              </w:rPr>
            </w:pPr>
            <w:r w:rsidRPr="00880270">
              <w:rPr>
                <w:rFonts w:ascii="Arial" w:hAnsi="Arial" w:cs="Arial"/>
                <w:color w:val="000000"/>
              </w:rPr>
              <w:t>Nome:</w:t>
            </w:r>
            <w:r>
              <w:rPr>
                <w:rFonts w:ascii="Arial" w:hAnsi="Arial" w:cs="Arial"/>
                <w:color w:val="000000"/>
              </w:rPr>
              <w:t xml:space="preserve"> </w:t>
            </w:r>
            <w:r w:rsidRPr="00880270">
              <w:rPr>
                <w:rFonts w:ascii="Arial" w:hAnsi="Arial" w:cs="Arial"/>
                <w:color w:val="000000"/>
              </w:rPr>
              <w:t>Rodrigo dos Santo</w:t>
            </w:r>
            <w:r>
              <w:rPr>
                <w:rFonts w:ascii="Arial" w:hAnsi="Arial" w:cs="Arial"/>
                <w:color w:val="000000"/>
              </w:rPr>
              <w:t xml:space="preserve"> </w:t>
            </w:r>
            <w:r w:rsidRPr="00880270">
              <w:rPr>
                <w:rFonts w:ascii="Arial" w:hAnsi="Arial" w:cs="Arial"/>
                <w:color w:val="000000"/>
              </w:rPr>
              <w:t>Herculano</w:t>
            </w:r>
          </w:p>
          <w:p w14:paraId="41F07D3A" w14:textId="16373BE2" w:rsidR="000D7EBC" w:rsidRPr="00D527B7" w:rsidRDefault="00B14998" w:rsidP="00B14998">
            <w:pPr>
              <w:spacing w:after="0" w:line="240" w:lineRule="auto"/>
              <w:jc w:val="both"/>
              <w:rPr>
                <w:rFonts w:ascii="Times New Roman" w:hAnsi="Times New Roman" w:cs="Times New Roman"/>
                <w:sz w:val="24"/>
                <w:szCs w:val="24"/>
              </w:rPr>
            </w:pPr>
            <w:r w:rsidRPr="00880270">
              <w:rPr>
                <w:rFonts w:ascii="Arial" w:hAnsi="Arial" w:cs="Arial"/>
                <w:color w:val="000000"/>
              </w:rPr>
              <w:t>CPF: 116.151.066-42</w:t>
            </w:r>
          </w:p>
        </w:tc>
        <w:tc>
          <w:tcPr>
            <w:tcW w:w="4464" w:type="dxa"/>
          </w:tcPr>
          <w:p w14:paraId="4200FF27" w14:textId="77777777" w:rsidR="000D7EBC" w:rsidRPr="00D527B7" w:rsidRDefault="000D7EBC" w:rsidP="002614F7">
            <w:pPr>
              <w:spacing w:after="0" w:line="240" w:lineRule="auto"/>
              <w:jc w:val="both"/>
              <w:rPr>
                <w:rFonts w:ascii="Times New Roman" w:hAnsi="Times New Roman" w:cs="Times New Roman"/>
                <w:sz w:val="24"/>
                <w:szCs w:val="24"/>
              </w:rPr>
            </w:pPr>
            <w:r w:rsidRPr="00D527B7">
              <w:rPr>
                <w:rFonts w:ascii="Times New Roman" w:hAnsi="Times New Roman" w:cs="Times New Roman"/>
                <w:sz w:val="24"/>
                <w:szCs w:val="24"/>
              </w:rPr>
              <w:t>_______________________________</w:t>
            </w:r>
          </w:p>
          <w:p w14:paraId="10C50278" w14:textId="77777777" w:rsidR="0032162A" w:rsidRPr="00E85A0D" w:rsidRDefault="0032162A" w:rsidP="0032162A">
            <w:pPr>
              <w:pStyle w:val="Ttulo1"/>
              <w:rPr>
                <w:rFonts w:ascii="Times New Roman" w:hAnsi="Times New Roman"/>
                <w:b w:val="0"/>
                <w:bCs/>
                <w:sz w:val="24"/>
                <w:szCs w:val="24"/>
              </w:rPr>
            </w:pPr>
            <w:r w:rsidRPr="00E85A0D">
              <w:rPr>
                <w:rFonts w:ascii="Times New Roman" w:hAnsi="Times New Roman"/>
                <w:b w:val="0"/>
                <w:bCs/>
                <w:sz w:val="24"/>
                <w:szCs w:val="24"/>
              </w:rPr>
              <w:t xml:space="preserve">Nome: Jefferson Cavalcanti Lima </w:t>
            </w:r>
          </w:p>
          <w:p w14:paraId="053297B7" w14:textId="70FC6851" w:rsidR="000D7EBC" w:rsidRPr="00D527B7" w:rsidRDefault="0032162A" w:rsidP="0032162A">
            <w:pPr>
              <w:spacing w:after="0" w:line="240" w:lineRule="auto"/>
              <w:jc w:val="both"/>
              <w:rPr>
                <w:rFonts w:ascii="Times New Roman" w:hAnsi="Times New Roman" w:cs="Times New Roman"/>
                <w:sz w:val="24"/>
                <w:szCs w:val="24"/>
              </w:rPr>
            </w:pPr>
            <w:r w:rsidRPr="00E85A0D">
              <w:rPr>
                <w:rFonts w:ascii="Times New Roman" w:hAnsi="Times New Roman"/>
                <w:bCs/>
                <w:sz w:val="24"/>
                <w:szCs w:val="24"/>
              </w:rPr>
              <w:t>CPF: 355.317.298-39</w:t>
            </w:r>
          </w:p>
        </w:tc>
      </w:tr>
    </w:tbl>
    <w:p w14:paraId="1512AFF7" w14:textId="60F04D94" w:rsidR="0006672A" w:rsidRPr="00541761" w:rsidRDefault="0006672A" w:rsidP="00541761">
      <w:pPr>
        <w:spacing w:after="160" w:line="259" w:lineRule="auto"/>
        <w:rPr>
          <w:rFonts w:ascii="Times New Roman" w:eastAsia="Calibri" w:hAnsi="Times New Roman" w:cs="Times New Roman"/>
          <w:b/>
          <w:bCs/>
          <w:sz w:val="24"/>
          <w:szCs w:val="24"/>
          <w:lang w:eastAsia="en-US"/>
        </w:rPr>
      </w:pPr>
    </w:p>
    <w:sectPr w:rsidR="0006672A" w:rsidRPr="00541761" w:rsidSect="005E32FE">
      <w:headerReference w:type="default" r:id="rId8"/>
      <w:footerReference w:type="default" r:id="rId9"/>
      <w:pgSz w:w="11906" w:h="16838" w:code="9"/>
      <w:pgMar w:top="993"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D215" w14:textId="77777777" w:rsidR="007C6441" w:rsidRDefault="007C6441" w:rsidP="00E237CC">
      <w:pPr>
        <w:spacing w:after="0" w:line="240" w:lineRule="auto"/>
      </w:pPr>
      <w:r>
        <w:separator/>
      </w:r>
    </w:p>
  </w:endnote>
  <w:endnote w:type="continuationSeparator" w:id="0">
    <w:p w14:paraId="616597B2" w14:textId="77777777" w:rsidR="007C6441" w:rsidRDefault="007C6441"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B27BFB" w:rsidRPr="00CB48AD" w14:paraId="7FA9328A" w14:textId="77777777" w:rsidTr="00137FED">
      <w:trPr>
        <w:trHeight w:val="360"/>
      </w:trPr>
      <w:tc>
        <w:tcPr>
          <w:tcW w:w="8721" w:type="dxa"/>
        </w:tcPr>
        <w:tbl>
          <w:tblPr>
            <w:tblW w:w="8505" w:type="dxa"/>
            <w:tblLook w:val="04A0" w:firstRow="1" w:lastRow="0" w:firstColumn="1" w:lastColumn="0" w:noHBand="0" w:noVBand="1"/>
          </w:tblPr>
          <w:tblGrid>
            <w:gridCol w:w="2835"/>
            <w:gridCol w:w="2835"/>
            <w:gridCol w:w="2835"/>
          </w:tblGrid>
          <w:tr w:rsidR="00B27BFB" w:rsidRPr="00CB48AD" w14:paraId="547C8E03" w14:textId="77777777" w:rsidTr="00137FED">
            <w:trPr>
              <w:trHeight w:val="409"/>
            </w:trPr>
            <w:tc>
              <w:tcPr>
                <w:tcW w:w="2835" w:type="dxa"/>
              </w:tcPr>
              <w:p w14:paraId="5B5E4884" w14:textId="77777777" w:rsidR="00B27BFB" w:rsidRPr="00B74C5F" w:rsidRDefault="00B27BFB" w:rsidP="00B27BFB">
                <w:pPr>
                  <w:pStyle w:val="Rodap"/>
                  <w:rPr>
                    <w:rFonts w:ascii="Times New Roman" w:hAnsi="Times New Roman"/>
                    <w:sz w:val="12"/>
                    <w:szCs w:val="12"/>
                  </w:rPr>
                </w:pPr>
                <w:r w:rsidRPr="00B74C5F">
                  <w:rPr>
                    <w:rFonts w:ascii="Times New Roman" w:hAnsi="Times New Roman"/>
                    <w:sz w:val="12"/>
                    <w:szCs w:val="12"/>
                  </w:rPr>
                  <w:t xml:space="preserve">                             </w:t>
                </w:r>
              </w:p>
              <w:p w14:paraId="4B10D4F5" w14:textId="77777777" w:rsidR="00B27BFB" w:rsidRPr="00B74C5F" w:rsidRDefault="00B27BFB" w:rsidP="00B27BFB">
                <w:pPr>
                  <w:pStyle w:val="Rodap"/>
                  <w:rPr>
                    <w:rFonts w:ascii="Times New Roman" w:hAnsi="Times New Roman"/>
                    <w:sz w:val="12"/>
                    <w:szCs w:val="12"/>
                  </w:rPr>
                </w:pPr>
              </w:p>
              <w:p w14:paraId="5FC68F26" w14:textId="77777777" w:rsidR="00B27BFB" w:rsidRPr="00B74C5F" w:rsidRDefault="00B27BFB" w:rsidP="00B27BFB">
                <w:pPr>
                  <w:pStyle w:val="Rodap"/>
                  <w:jc w:val="center"/>
                  <w:rPr>
                    <w:rFonts w:ascii="Times New Roman" w:hAnsi="Times New Roman"/>
                    <w:sz w:val="12"/>
                    <w:szCs w:val="12"/>
                  </w:rPr>
                </w:pPr>
              </w:p>
              <w:p w14:paraId="5F6E7DF8" w14:textId="77777777" w:rsidR="00B27BFB" w:rsidRPr="00B74C5F" w:rsidRDefault="00B27BFB" w:rsidP="00B27BFB">
                <w:pPr>
                  <w:pStyle w:val="Rodap"/>
                  <w:jc w:val="center"/>
                  <w:rPr>
                    <w:rFonts w:ascii="Times New Roman" w:hAnsi="Times New Roman"/>
                    <w:sz w:val="12"/>
                    <w:szCs w:val="12"/>
                  </w:rPr>
                </w:pPr>
              </w:p>
            </w:tc>
            <w:tc>
              <w:tcPr>
                <w:tcW w:w="2835" w:type="dxa"/>
              </w:tcPr>
              <w:p w14:paraId="2CE372C7" w14:textId="77777777" w:rsidR="00B27BFB" w:rsidRPr="00BE67AB" w:rsidRDefault="00B27BFB" w:rsidP="00B27BFB">
                <w:pPr>
                  <w:pStyle w:val="Rodap"/>
                  <w:jc w:val="center"/>
                  <w:rPr>
                    <w:rFonts w:ascii="Times New Roman" w:hAnsi="Times New Roman"/>
                    <w:sz w:val="12"/>
                    <w:szCs w:val="12"/>
                  </w:rPr>
                </w:pPr>
              </w:p>
            </w:tc>
            <w:tc>
              <w:tcPr>
                <w:tcW w:w="2835" w:type="dxa"/>
                <w:vMerge w:val="restart"/>
              </w:tcPr>
              <w:p w14:paraId="2CB71469" w14:textId="77777777" w:rsidR="00B27BFB" w:rsidRPr="00BE67AB" w:rsidRDefault="00B27BFB" w:rsidP="00B27BFB">
                <w:pPr>
                  <w:pStyle w:val="Rodap"/>
                  <w:jc w:val="center"/>
                  <w:rPr>
                    <w:rFonts w:ascii="Times New Roman" w:hAnsi="Times New Roman"/>
                    <w:sz w:val="12"/>
                    <w:szCs w:val="12"/>
                  </w:rPr>
                </w:pPr>
              </w:p>
              <w:p w14:paraId="0696CB00" w14:textId="77777777" w:rsidR="00B27BFB" w:rsidRPr="00BE67AB" w:rsidRDefault="00B27BFB" w:rsidP="00B27BFB">
                <w:pPr>
                  <w:pStyle w:val="Rodap"/>
                  <w:jc w:val="center"/>
                  <w:rPr>
                    <w:rFonts w:ascii="Times New Roman" w:hAnsi="Times New Roman"/>
                    <w:sz w:val="12"/>
                    <w:szCs w:val="12"/>
                  </w:rPr>
                </w:pPr>
                <w:r w:rsidRPr="00BE67AB">
                  <w:rPr>
                    <w:rFonts w:ascii="Times New Roman" w:hAnsi="Times New Roman"/>
                    <w:sz w:val="12"/>
                    <w:szCs w:val="12"/>
                  </w:rPr>
                  <w:t xml:space="preserve"> </w:t>
                </w:r>
              </w:p>
              <w:p w14:paraId="61F68415" w14:textId="77777777" w:rsidR="00B27BFB" w:rsidRPr="00BE67AB" w:rsidRDefault="00B27BFB" w:rsidP="00B27BFB">
                <w:pPr>
                  <w:pStyle w:val="Rodap"/>
                  <w:jc w:val="center"/>
                  <w:rPr>
                    <w:rFonts w:ascii="Times New Roman" w:hAnsi="Times New Roman"/>
                    <w:sz w:val="12"/>
                    <w:szCs w:val="12"/>
                  </w:rPr>
                </w:pPr>
              </w:p>
              <w:p w14:paraId="4936059A" w14:textId="77777777" w:rsidR="00B27BFB" w:rsidRPr="00BE67AB" w:rsidRDefault="00B27BFB" w:rsidP="00B27BFB">
                <w:pPr>
                  <w:pStyle w:val="Rodap"/>
                  <w:jc w:val="center"/>
                  <w:rPr>
                    <w:rFonts w:ascii="Times New Roman" w:hAnsi="Times New Roman"/>
                    <w:sz w:val="12"/>
                    <w:szCs w:val="12"/>
                  </w:rPr>
                </w:pPr>
              </w:p>
              <w:p w14:paraId="3881B4F8" w14:textId="77777777" w:rsidR="00B27BFB" w:rsidRPr="00CB48AD" w:rsidRDefault="00B27BFB" w:rsidP="00B27BFB">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630867A2" w14:textId="77777777" w:rsidR="00B27BFB" w:rsidRPr="00CB48AD" w:rsidRDefault="00B27BFB" w:rsidP="00B27BFB">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B27BFB" w:rsidRPr="00CB48AD" w14:paraId="32EF5DF8" w14:textId="77777777" w:rsidTr="00137FED">
            <w:trPr>
              <w:trHeight w:val="408"/>
            </w:trPr>
            <w:tc>
              <w:tcPr>
                <w:tcW w:w="2835" w:type="dxa"/>
              </w:tcPr>
              <w:p w14:paraId="4960F2F7" w14:textId="583A0B95" w:rsidR="00B27BFB" w:rsidRPr="002C2709" w:rsidRDefault="002C2709" w:rsidP="00B27BFB">
                <w:pPr>
                  <w:pStyle w:val="Rodap"/>
                  <w:jc w:val="center"/>
                  <w:rPr>
                    <w:rFonts w:ascii="Times New Roman" w:hAnsi="Times New Roman"/>
                    <w:sz w:val="12"/>
                    <w:szCs w:val="12"/>
                  </w:rPr>
                </w:pPr>
                <w:r w:rsidRPr="002C2709">
                  <w:rPr>
                    <w:rFonts w:ascii="Times New Roman" w:hAnsi="Times New Roman"/>
                    <w:sz w:val="12"/>
                    <w:szCs w:val="12"/>
                  </w:rPr>
                  <w:t>IVAN CARLOS FERREIRA</w:t>
                </w:r>
                <w:r w:rsidR="00B27BFB" w:rsidRPr="002C2709">
                  <w:rPr>
                    <w:rFonts w:ascii="Times New Roman" w:hAnsi="Times New Roman"/>
                    <w:sz w:val="12"/>
                    <w:szCs w:val="12"/>
                  </w:rPr>
                  <w:t xml:space="preserve"> </w:t>
                </w:r>
              </w:p>
              <w:p w14:paraId="2755BA75" w14:textId="035EBA99" w:rsidR="00B27BFB" w:rsidRPr="002C2709" w:rsidRDefault="002C2709" w:rsidP="00B27BFB">
                <w:pPr>
                  <w:pStyle w:val="Rodap"/>
                  <w:jc w:val="center"/>
                  <w:rPr>
                    <w:rFonts w:ascii="Times New Roman" w:hAnsi="Times New Roman"/>
                    <w:sz w:val="12"/>
                    <w:szCs w:val="12"/>
                  </w:rPr>
                </w:pPr>
                <w:r w:rsidRPr="002C2709">
                  <w:rPr>
                    <w:rFonts w:ascii="Times New Roman" w:hAnsi="Times New Roman"/>
                    <w:sz w:val="12"/>
                    <w:szCs w:val="12"/>
                  </w:rPr>
                  <w:t>PATRIMONIUM ASSESSORIA E CONSULTORIA LTDA</w:t>
                </w:r>
              </w:p>
            </w:tc>
            <w:tc>
              <w:tcPr>
                <w:tcW w:w="2835" w:type="dxa"/>
              </w:tcPr>
              <w:p w14:paraId="1EDEF458" w14:textId="77777777" w:rsidR="00B27BFB" w:rsidRPr="00CB48AD" w:rsidRDefault="00B27BFB" w:rsidP="00B27BFB">
                <w:pPr>
                  <w:pStyle w:val="Rodap"/>
                  <w:jc w:val="center"/>
                  <w:rPr>
                    <w:rFonts w:ascii="Times New Roman" w:hAnsi="Times New Roman"/>
                    <w:sz w:val="12"/>
                    <w:szCs w:val="12"/>
                  </w:rPr>
                </w:pPr>
              </w:p>
            </w:tc>
            <w:tc>
              <w:tcPr>
                <w:tcW w:w="2835" w:type="dxa"/>
                <w:vMerge/>
              </w:tcPr>
              <w:p w14:paraId="6A50A5A3" w14:textId="77777777" w:rsidR="00B27BFB" w:rsidRPr="00CB48AD" w:rsidRDefault="00B27BFB" w:rsidP="00B27BFB">
                <w:pPr>
                  <w:pStyle w:val="Rodap"/>
                  <w:jc w:val="center"/>
                  <w:rPr>
                    <w:rFonts w:ascii="Times New Roman" w:hAnsi="Times New Roman"/>
                    <w:sz w:val="12"/>
                    <w:szCs w:val="12"/>
                  </w:rPr>
                </w:pPr>
              </w:p>
            </w:tc>
          </w:tr>
        </w:tbl>
        <w:p w14:paraId="23F4C152" w14:textId="77777777" w:rsidR="00B27BFB" w:rsidRPr="00CB48AD" w:rsidRDefault="00B27BFB" w:rsidP="00B27BFB">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AC262AE" w14:textId="77777777" w:rsidR="00B27BFB" w:rsidRDefault="00B27BFB" w:rsidP="00B27BFB">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10</w:t>
        </w:r>
        <w:r w:rsidRPr="00CB48AD">
          <w:fldChar w:fldCharType="end"/>
        </w:r>
      </w:p>
      <w:p w14:paraId="19F0F244" w14:textId="58A4A547" w:rsidR="00290BBB" w:rsidRDefault="00000000" w:rsidP="00B27BFB">
        <w:pPr>
          <w:pStyle w:val="Rodap"/>
          <w:tabs>
            <w:tab w:val="left" w:pos="2100"/>
            <w:tab w:val="left" w:pos="5148"/>
            <w:tab w:val="right" w:pos="9354"/>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94EF" w14:textId="77777777" w:rsidR="007C6441" w:rsidRDefault="007C6441" w:rsidP="00E237CC">
      <w:pPr>
        <w:spacing w:after="0" w:line="240" w:lineRule="auto"/>
      </w:pPr>
      <w:r>
        <w:separator/>
      </w:r>
    </w:p>
  </w:footnote>
  <w:footnote w:type="continuationSeparator" w:id="0">
    <w:p w14:paraId="2FC4033E" w14:textId="77777777" w:rsidR="007C6441" w:rsidRDefault="007C6441"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290BBB" w:rsidRPr="00A75D05" w:rsidRDefault="00290BBB"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290BBB" w:rsidRDefault="00290BBB" w:rsidP="00592FEE">
    <w:pPr>
      <w:pStyle w:val="Cabealho"/>
      <w:tabs>
        <w:tab w:val="clear" w:pos="8504"/>
        <w:tab w:val="right" w:pos="8080"/>
      </w:tabs>
      <w:ind w:right="-1561"/>
      <w:jc w:val="right"/>
    </w:pPr>
  </w:p>
  <w:p w14:paraId="2C98BDE4" w14:textId="77777777" w:rsidR="00290BBB" w:rsidRDefault="00290BBB"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2985"/>
        </w:tabs>
        <w:ind w:left="298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725406F"/>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57225E"/>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DA042B2"/>
    <w:multiLevelType w:val="hybridMultilevel"/>
    <w:tmpl w:val="DB5E2262"/>
    <w:lvl w:ilvl="0" w:tplc="8CC83FD4">
      <w:start w:val="29"/>
      <w:numFmt w:val="bullet"/>
      <w:lvlText w:val=""/>
      <w:lvlJc w:val="left"/>
      <w:pPr>
        <w:ind w:left="720" w:hanging="360"/>
      </w:pPr>
      <w:rPr>
        <w:rFonts w:ascii="Wingdings" w:eastAsia="Times New Roman" w:hAnsi="Wingdings"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3F64D3"/>
    <w:multiLevelType w:val="hybridMultilevel"/>
    <w:tmpl w:val="A4365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2C6A4F"/>
    <w:multiLevelType w:val="multilevel"/>
    <w:tmpl w:val="558EB50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i w:val="0"/>
        <w:color w:val="000000"/>
      </w:rPr>
    </w:lvl>
    <w:lvl w:ilvl="2">
      <w:start w:val="1"/>
      <w:numFmt w:val="decimal"/>
      <w:lvlText w:val="%1.%2.%3."/>
      <w:lvlJc w:val="left"/>
      <w:pPr>
        <w:tabs>
          <w:tab w:val="num" w:pos="0"/>
        </w:tabs>
        <w:ind w:left="1224" w:hanging="504"/>
      </w:pPr>
      <w:rPr>
        <w:b w:val="0"/>
        <w:i w:val="0"/>
        <w:color w:val="000000"/>
        <w:sz w:val="22"/>
        <w:szCs w:val="22"/>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0"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702285455">
    <w:abstractNumId w:val="34"/>
  </w:num>
  <w:num w:numId="2" w16cid:durableId="1121194197">
    <w:abstractNumId w:val="28"/>
  </w:num>
  <w:num w:numId="3" w16cid:durableId="1935702604">
    <w:abstractNumId w:val="29"/>
  </w:num>
  <w:num w:numId="4" w16cid:durableId="172688666">
    <w:abstractNumId w:val="37"/>
  </w:num>
  <w:num w:numId="5" w16cid:durableId="827553792">
    <w:abstractNumId w:val="21"/>
  </w:num>
  <w:num w:numId="6" w16cid:durableId="1747651815">
    <w:abstractNumId w:val="38"/>
  </w:num>
  <w:num w:numId="7" w16cid:durableId="1212501435">
    <w:abstractNumId w:val="40"/>
  </w:num>
  <w:num w:numId="8" w16cid:durableId="1334720119">
    <w:abstractNumId w:val="0"/>
  </w:num>
  <w:num w:numId="9" w16cid:durableId="1177814807">
    <w:abstractNumId w:val="16"/>
  </w:num>
  <w:num w:numId="10" w16cid:durableId="1724020306">
    <w:abstractNumId w:val="8"/>
  </w:num>
  <w:num w:numId="11" w16cid:durableId="481385807">
    <w:abstractNumId w:val="10"/>
  </w:num>
  <w:num w:numId="12" w16cid:durableId="1976711079">
    <w:abstractNumId w:val="11"/>
  </w:num>
  <w:num w:numId="13" w16cid:durableId="682170429">
    <w:abstractNumId w:val="19"/>
  </w:num>
  <w:num w:numId="14" w16cid:durableId="775448927">
    <w:abstractNumId w:val="24"/>
  </w:num>
  <w:num w:numId="15" w16cid:durableId="1458447963">
    <w:abstractNumId w:val="1"/>
  </w:num>
  <w:num w:numId="16" w16cid:durableId="1515421089">
    <w:abstractNumId w:val="5"/>
  </w:num>
  <w:num w:numId="17" w16cid:durableId="478234723">
    <w:abstractNumId w:val="32"/>
  </w:num>
  <w:num w:numId="18" w16cid:durableId="586382425">
    <w:abstractNumId w:val="18"/>
  </w:num>
  <w:num w:numId="19" w16cid:durableId="2083678969">
    <w:abstractNumId w:val="2"/>
  </w:num>
  <w:num w:numId="20" w16cid:durableId="684869465">
    <w:abstractNumId w:val="4"/>
  </w:num>
  <w:num w:numId="21" w16cid:durableId="2072997431">
    <w:abstractNumId w:val="12"/>
  </w:num>
  <w:num w:numId="22" w16cid:durableId="1370759754">
    <w:abstractNumId w:val="15"/>
  </w:num>
  <w:num w:numId="23" w16cid:durableId="796529436">
    <w:abstractNumId w:val="14"/>
  </w:num>
  <w:num w:numId="24" w16cid:durableId="1509056851">
    <w:abstractNumId w:val="17"/>
  </w:num>
  <w:num w:numId="25" w16cid:durableId="2000839586">
    <w:abstractNumId w:val="36"/>
  </w:num>
  <w:num w:numId="26" w16cid:durableId="276253796">
    <w:abstractNumId w:val="39"/>
  </w:num>
  <w:num w:numId="27" w16cid:durableId="1363360415">
    <w:abstractNumId w:val="25"/>
  </w:num>
  <w:num w:numId="28" w16cid:durableId="2050105716">
    <w:abstractNumId w:val="13"/>
  </w:num>
  <w:num w:numId="29" w16cid:durableId="241257530">
    <w:abstractNumId w:val="6"/>
  </w:num>
  <w:num w:numId="30" w16cid:durableId="1943997203">
    <w:abstractNumId w:val="7"/>
  </w:num>
  <w:num w:numId="31" w16cid:durableId="1386297802">
    <w:abstractNumId w:val="30"/>
  </w:num>
  <w:num w:numId="32" w16cid:durableId="2022396265">
    <w:abstractNumId w:val="31"/>
  </w:num>
  <w:num w:numId="33" w16cid:durableId="1872303190">
    <w:abstractNumId w:val="20"/>
  </w:num>
  <w:num w:numId="34" w16cid:durableId="850264326">
    <w:abstractNumId w:val="33"/>
  </w:num>
  <w:num w:numId="35" w16cid:durableId="1076244617">
    <w:abstractNumId w:val="35"/>
  </w:num>
  <w:num w:numId="36" w16cid:durableId="1339506974">
    <w:abstractNumId w:val="26"/>
  </w:num>
  <w:num w:numId="37" w16cid:durableId="1072045391">
    <w:abstractNumId w:val="3"/>
  </w:num>
  <w:num w:numId="38" w16cid:durableId="994606763">
    <w:abstractNumId w:val="9"/>
  </w:num>
  <w:num w:numId="39" w16cid:durableId="1140414849">
    <w:abstractNumId w:val="27"/>
  </w:num>
  <w:num w:numId="40" w16cid:durableId="86926463">
    <w:abstractNumId w:val="22"/>
  </w:num>
  <w:num w:numId="41" w16cid:durableId="646780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092D"/>
    <w:rsid w:val="00001A29"/>
    <w:rsid w:val="000120DA"/>
    <w:rsid w:val="00013D13"/>
    <w:rsid w:val="00022B9B"/>
    <w:rsid w:val="00022BCD"/>
    <w:rsid w:val="000312F3"/>
    <w:rsid w:val="0004019D"/>
    <w:rsid w:val="00040E99"/>
    <w:rsid w:val="000437CC"/>
    <w:rsid w:val="0004386B"/>
    <w:rsid w:val="00045B72"/>
    <w:rsid w:val="0005001A"/>
    <w:rsid w:val="00055F24"/>
    <w:rsid w:val="00056320"/>
    <w:rsid w:val="00061BD2"/>
    <w:rsid w:val="0006672A"/>
    <w:rsid w:val="00072273"/>
    <w:rsid w:val="00072D8D"/>
    <w:rsid w:val="00074A92"/>
    <w:rsid w:val="00082526"/>
    <w:rsid w:val="00085A14"/>
    <w:rsid w:val="00086940"/>
    <w:rsid w:val="00086F59"/>
    <w:rsid w:val="000902B4"/>
    <w:rsid w:val="000936A4"/>
    <w:rsid w:val="00094127"/>
    <w:rsid w:val="0009517F"/>
    <w:rsid w:val="000A13D6"/>
    <w:rsid w:val="000A170A"/>
    <w:rsid w:val="000A3F3D"/>
    <w:rsid w:val="000A4BFD"/>
    <w:rsid w:val="000A5EDE"/>
    <w:rsid w:val="000A6194"/>
    <w:rsid w:val="000A65E6"/>
    <w:rsid w:val="000B0F67"/>
    <w:rsid w:val="000B619C"/>
    <w:rsid w:val="000B7B74"/>
    <w:rsid w:val="000D0218"/>
    <w:rsid w:val="000D2BCF"/>
    <w:rsid w:val="000D6B56"/>
    <w:rsid w:val="000D77BC"/>
    <w:rsid w:val="000D7EBC"/>
    <w:rsid w:val="000E1B99"/>
    <w:rsid w:val="000E6F48"/>
    <w:rsid w:val="000F4A23"/>
    <w:rsid w:val="000F570D"/>
    <w:rsid w:val="000F5710"/>
    <w:rsid w:val="0010018D"/>
    <w:rsid w:val="00103ACC"/>
    <w:rsid w:val="0010430F"/>
    <w:rsid w:val="001066C2"/>
    <w:rsid w:val="00107DAC"/>
    <w:rsid w:val="001108A4"/>
    <w:rsid w:val="001168DC"/>
    <w:rsid w:val="001211A4"/>
    <w:rsid w:val="0012559B"/>
    <w:rsid w:val="001275FC"/>
    <w:rsid w:val="00132BD4"/>
    <w:rsid w:val="001335E4"/>
    <w:rsid w:val="00134517"/>
    <w:rsid w:val="0014576C"/>
    <w:rsid w:val="00145ACA"/>
    <w:rsid w:val="0014742B"/>
    <w:rsid w:val="00147E20"/>
    <w:rsid w:val="0015243E"/>
    <w:rsid w:val="001530E4"/>
    <w:rsid w:val="0015372C"/>
    <w:rsid w:val="00156C4C"/>
    <w:rsid w:val="0016194F"/>
    <w:rsid w:val="001629B5"/>
    <w:rsid w:val="00163ACB"/>
    <w:rsid w:val="0016551D"/>
    <w:rsid w:val="001723FF"/>
    <w:rsid w:val="001728D0"/>
    <w:rsid w:val="00172F0C"/>
    <w:rsid w:val="00174069"/>
    <w:rsid w:val="00174454"/>
    <w:rsid w:val="0017548B"/>
    <w:rsid w:val="001861B0"/>
    <w:rsid w:val="00187331"/>
    <w:rsid w:val="00193680"/>
    <w:rsid w:val="001954DC"/>
    <w:rsid w:val="001A3CA1"/>
    <w:rsid w:val="001A5D3A"/>
    <w:rsid w:val="001A747B"/>
    <w:rsid w:val="001B7572"/>
    <w:rsid w:val="001C0826"/>
    <w:rsid w:val="001C13CF"/>
    <w:rsid w:val="001C1475"/>
    <w:rsid w:val="001C4134"/>
    <w:rsid w:val="001C791C"/>
    <w:rsid w:val="001D02D3"/>
    <w:rsid w:val="001D297B"/>
    <w:rsid w:val="001D4B9E"/>
    <w:rsid w:val="001D4C35"/>
    <w:rsid w:val="001D7B66"/>
    <w:rsid w:val="001E0E87"/>
    <w:rsid w:val="001E3A53"/>
    <w:rsid w:val="001E3CD6"/>
    <w:rsid w:val="001E5630"/>
    <w:rsid w:val="001E7797"/>
    <w:rsid w:val="001F36CC"/>
    <w:rsid w:val="001F404A"/>
    <w:rsid w:val="001F5166"/>
    <w:rsid w:val="001F6196"/>
    <w:rsid w:val="001F76AE"/>
    <w:rsid w:val="001F7784"/>
    <w:rsid w:val="00203C28"/>
    <w:rsid w:val="00203D9B"/>
    <w:rsid w:val="00205550"/>
    <w:rsid w:val="002075B2"/>
    <w:rsid w:val="002113AB"/>
    <w:rsid w:val="002127B3"/>
    <w:rsid w:val="002129A6"/>
    <w:rsid w:val="002130DD"/>
    <w:rsid w:val="00215E20"/>
    <w:rsid w:val="002256B9"/>
    <w:rsid w:val="00226D2B"/>
    <w:rsid w:val="00245A0E"/>
    <w:rsid w:val="00252004"/>
    <w:rsid w:val="002570A9"/>
    <w:rsid w:val="00257722"/>
    <w:rsid w:val="002614F7"/>
    <w:rsid w:val="002652F0"/>
    <w:rsid w:val="00265C0A"/>
    <w:rsid w:val="00265DB0"/>
    <w:rsid w:val="002710AB"/>
    <w:rsid w:val="00272178"/>
    <w:rsid w:val="002721A7"/>
    <w:rsid w:val="002721D0"/>
    <w:rsid w:val="002775E9"/>
    <w:rsid w:val="00277E89"/>
    <w:rsid w:val="00280728"/>
    <w:rsid w:val="00281193"/>
    <w:rsid w:val="002836F8"/>
    <w:rsid w:val="0028717E"/>
    <w:rsid w:val="00290BBB"/>
    <w:rsid w:val="002969F8"/>
    <w:rsid w:val="002A1782"/>
    <w:rsid w:val="002B395A"/>
    <w:rsid w:val="002B4F47"/>
    <w:rsid w:val="002C2709"/>
    <w:rsid w:val="002C4FF3"/>
    <w:rsid w:val="002D4032"/>
    <w:rsid w:val="002D5084"/>
    <w:rsid w:val="002D518A"/>
    <w:rsid w:val="002D6644"/>
    <w:rsid w:val="002D66CD"/>
    <w:rsid w:val="002D674A"/>
    <w:rsid w:val="002D7EC7"/>
    <w:rsid w:val="002E080D"/>
    <w:rsid w:val="002E239E"/>
    <w:rsid w:val="002E334A"/>
    <w:rsid w:val="002E3C7D"/>
    <w:rsid w:val="002E3E06"/>
    <w:rsid w:val="002E53A6"/>
    <w:rsid w:val="002E6116"/>
    <w:rsid w:val="002F18D7"/>
    <w:rsid w:val="002F3E1A"/>
    <w:rsid w:val="002F4280"/>
    <w:rsid w:val="002F633D"/>
    <w:rsid w:val="00300BCB"/>
    <w:rsid w:val="003017F1"/>
    <w:rsid w:val="00305EBB"/>
    <w:rsid w:val="003111DE"/>
    <w:rsid w:val="0032162A"/>
    <w:rsid w:val="003230DD"/>
    <w:rsid w:val="00323EE9"/>
    <w:rsid w:val="003242BF"/>
    <w:rsid w:val="003260B2"/>
    <w:rsid w:val="003366D4"/>
    <w:rsid w:val="00343E74"/>
    <w:rsid w:val="003441AE"/>
    <w:rsid w:val="00344AFC"/>
    <w:rsid w:val="003541F2"/>
    <w:rsid w:val="003648DA"/>
    <w:rsid w:val="00365CF9"/>
    <w:rsid w:val="00366525"/>
    <w:rsid w:val="003665E9"/>
    <w:rsid w:val="003717EF"/>
    <w:rsid w:val="00374253"/>
    <w:rsid w:val="0037683A"/>
    <w:rsid w:val="00376E6E"/>
    <w:rsid w:val="00380158"/>
    <w:rsid w:val="0038791E"/>
    <w:rsid w:val="003935E2"/>
    <w:rsid w:val="00395303"/>
    <w:rsid w:val="003954B2"/>
    <w:rsid w:val="00397BF2"/>
    <w:rsid w:val="00397C5E"/>
    <w:rsid w:val="003A08F6"/>
    <w:rsid w:val="003A1380"/>
    <w:rsid w:val="003A574F"/>
    <w:rsid w:val="003B4799"/>
    <w:rsid w:val="003B5F09"/>
    <w:rsid w:val="003C132D"/>
    <w:rsid w:val="003C27ED"/>
    <w:rsid w:val="003C3928"/>
    <w:rsid w:val="003C5949"/>
    <w:rsid w:val="003D1099"/>
    <w:rsid w:val="003D294A"/>
    <w:rsid w:val="003D3EB9"/>
    <w:rsid w:val="003E2ABE"/>
    <w:rsid w:val="003E63FA"/>
    <w:rsid w:val="003E6799"/>
    <w:rsid w:val="003E72FE"/>
    <w:rsid w:val="003F1590"/>
    <w:rsid w:val="003F1AF8"/>
    <w:rsid w:val="003F5169"/>
    <w:rsid w:val="0040175E"/>
    <w:rsid w:val="0041173C"/>
    <w:rsid w:val="00413C1E"/>
    <w:rsid w:val="00416093"/>
    <w:rsid w:val="00435F81"/>
    <w:rsid w:val="00436E5B"/>
    <w:rsid w:val="00437375"/>
    <w:rsid w:val="0043740E"/>
    <w:rsid w:val="00443243"/>
    <w:rsid w:val="0044401E"/>
    <w:rsid w:val="00451CAB"/>
    <w:rsid w:val="00454AEF"/>
    <w:rsid w:val="00455226"/>
    <w:rsid w:val="00467F7E"/>
    <w:rsid w:val="0047186F"/>
    <w:rsid w:val="00472DB2"/>
    <w:rsid w:val="00472FCD"/>
    <w:rsid w:val="00473E2D"/>
    <w:rsid w:val="00480B21"/>
    <w:rsid w:val="004904D5"/>
    <w:rsid w:val="0049191C"/>
    <w:rsid w:val="0049240C"/>
    <w:rsid w:val="00497414"/>
    <w:rsid w:val="004A0E5A"/>
    <w:rsid w:val="004A613A"/>
    <w:rsid w:val="004A6532"/>
    <w:rsid w:val="004A7CF0"/>
    <w:rsid w:val="004A7F81"/>
    <w:rsid w:val="004B1BA0"/>
    <w:rsid w:val="004B48E2"/>
    <w:rsid w:val="004B7A2D"/>
    <w:rsid w:val="004C281E"/>
    <w:rsid w:val="004C3146"/>
    <w:rsid w:val="004C5B28"/>
    <w:rsid w:val="004C7940"/>
    <w:rsid w:val="004D2EE8"/>
    <w:rsid w:val="004D4ADC"/>
    <w:rsid w:val="004D634B"/>
    <w:rsid w:val="004E0227"/>
    <w:rsid w:val="004E08DE"/>
    <w:rsid w:val="004E48B9"/>
    <w:rsid w:val="004E7E90"/>
    <w:rsid w:val="004F091C"/>
    <w:rsid w:val="00511BC1"/>
    <w:rsid w:val="0051258D"/>
    <w:rsid w:val="00520A0C"/>
    <w:rsid w:val="00522D2A"/>
    <w:rsid w:val="0052470D"/>
    <w:rsid w:val="00524BD0"/>
    <w:rsid w:val="005271EA"/>
    <w:rsid w:val="0052744D"/>
    <w:rsid w:val="00533DC2"/>
    <w:rsid w:val="00541761"/>
    <w:rsid w:val="00546F31"/>
    <w:rsid w:val="00547EB9"/>
    <w:rsid w:val="0055577D"/>
    <w:rsid w:val="005621EF"/>
    <w:rsid w:val="005640FE"/>
    <w:rsid w:val="00565E45"/>
    <w:rsid w:val="0057293D"/>
    <w:rsid w:val="00573529"/>
    <w:rsid w:val="005744C2"/>
    <w:rsid w:val="00574A03"/>
    <w:rsid w:val="00575D37"/>
    <w:rsid w:val="005820BF"/>
    <w:rsid w:val="00587D4C"/>
    <w:rsid w:val="005905EC"/>
    <w:rsid w:val="005906A1"/>
    <w:rsid w:val="00592C99"/>
    <w:rsid w:val="00592FEE"/>
    <w:rsid w:val="0059469B"/>
    <w:rsid w:val="00596C1C"/>
    <w:rsid w:val="005A1DE8"/>
    <w:rsid w:val="005A4761"/>
    <w:rsid w:val="005A5FBD"/>
    <w:rsid w:val="005A7369"/>
    <w:rsid w:val="005B00C6"/>
    <w:rsid w:val="005B1F95"/>
    <w:rsid w:val="005B6427"/>
    <w:rsid w:val="005C6E33"/>
    <w:rsid w:val="005C7DFD"/>
    <w:rsid w:val="005D0CE5"/>
    <w:rsid w:val="005D20A8"/>
    <w:rsid w:val="005D2D53"/>
    <w:rsid w:val="005D3668"/>
    <w:rsid w:val="005D4CF1"/>
    <w:rsid w:val="005E1B9A"/>
    <w:rsid w:val="005E32FE"/>
    <w:rsid w:val="005E4A5B"/>
    <w:rsid w:val="005E5F79"/>
    <w:rsid w:val="005E60E9"/>
    <w:rsid w:val="005E7BD0"/>
    <w:rsid w:val="005F374E"/>
    <w:rsid w:val="005F66CB"/>
    <w:rsid w:val="00600803"/>
    <w:rsid w:val="0060331F"/>
    <w:rsid w:val="006043E3"/>
    <w:rsid w:val="00604974"/>
    <w:rsid w:val="006075D9"/>
    <w:rsid w:val="006110BF"/>
    <w:rsid w:val="00612D12"/>
    <w:rsid w:val="00616CD7"/>
    <w:rsid w:val="00631892"/>
    <w:rsid w:val="0063531F"/>
    <w:rsid w:val="0063664E"/>
    <w:rsid w:val="006435CA"/>
    <w:rsid w:val="006509B8"/>
    <w:rsid w:val="00651347"/>
    <w:rsid w:val="006569E8"/>
    <w:rsid w:val="00662174"/>
    <w:rsid w:val="006633AE"/>
    <w:rsid w:val="006657FF"/>
    <w:rsid w:val="0066696F"/>
    <w:rsid w:val="00674FEB"/>
    <w:rsid w:val="00677A74"/>
    <w:rsid w:val="00686522"/>
    <w:rsid w:val="00687492"/>
    <w:rsid w:val="006906FF"/>
    <w:rsid w:val="00690A67"/>
    <w:rsid w:val="0069536E"/>
    <w:rsid w:val="00697F88"/>
    <w:rsid w:val="006A0275"/>
    <w:rsid w:val="006A0FFB"/>
    <w:rsid w:val="006A2D70"/>
    <w:rsid w:val="006B0EF4"/>
    <w:rsid w:val="006B40EB"/>
    <w:rsid w:val="006B606E"/>
    <w:rsid w:val="006B66E5"/>
    <w:rsid w:val="006C0B1D"/>
    <w:rsid w:val="006C1395"/>
    <w:rsid w:val="006C1856"/>
    <w:rsid w:val="006C2163"/>
    <w:rsid w:val="006C62AB"/>
    <w:rsid w:val="006D3C51"/>
    <w:rsid w:val="006E2A73"/>
    <w:rsid w:val="006E6959"/>
    <w:rsid w:val="006F1C96"/>
    <w:rsid w:val="006F3A36"/>
    <w:rsid w:val="006F41C7"/>
    <w:rsid w:val="006F4C09"/>
    <w:rsid w:val="006F5DA2"/>
    <w:rsid w:val="00700370"/>
    <w:rsid w:val="0070577B"/>
    <w:rsid w:val="007060C5"/>
    <w:rsid w:val="00706351"/>
    <w:rsid w:val="007120C1"/>
    <w:rsid w:val="00715452"/>
    <w:rsid w:val="007171EC"/>
    <w:rsid w:val="00723D3B"/>
    <w:rsid w:val="007246E6"/>
    <w:rsid w:val="00736C4F"/>
    <w:rsid w:val="00737F80"/>
    <w:rsid w:val="00742FF9"/>
    <w:rsid w:val="00752EED"/>
    <w:rsid w:val="00756A41"/>
    <w:rsid w:val="00756F43"/>
    <w:rsid w:val="007579D9"/>
    <w:rsid w:val="0076560E"/>
    <w:rsid w:val="007656F1"/>
    <w:rsid w:val="00766A23"/>
    <w:rsid w:val="0076771D"/>
    <w:rsid w:val="007715A7"/>
    <w:rsid w:val="00772188"/>
    <w:rsid w:val="00776FF5"/>
    <w:rsid w:val="00781420"/>
    <w:rsid w:val="0078243E"/>
    <w:rsid w:val="00782FA8"/>
    <w:rsid w:val="007838D4"/>
    <w:rsid w:val="00790F83"/>
    <w:rsid w:val="0079178D"/>
    <w:rsid w:val="00792226"/>
    <w:rsid w:val="00792636"/>
    <w:rsid w:val="0079360C"/>
    <w:rsid w:val="007951B2"/>
    <w:rsid w:val="007954F2"/>
    <w:rsid w:val="007A4707"/>
    <w:rsid w:val="007A4A71"/>
    <w:rsid w:val="007A79D9"/>
    <w:rsid w:val="007B68FE"/>
    <w:rsid w:val="007C0B14"/>
    <w:rsid w:val="007C6441"/>
    <w:rsid w:val="007C73DB"/>
    <w:rsid w:val="007D0E09"/>
    <w:rsid w:val="007D14D9"/>
    <w:rsid w:val="007D343F"/>
    <w:rsid w:val="007D5E72"/>
    <w:rsid w:val="007F1C5B"/>
    <w:rsid w:val="007F2060"/>
    <w:rsid w:val="007F67E5"/>
    <w:rsid w:val="008027F0"/>
    <w:rsid w:val="008031C8"/>
    <w:rsid w:val="008053A6"/>
    <w:rsid w:val="008073A9"/>
    <w:rsid w:val="00822E11"/>
    <w:rsid w:val="00823771"/>
    <w:rsid w:val="00826F94"/>
    <w:rsid w:val="00831C73"/>
    <w:rsid w:val="00834222"/>
    <w:rsid w:val="00836665"/>
    <w:rsid w:val="008529C4"/>
    <w:rsid w:val="00880967"/>
    <w:rsid w:val="00881308"/>
    <w:rsid w:val="00892C43"/>
    <w:rsid w:val="00892D19"/>
    <w:rsid w:val="00893C88"/>
    <w:rsid w:val="00894117"/>
    <w:rsid w:val="00896307"/>
    <w:rsid w:val="008976F1"/>
    <w:rsid w:val="008A419F"/>
    <w:rsid w:val="008A5BD6"/>
    <w:rsid w:val="008A6D56"/>
    <w:rsid w:val="008A6EE8"/>
    <w:rsid w:val="008B2063"/>
    <w:rsid w:val="008B56BE"/>
    <w:rsid w:val="008B6FA6"/>
    <w:rsid w:val="008C0044"/>
    <w:rsid w:val="008C1E80"/>
    <w:rsid w:val="008C4B6A"/>
    <w:rsid w:val="008C595A"/>
    <w:rsid w:val="008C5CF6"/>
    <w:rsid w:val="008C5CFF"/>
    <w:rsid w:val="008D2C96"/>
    <w:rsid w:val="008D4074"/>
    <w:rsid w:val="008E01BB"/>
    <w:rsid w:val="008E0DE3"/>
    <w:rsid w:val="008E1C62"/>
    <w:rsid w:val="008F2E96"/>
    <w:rsid w:val="0090194A"/>
    <w:rsid w:val="009058B5"/>
    <w:rsid w:val="0091040B"/>
    <w:rsid w:val="00910ED4"/>
    <w:rsid w:val="00912B1B"/>
    <w:rsid w:val="00916637"/>
    <w:rsid w:val="0092750E"/>
    <w:rsid w:val="009312A1"/>
    <w:rsid w:val="00931ADC"/>
    <w:rsid w:val="009368AC"/>
    <w:rsid w:val="00940788"/>
    <w:rsid w:val="009437FB"/>
    <w:rsid w:val="00944CDE"/>
    <w:rsid w:val="009501F9"/>
    <w:rsid w:val="00950261"/>
    <w:rsid w:val="009529BB"/>
    <w:rsid w:val="009755F4"/>
    <w:rsid w:val="00976566"/>
    <w:rsid w:val="00977B96"/>
    <w:rsid w:val="0098652E"/>
    <w:rsid w:val="009873F6"/>
    <w:rsid w:val="00987BE5"/>
    <w:rsid w:val="0099123D"/>
    <w:rsid w:val="00992839"/>
    <w:rsid w:val="0099336F"/>
    <w:rsid w:val="00995547"/>
    <w:rsid w:val="009A15FA"/>
    <w:rsid w:val="009A5645"/>
    <w:rsid w:val="009B36FD"/>
    <w:rsid w:val="009C0FF5"/>
    <w:rsid w:val="009C1390"/>
    <w:rsid w:val="009C31DC"/>
    <w:rsid w:val="009C5957"/>
    <w:rsid w:val="009C6CE1"/>
    <w:rsid w:val="009C76C8"/>
    <w:rsid w:val="009D4543"/>
    <w:rsid w:val="009E135F"/>
    <w:rsid w:val="009E22D8"/>
    <w:rsid w:val="009E4E7F"/>
    <w:rsid w:val="009E592A"/>
    <w:rsid w:val="009E6B23"/>
    <w:rsid w:val="009F17D0"/>
    <w:rsid w:val="009F732E"/>
    <w:rsid w:val="009F7F42"/>
    <w:rsid w:val="00A05811"/>
    <w:rsid w:val="00A07676"/>
    <w:rsid w:val="00A07D0F"/>
    <w:rsid w:val="00A13B2E"/>
    <w:rsid w:val="00A17FCD"/>
    <w:rsid w:val="00A21926"/>
    <w:rsid w:val="00A327B2"/>
    <w:rsid w:val="00A40C27"/>
    <w:rsid w:val="00A41426"/>
    <w:rsid w:val="00A45209"/>
    <w:rsid w:val="00A45262"/>
    <w:rsid w:val="00A4575C"/>
    <w:rsid w:val="00A50D25"/>
    <w:rsid w:val="00A55175"/>
    <w:rsid w:val="00A61B6B"/>
    <w:rsid w:val="00A61D92"/>
    <w:rsid w:val="00A668A6"/>
    <w:rsid w:val="00A67BB9"/>
    <w:rsid w:val="00A718BA"/>
    <w:rsid w:val="00A75D05"/>
    <w:rsid w:val="00A80870"/>
    <w:rsid w:val="00A829A4"/>
    <w:rsid w:val="00A928C4"/>
    <w:rsid w:val="00A97C34"/>
    <w:rsid w:val="00AA3DC6"/>
    <w:rsid w:val="00AB073F"/>
    <w:rsid w:val="00AB0C03"/>
    <w:rsid w:val="00AB1443"/>
    <w:rsid w:val="00AB1DD0"/>
    <w:rsid w:val="00AB2630"/>
    <w:rsid w:val="00AB3967"/>
    <w:rsid w:val="00AC5C8C"/>
    <w:rsid w:val="00AD4846"/>
    <w:rsid w:val="00AD68CF"/>
    <w:rsid w:val="00AD6F03"/>
    <w:rsid w:val="00AE4E6D"/>
    <w:rsid w:val="00AE5526"/>
    <w:rsid w:val="00AE5A2E"/>
    <w:rsid w:val="00AF4A44"/>
    <w:rsid w:val="00AF4B47"/>
    <w:rsid w:val="00AF4FC9"/>
    <w:rsid w:val="00AF5B59"/>
    <w:rsid w:val="00B0288E"/>
    <w:rsid w:val="00B02F15"/>
    <w:rsid w:val="00B10437"/>
    <w:rsid w:val="00B115F5"/>
    <w:rsid w:val="00B119E9"/>
    <w:rsid w:val="00B13F0D"/>
    <w:rsid w:val="00B13F22"/>
    <w:rsid w:val="00B1404B"/>
    <w:rsid w:val="00B14998"/>
    <w:rsid w:val="00B16974"/>
    <w:rsid w:val="00B27708"/>
    <w:rsid w:val="00B27BFB"/>
    <w:rsid w:val="00B27CD5"/>
    <w:rsid w:val="00B318F1"/>
    <w:rsid w:val="00B31B42"/>
    <w:rsid w:val="00B32B63"/>
    <w:rsid w:val="00B33802"/>
    <w:rsid w:val="00B4030C"/>
    <w:rsid w:val="00B41D22"/>
    <w:rsid w:val="00B476FC"/>
    <w:rsid w:val="00B51B8E"/>
    <w:rsid w:val="00B633A9"/>
    <w:rsid w:val="00B638B1"/>
    <w:rsid w:val="00B671DB"/>
    <w:rsid w:val="00B703F6"/>
    <w:rsid w:val="00B704C4"/>
    <w:rsid w:val="00B7697B"/>
    <w:rsid w:val="00B82BD2"/>
    <w:rsid w:val="00B82C28"/>
    <w:rsid w:val="00B84178"/>
    <w:rsid w:val="00B8453C"/>
    <w:rsid w:val="00B87BDC"/>
    <w:rsid w:val="00B91D3B"/>
    <w:rsid w:val="00B94554"/>
    <w:rsid w:val="00B95B6A"/>
    <w:rsid w:val="00BA026D"/>
    <w:rsid w:val="00BA2290"/>
    <w:rsid w:val="00BA238E"/>
    <w:rsid w:val="00BA549B"/>
    <w:rsid w:val="00BB0706"/>
    <w:rsid w:val="00BB1A3A"/>
    <w:rsid w:val="00BB2534"/>
    <w:rsid w:val="00BB3E11"/>
    <w:rsid w:val="00BB61F5"/>
    <w:rsid w:val="00BC2799"/>
    <w:rsid w:val="00BC37FC"/>
    <w:rsid w:val="00BD00EF"/>
    <w:rsid w:val="00BD0D10"/>
    <w:rsid w:val="00BD6E79"/>
    <w:rsid w:val="00BF1A3F"/>
    <w:rsid w:val="00BF29EF"/>
    <w:rsid w:val="00BF57AB"/>
    <w:rsid w:val="00C009C8"/>
    <w:rsid w:val="00C01E40"/>
    <w:rsid w:val="00C05139"/>
    <w:rsid w:val="00C05783"/>
    <w:rsid w:val="00C05B98"/>
    <w:rsid w:val="00C05DB3"/>
    <w:rsid w:val="00C0764D"/>
    <w:rsid w:val="00C12620"/>
    <w:rsid w:val="00C12BE2"/>
    <w:rsid w:val="00C1418D"/>
    <w:rsid w:val="00C20EF4"/>
    <w:rsid w:val="00C30583"/>
    <w:rsid w:val="00C307FE"/>
    <w:rsid w:val="00C44E64"/>
    <w:rsid w:val="00C520F7"/>
    <w:rsid w:val="00C52533"/>
    <w:rsid w:val="00C54F8D"/>
    <w:rsid w:val="00C6264B"/>
    <w:rsid w:val="00C6275F"/>
    <w:rsid w:val="00C66E71"/>
    <w:rsid w:val="00C71A79"/>
    <w:rsid w:val="00C73FA6"/>
    <w:rsid w:val="00C8509F"/>
    <w:rsid w:val="00C86C08"/>
    <w:rsid w:val="00C8719B"/>
    <w:rsid w:val="00C9583C"/>
    <w:rsid w:val="00C97C0A"/>
    <w:rsid w:val="00CB5CE6"/>
    <w:rsid w:val="00CB6215"/>
    <w:rsid w:val="00CB7202"/>
    <w:rsid w:val="00CB7A78"/>
    <w:rsid w:val="00CC338D"/>
    <w:rsid w:val="00CE32EE"/>
    <w:rsid w:val="00CF0FE5"/>
    <w:rsid w:val="00CF44EF"/>
    <w:rsid w:val="00D002DE"/>
    <w:rsid w:val="00D03702"/>
    <w:rsid w:val="00D05B41"/>
    <w:rsid w:val="00D11AD4"/>
    <w:rsid w:val="00D15304"/>
    <w:rsid w:val="00D203E9"/>
    <w:rsid w:val="00D21358"/>
    <w:rsid w:val="00D22958"/>
    <w:rsid w:val="00D30F27"/>
    <w:rsid w:val="00D31C95"/>
    <w:rsid w:val="00D322D9"/>
    <w:rsid w:val="00D377C9"/>
    <w:rsid w:val="00D461C1"/>
    <w:rsid w:val="00D479EA"/>
    <w:rsid w:val="00D51215"/>
    <w:rsid w:val="00D516B8"/>
    <w:rsid w:val="00D52417"/>
    <w:rsid w:val="00D527B7"/>
    <w:rsid w:val="00D60C53"/>
    <w:rsid w:val="00D6540B"/>
    <w:rsid w:val="00D74746"/>
    <w:rsid w:val="00D8032B"/>
    <w:rsid w:val="00D80497"/>
    <w:rsid w:val="00D80C03"/>
    <w:rsid w:val="00D80F7A"/>
    <w:rsid w:val="00D81115"/>
    <w:rsid w:val="00D85369"/>
    <w:rsid w:val="00D86812"/>
    <w:rsid w:val="00D906E2"/>
    <w:rsid w:val="00D937E4"/>
    <w:rsid w:val="00D95DCB"/>
    <w:rsid w:val="00D964CE"/>
    <w:rsid w:val="00D96C5E"/>
    <w:rsid w:val="00D973F4"/>
    <w:rsid w:val="00DA0C1D"/>
    <w:rsid w:val="00DA148A"/>
    <w:rsid w:val="00DA21A4"/>
    <w:rsid w:val="00DA27C9"/>
    <w:rsid w:val="00DA310C"/>
    <w:rsid w:val="00DA514B"/>
    <w:rsid w:val="00DB1D57"/>
    <w:rsid w:val="00DB257C"/>
    <w:rsid w:val="00DB507A"/>
    <w:rsid w:val="00DC065B"/>
    <w:rsid w:val="00DC0D46"/>
    <w:rsid w:val="00DC2A09"/>
    <w:rsid w:val="00DC346D"/>
    <w:rsid w:val="00DC71DD"/>
    <w:rsid w:val="00DD2BDB"/>
    <w:rsid w:val="00DD4CB3"/>
    <w:rsid w:val="00DD4ED4"/>
    <w:rsid w:val="00DE37B8"/>
    <w:rsid w:val="00DE5B7F"/>
    <w:rsid w:val="00DE5E8A"/>
    <w:rsid w:val="00DE6000"/>
    <w:rsid w:val="00DE61A5"/>
    <w:rsid w:val="00DE7848"/>
    <w:rsid w:val="00DE7940"/>
    <w:rsid w:val="00DF0D1D"/>
    <w:rsid w:val="00DF129A"/>
    <w:rsid w:val="00DF32CA"/>
    <w:rsid w:val="00DF37A1"/>
    <w:rsid w:val="00DF38FC"/>
    <w:rsid w:val="00DF4301"/>
    <w:rsid w:val="00DF6258"/>
    <w:rsid w:val="00DF6403"/>
    <w:rsid w:val="00DF6CFE"/>
    <w:rsid w:val="00E0182A"/>
    <w:rsid w:val="00E02883"/>
    <w:rsid w:val="00E04784"/>
    <w:rsid w:val="00E07DCE"/>
    <w:rsid w:val="00E14326"/>
    <w:rsid w:val="00E2111A"/>
    <w:rsid w:val="00E22115"/>
    <w:rsid w:val="00E237CC"/>
    <w:rsid w:val="00E31315"/>
    <w:rsid w:val="00E4056E"/>
    <w:rsid w:val="00E40B14"/>
    <w:rsid w:val="00E4178A"/>
    <w:rsid w:val="00E51EF8"/>
    <w:rsid w:val="00E54304"/>
    <w:rsid w:val="00E5440C"/>
    <w:rsid w:val="00E56A36"/>
    <w:rsid w:val="00E60B38"/>
    <w:rsid w:val="00E60F99"/>
    <w:rsid w:val="00E6158D"/>
    <w:rsid w:val="00E722DC"/>
    <w:rsid w:val="00E76C52"/>
    <w:rsid w:val="00E81C6E"/>
    <w:rsid w:val="00E82359"/>
    <w:rsid w:val="00E834A0"/>
    <w:rsid w:val="00E83FB3"/>
    <w:rsid w:val="00E84508"/>
    <w:rsid w:val="00E92D79"/>
    <w:rsid w:val="00E948DE"/>
    <w:rsid w:val="00E969D9"/>
    <w:rsid w:val="00E975BE"/>
    <w:rsid w:val="00EA0003"/>
    <w:rsid w:val="00EA0029"/>
    <w:rsid w:val="00EA4C98"/>
    <w:rsid w:val="00EB222E"/>
    <w:rsid w:val="00EB5C94"/>
    <w:rsid w:val="00EC23E4"/>
    <w:rsid w:val="00ED0527"/>
    <w:rsid w:val="00EE4A1D"/>
    <w:rsid w:val="00EE7C27"/>
    <w:rsid w:val="00EF1940"/>
    <w:rsid w:val="00EF2266"/>
    <w:rsid w:val="00EF7586"/>
    <w:rsid w:val="00F001B9"/>
    <w:rsid w:val="00F05CAD"/>
    <w:rsid w:val="00F05CB8"/>
    <w:rsid w:val="00F07522"/>
    <w:rsid w:val="00F0797A"/>
    <w:rsid w:val="00F10F45"/>
    <w:rsid w:val="00F1102A"/>
    <w:rsid w:val="00F1105A"/>
    <w:rsid w:val="00F1378A"/>
    <w:rsid w:val="00F14BAC"/>
    <w:rsid w:val="00F15CF7"/>
    <w:rsid w:val="00F16252"/>
    <w:rsid w:val="00F20997"/>
    <w:rsid w:val="00F23D35"/>
    <w:rsid w:val="00F3342A"/>
    <w:rsid w:val="00F33599"/>
    <w:rsid w:val="00F4036D"/>
    <w:rsid w:val="00F40AD2"/>
    <w:rsid w:val="00F41B2A"/>
    <w:rsid w:val="00F42846"/>
    <w:rsid w:val="00F46047"/>
    <w:rsid w:val="00F511DB"/>
    <w:rsid w:val="00F558EF"/>
    <w:rsid w:val="00F56426"/>
    <w:rsid w:val="00F57B26"/>
    <w:rsid w:val="00F62DDC"/>
    <w:rsid w:val="00F63439"/>
    <w:rsid w:val="00F650EF"/>
    <w:rsid w:val="00F66C08"/>
    <w:rsid w:val="00F679B6"/>
    <w:rsid w:val="00F67A50"/>
    <w:rsid w:val="00F73054"/>
    <w:rsid w:val="00F73760"/>
    <w:rsid w:val="00F7590B"/>
    <w:rsid w:val="00F75C20"/>
    <w:rsid w:val="00F92962"/>
    <w:rsid w:val="00F96072"/>
    <w:rsid w:val="00FA3D72"/>
    <w:rsid w:val="00FA4E12"/>
    <w:rsid w:val="00FA6D5B"/>
    <w:rsid w:val="00FA7B87"/>
    <w:rsid w:val="00FC1936"/>
    <w:rsid w:val="00FC339F"/>
    <w:rsid w:val="00FC3AEB"/>
    <w:rsid w:val="00FC5C2C"/>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65AA-37DB-41AC-893C-13288A24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5209</Words>
  <Characters>28131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cp:lastPrinted>2023-04-11T19:00:00Z</cp:lastPrinted>
  <dcterms:created xsi:type="dcterms:W3CDTF">2023-09-26T18:50:00Z</dcterms:created>
  <dcterms:modified xsi:type="dcterms:W3CDTF">2023-09-27T17:25:00Z</dcterms:modified>
</cp:coreProperties>
</file>