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41AE" w14:textId="77777777" w:rsidR="000369CF" w:rsidRDefault="000369CF" w:rsidP="000369CF">
      <w:pPr>
        <w:pStyle w:val="SemEspaamento"/>
        <w:rPr>
          <w:b/>
        </w:rPr>
      </w:pPr>
    </w:p>
    <w:p w14:paraId="5E5309F0" w14:textId="0B68EA1A" w:rsidR="0035314A" w:rsidRDefault="0035314A" w:rsidP="000369CF">
      <w:pPr>
        <w:pStyle w:val="SemEspaamento"/>
        <w:jc w:val="center"/>
        <w:rPr>
          <w:b/>
        </w:rPr>
      </w:pPr>
      <w:r w:rsidRPr="00A858EE">
        <w:rPr>
          <w:b/>
        </w:rPr>
        <w:t xml:space="preserve">CONTRATO DE </w:t>
      </w:r>
      <w:r>
        <w:rPr>
          <w:b/>
        </w:rPr>
        <w:t>PRESTAÇÃO DE SERVIÇOS</w:t>
      </w:r>
    </w:p>
    <w:p w14:paraId="52E99779" w14:textId="77777777" w:rsidR="000369CF" w:rsidRPr="000369CF" w:rsidRDefault="000369CF" w:rsidP="000369CF">
      <w:pPr>
        <w:pStyle w:val="SemEspaamento"/>
        <w:jc w:val="center"/>
        <w:rPr>
          <w:b/>
        </w:rPr>
      </w:pPr>
    </w:p>
    <w:p w14:paraId="32B136B2" w14:textId="77777777" w:rsidR="0035314A" w:rsidRPr="00CD16E7" w:rsidRDefault="0035314A" w:rsidP="0035314A">
      <w:pPr>
        <w:spacing w:after="0" w:line="360" w:lineRule="auto"/>
        <w:jc w:val="center"/>
        <w:rPr>
          <w:rFonts w:ascii="Times New Roman" w:hAnsi="Times New Roman"/>
          <w:b/>
          <w:sz w:val="24"/>
          <w:szCs w:val="24"/>
        </w:rPr>
      </w:pPr>
      <w:r w:rsidRPr="00CD16E7">
        <w:rPr>
          <w:rFonts w:ascii="Times New Roman" w:hAnsi="Times New Roman"/>
          <w:b/>
          <w:sz w:val="24"/>
          <w:szCs w:val="24"/>
        </w:rPr>
        <w:t>PROCEDIMENTO LICITATÓRIO Nº 109/2023</w:t>
      </w:r>
    </w:p>
    <w:p w14:paraId="538C23D4" w14:textId="77777777" w:rsidR="0035314A" w:rsidRPr="00CD16E7" w:rsidRDefault="0035314A" w:rsidP="0035314A">
      <w:pPr>
        <w:pStyle w:val="SemEspaamento"/>
        <w:spacing w:line="360" w:lineRule="auto"/>
        <w:jc w:val="center"/>
        <w:rPr>
          <w:b/>
          <w:bCs/>
        </w:rPr>
      </w:pPr>
      <w:r w:rsidRPr="00CD16E7">
        <w:rPr>
          <w:b/>
          <w:bCs/>
        </w:rPr>
        <w:t>PREGÃO ELETRÔNICO Nº 36/2023</w:t>
      </w:r>
    </w:p>
    <w:p w14:paraId="42475BB3" w14:textId="09979F57" w:rsidR="0035314A" w:rsidRPr="00CD16E7" w:rsidRDefault="0035314A" w:rsidP="0035314A">
      <w:pPr>
        <w:spacing w:after="0" w:line="240" w:lineRule="auto"/>
        <w:jc w:val="center"/>
        <w:rPr>
          <w:rFonts w:ascii="Times New Roman" w:hAnsi="Times New Roman"/>
          <w:b/>
          <w:sz w:val="24"/>
          <w:szCs w:val="24"/>
        </w:rPr>
      </w:pPr>
      <w:r w:rsidRPr="00CD16E7">
        <w:rPr>
          <w:rFonts w:ascii="Times New Roman" w:hAnsi="Times New Roman"/>
          <w:b/>
          <w:sz w:val="24"/>
          <w:szCs w:val="24"/>
        </w:rPr>
        <w:t xml:space="preserve">CONTRATO </w:t>
      </w:r>
      <w:r w:rsidRPr="0086151E">
        <w:rPr>
          <w:rFonts w:ascii="Times New Roman" w:hAnsi="Times New Roman"/>
          <w:b/>
          <w:sz w:val="24"/>
          <w:szCs w:val="24"/>
        </w:rPr>
        <w:t>Nº</w:t>
      </w:r>
      <w:r w:rsidR="0086151E" w:rsidRPr="0086151E">
        <w:rPr>
          <w:rFonts w:ascii="Times New Roman" w:hAnsi="Times New Roman"/>
          <w:b/>
          <w:sz w:val="24"/>
          <w:szCs w:val="24"/>
        </w:rPr>
        <w:t>12</w:t>
      </w:r>
      <w:r w:rsidR="007803A8">
        <w:rPr>
          <w:rFonts w:ascii="Times New Roman" w:hAnsi="Times New Roman"/>
          <w:b/>
          <w:sz w:val="24"/>
          <w:szCs w:val="24"/>
        </w:rPr>
        <w:t>5</w:t>
      </w:r>
      <w:r w:rsidR="0086151E" w:rsidRPr="0086151E">
        <w:rPr>
          <w:rFonts w:ascii="Times New Roman" w:hAnsi="Times New Roman"/>
          <w:b/>
          <w:sz w:val="24"/>
          <w:szCs w:val="24"/>
        </w:rPr>
        <w:t>/</w:t>
      </w:r>
      <w:r w:rsidRPr="0086151E">
        <w:rPr>
          <w:rFonts w:ascii="Times New Roman" w:hAnsi="Times New Roman"/>
          <w:b/>
          <w:sz w:val="24"/>
          <w:szCs w:val="24"/>
        </w:rPr>
        <w:t>2023</w:t>
      </w:r>
    </w:p>
    <w:p w14:paraId="4695BA25" w14:textId="77777777" w:rsidR="0035314A" w:rsidRPr="00A858EE" w:rsidRDefault="0035314A" w:rsidP="0035314A">
      <w:pPr>
        <w:spacing w:after="0" w:line="240" w:lineRule="auto"/>
        <w:jc w:val="center"/>
        <w:rPr>
          <w:rFonts w:ascii="Times New Roman" w:hAnsi="Times New Roman"/>
          <w:b/>
          <w:sz w:val="24"/>
          <w:szCs w:val="24"/>
        </w:rPr>
      </w:pPr>
    </w:p>
    <w:p w14:paraId="7912E84B" w14:textId="77777777" w:rsidR="0035314A" w:rsidRPr="00A858EE" w:rsidRDefault="0035314A" w:rsidP="0035314A">
      <w:pPr>
        <w:spacing w:after="0" w:line="360" w:lineRule="auto"/>
        <w:rPr>
          <w:rFonts w:ascii="Times New Roman" w:hAnsi="Times New Roman"/>
          <w:b/>
          <w:sz w:val="24"/>
          <w:szCs w:val="24"/>
        </w:rPr>
      </w:pPr>
    </w:p>
    <w:p w14:paraId="656670B1" w14:textId="49DC8151"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 xml:space="preserve"> </w:t>
      </w:r>
      <w:r w:rsidRPr="00A858EE">
        <w:rPr>
          <w:rFonts w:ascii="Times New Roman" w:hAnsi="Times New Roman"/>
          <w:b/>
          <w:sz w:val="24"/>
          <w:szCs w:val="24"/>
        </w:rPr>
        <w:tab/>
        <w:t>O MUNICÍPIO DE SÃO BRÁS DO SUAÇUÍ</w:t>
      </w:r>
      <w:r w:rsidRPr="00A858EE">
        <w:rPr>
          <w:rFonts w:ascii="Times New Roman" w:hAnsi="Times New Roman"/>
          <w:sz w:val="24"/>
          <w:szCs w:val="24"/>
        </w:rPr>
        <w:t>, Pessoa Jurídica de Direito Público Interno, por sua Prefeitura, sediada na Avenida Doutor Aprígio Ribeiro de Oliveira, nº 150, Centro, São Brás do Suaçuí/MG, inscrita no CNPJ sob o n</w:t>
      </w:r>
      <w:r w:rsidRPr="00A858EE">
        <w:rPr>
          <w:rFonts w:ascii="Times New Roman" w:hAnsi="Times New Roman"/>
          <w:sz w:val="24"/>
          <w:szCs w:val="24"/>
          <w:u w:val="single"/>
          <w:vertAlign w:val="superscript"/>
        </w:rPr>
        <w:t>o</w:t>
      </w:r>
      <w:r w:rsidRPr="00A858EE">
        <w:rPr>
          <w:rFonts w:ascii="Times New Roman" w:hAnsi="Times New Roman"/>
          <w:sz w:val="24"/>
          <w:szCs w:val="24"/>
        </w:rPr>
        <w:t xml:space="preserve"> 20.356.754/0001-96, neste ato representado pelo Prefeito Municipal Senhor Geral</w:t>
      </w:r>
      <w:r>
        <w:rPr>
          <w:rFonts w:ascii="Times New Roman" w:hAnsi="Times New Roman"/>
          <w:sz w:val="24"/>
          <w:szCs w:val="24"/>
        </w:rPr>
        <w:t xml:space="preserve">dino Pacheco de Oliveira Filho, </w:t>
      </w:r>
      <w:r w:rsidRPr="00A858EE">
        <w:rPr>
          <w:rFonts w:ascii="Times New Roman" w:hAnsi="Times New Roman"/>
          <w:sz w:val="24"/>
          <w:szCs w:val="24"/>
        </w:rPr>
        <w:t xml:space="preserve">doravante denominado </w:t>
      </w:r>
      <w:r w:rsidRPr="00A858EE">
        <w:rPr>
          <w:rFonts w:ascii="Times New Roman" w:hAnsi="Times New Roman"/>
          <w:b/>
          <w:sz w:val="24"/>
          <w:szCs w:val="24"/>
        </w:rPr>
        <w:t>CONTRATANTE,</w:t>
      </w:r>
      <w:r w:rsidRPr="00A858EE">
        <w:rPr>
          <w:rFonts w:ascii="Times New Roman" w:hAnsi="Times New Roman"/>
          <w:sz w:val="24"/>
          <w:szCs w:val="24"/>
        </w:rPr>
        <w:t xml:space="preserve"> e de outro, a </w:t>
      </w:r>
      <w:r>
        <w:rPr>
          <w:rFonts w:ascii="Times New Roman" w:hAnsi="Times New Roman"/>
          <w:sz w:val="24"/>
          <w:szCs w:val="24"/>
        </w:rPr>
        <w:t>empresa Real Empreendimentos e Locações Ltda</w:t>
      </w:r>
      <w:r w:rsidRPr="00A858EE">
        <w:rPr>
          <w:rFonts w:ascii="Times New Roman" w:hAnsi="Times New Roman"/>
          <w:sz w:val="24"/>
          <w:szCs w:val="24"/>
        </w:rPr>
        <w:t>, pessoa jurídica de direito privado,</w:t>
      </w:r>
      <w:r w:rsidR="000863C3">
        <w:rPr>
          <w:rFonts w:ascii="Times New Roman" w:hAnsi="Times New Roman"/>
          <w:sz w:val="24"/>
          <w:szCs w:val="24"/>
        </w:rPr>
        <w:t xml:space="preserve"> </w:t>
      </w:r>
      <w:r w:rsidR="000863C3" w:rsidRPr="000863C3">
        <w:rPr>
          <w:rFonts w:ascii="Times New Roman" w:hAnsi="Times New Roman"/>
          <w:sz w:val="24"/>
          <w:szCs w:val="24"/>
        </w:rPr>
        <w:t>que atua no ramo</w:t>
      </w:r>
      <w:r w:rsidR="000863C3">
        <w:rPr>
          <w:rFonts w:ascii="Times New Roman" w:hAnsi="Times New Roman"/>
          <w:sz w:val="24"/>
          <w:szCs w:val="24"/>
        </w:rPr>
        <w:t xml:space="preserve"> de</w:t>
      </w:r>
      <w:r w:rsidRPr="00A858EE">
        <w:rPr>
          <w:rFonts w:ascii="Times New Roman" w:hAnsi="Times New Roman"/>
          <w:sz w:val="24"/>
          <w:szCs w:val="24"/>
        </w:rPr>
        <w:t xml:space="preserve"> </w:t>
      </w:r>
      <w:r>
        <w:rPr>
          <w:rFonts w:ascii="Times New Roman" w:hAnsi="Times New Roman"/>
          <w:sz w:val="24"/>
          <w:szCs w:val="24"/>
        </w:rPr>
        <w:t>aluguel de palcos, coberturas e outras estruturas</w:t>
      </w:r>
      <w:r w:rsidR="000863C3">
        <w:rPr>
          <w:rFonts w:ascii="Times New Roman" w:hAnsi="Times New Roman"/>
          <w:sz w:val="24"/>
          <w:szCs w:val="24"/>
        </w:rPr>
        <w:t xml:space="preserve"> de uso temporário, aluguel de barracas, palcos, salão de festas, data show, sonorização e iluminação, tenda galpão, tablado, etc.</w:t>
      </w:r>
      <w:r>
        <w:rPr>
          <w:rFonts w:ascii="Times New Roman" w:hAnsi="Times New Roman"/>
          <w:sz w:val="24"/>
          <w:szCs w:val="24"/>
        </w:rPr>
        <w:t xml:space="preserve">, </w:t>
      </w:r>
      <w:r w:rsidRPr="00A858EE">
        <w:rPr>
          <w:rFonts w:ascii="Times New Roman" w:hAnsi="Times New Roman"/>
          <w:sz w:val="24"/>
          <w:szCs w:val="24"/>
        </w:rPr>
        <w:t>inscrita no CNPJ sob o nº</w:t>
      </w:r>
      <w:r>
        <w:rPr>
          <w:rFonts w:ascii="Times New Roman" w:hAnsi="Times New Roman"/>
          <w:sz w:val="24"/>
          <w:szCs w:val="24"/>
        </w:rPr>
        <w:t xml:space="preserve"> 19.044.109/0001-59</w:t>
      </w:r>
      <w:r w:rsidRPr="00261FB7">
        <w:rPr>
          <w:rFonts w:ascii="Times New Roman" w:hAnsi="Times New Roman"/>
          <w:sz w:val="24"/>
          <w:szCs w:val="24"/>
        </w:rPr>
        <w:t>, Inscrição Estadual nº 0022636040099,</w:t>
      </w:r>
      <w:r>
        <w:rPr>
          <w:rFonts w:ascii="Times New Roman" w:hAnsi="Times New Roman"/>
          <w:sz w:val="24"/>
          <w:szCs w:val="24"/>
        </w:rPr>
        <w:t xml:space="preserve"> </w:t>
      </w:r>
      <w:r w:rsidRPr="00A858EE">
        <w:rPr>
          <w:rFonts w:ascii="Times New Roman" w:hAnsi="Times New Roman"/>
          <w:sz w:val="24"/>
          <w:szCs w:val="24"/>
        </w:rPr>
        <w:t xml:space="preserve">com sede na cidade/estado de </w:t>
      </w:r>
      <w:r>
        <w:rPr>
          <w:rFonts w:ascii="Times New Roman" w:hAnsi="Times New Roman"/>
          <w:sz w:val="24"/>
          <w:szCs w:val="24"/>
        </w:rPr>
        <w:t>Conselheiro Lafaiete</w:t>
      </w:r>
      <w:r w:rsidRPr="00A858EE">
        <w:rPr>
          <w:rFonts w:ascii="Times New Roman" w:hAnsi="Times New Roman"/>
          <w:sz w:val="24"/>
          <w:szCs w:val="24"/>
        </w:rPr>
        <w:t>/</w:t>
      </w:r>
      <w:r>
        <w:rPr>
          <w:rFonts w:ascii="Times New Roman" w:hAnsi="Times New Roman"/>
          <w:sz w:val="24"/>
          <w:szCs w:val="24"/>
        </w:rPr>
        <w:t>MG</w:t>
      </w:r>
      <w:r w:rsidR="00CB726E" w:rsidRPr="00CB726E">
        <w:rPr>
          <w:rFonts w:ascii="Times New Roman" w:hAnsi="Times New Roman"/>
          <w:sz w:val="24"/>
          <w:szCs w:val="24"/>
        </w:rPr>
        <w:t>, estabelecida na Rua Conselheiro Lafaiete, nº 488, bairro Distrito Industrial</w:t>
      </w:r>
      <w:r w:rsidRPr="00CB726E">
        <w:rPr>
          <w:rFonts w:ascii="Times New Roman" w:hAnsi="Times New Roman"/>
          <w:sz w:val="24"/>
          <w:szCs w:val="24"/>
        </w:rPr>
        <w:t>, CEP 36</w:t>
      </w:r>
      <w:r w:rsidR="00CB726E" w:rsidRPr="00CB726E">
        <w:rPr>
          <w:rFonts w:ascii="Times New Roman" w:hAnsi="Times New Roman"/>
          <w:sz w:val="24"/>
          <w:szCs w:val="24"/>
        </w:rPr>
        <w:t>406-332</w:t>
      </w:r>
      <w:r w:rsidRPr="00CB726E">
        <w:rPr>
          <w:rFonts w:ascii="Times New Roman" w:hAnsi="Times New Roman"/>
          <w:sz w:val="24"/>
          <w:szCs w:val="24"/>
        </w:rPr>
        <w:t>,</w:t>
      </w:r>
      <w:r w:rsidRPr="00A858EE">
        <w:rPr>
          <w:rFonts w:ascii="Times New Roman" w:hAnsi="Times New Roman"/>
          <w:sz w:val="24"/>
          <w:szCs w:val="24"/>
        </w:rPr>
        <w:t xml:space="preserve"> representada neste ato por seu representante legal, </w:t>
      </w:r>
      <w:r w:rsidR="00CB726E">
        <w:rPr>
          <w:rFonts w:ascii="Times New Roman" w:hAnsi="Times New Roman"/>
          <w:sz w:val="24"/>
          <w:szCs w:val="24"/>
        </w:rPr>
        <w:t>a</w:t>
      </w:r>
      <w:r w:rsidRPr="00A858EE">
        <w:rPr>
          <w:rFonts w:ascii="Times New Roman" w:hAnsi="Times New Roman"/>
          <w:sz w:val="24"/>
          <w:szCs w:val="24"/>
        </w:rPr>
        <w:t xml:space="preserve"> senhor</w:t>
      </w:r>
      <w:r w:rsidR="00CB726E">
        <w:rPr>
          <w:rFonts w:ascii="Times New Roman" w:hAnsi="Times New Roman"/>
          <w:sz w:val="24"/>
          <w:szCs w:val="24"/>
        </w:rPr>
        <w:t xml:space="preserve">a </w:t>
      </w:r>
      <w:r>
        <w:rPr>
          <w:rFonts w:ascii="Times New Roman" w:hAnsi="Times New Roman"/>
          <w:sz w:val="24"/>
          <w:szCs w:val="24"/>
        </w:rPr>
        <w:t>Helena Bárbara Leão</w:t>
      </w:r>
      <w:r w:rsidRPr="00A858EE">
        <w:rPr>
          <w:rFonts w:ascii="Times New Roman" w:hAnsi="Times New Roman"/>
          <w:sz w:val="24"/>
          <w:szCs w:val="24"/>
        </w:rPr>
        <w:t>, portador</w:t>
      </w:r>
      <w:r w:rsidR="00CB726E">
        <w:rPr>
          <w:rFonts w:ascii="Times New Roman" w:hAnsi="Times New Roman"/>
          <w:sz w:val="24"/>
          <w:szCs w:val="24"/>
        </w:rPr>
        <w:t>a</w:t>
      </w:r>
      <w:r w:rsidRPr="00A858EE">
        <w:rPr>
          <w:rFonts w:ascii="Times New Roman" w:hAnsi="Times New Roman"/>
          <w:sz w:val="24"/>
          <w:szCs w:val="24"/>
        </w:rPr>
        <w:t xml:space="preserve"> do documento de identidade nº </w:t>
      </w:r>
      <w:r>
        <w:rPr>
          <w:rFonts w:ascii="Times New Roman" w:hAnsi="Times New Roman"/>
          <w:sz w:val="24"/>
          <w:szCs w:val="24"/>
        </w:rPr>
        <w:t>M 3.454.425</w:t>
      </w:r>
      <w:r w:rsidRPr="00A858EE">
        <w:rPr>
          <w:rFonts w:ascii="Times New Roman" w:hAnsi="Times New Roman"/>
          <w:sz w:val="24"/>
          <w:szCs w:val="24"/>
        </w:rPr>
        <w:t xml:space="preserve"> e inscrit</w:t>
      </w:r>
      <w:r w:rsidR="00CB726E">
        <w:rPr>
          <w:rFonts w:ascii="Times New Roman" w:hAnsi="Times New Roman"/>
          <w:sz w:val="24"/>
          <w:szCs w:val="24"/>
        </w:rPr>
        <w:t>a</w:t>
      </w:r>
      <w:r w:rsidRPr="00A858EE">
        <w:rPr>
          <w:rFonts w:ascii="Times New Roman" w:hAnsi="Times New Roman"/>
          <w:sz w:val="24"/>
          <w:szCs w:val="24"/>
        </w:rPr>
        <w:t xml:space="preserve"> no CPF sob o nº</w:t>
      </w:r>
      <w:r>
        <w:rPr>
          <w:rFonts w:ascii="Times New Roman" w:hAnsi="Times New Roman"/>
          <w:sz w:val="24"/>
          <w:szCs w:val="24"/>
        </w:rPr>
        <w:t>520.756.306-82</w:t>
      </w:r>
      <w:r w:rsidRPr="00A858EE">
        <w:rPr>
          <w:rFonts w:ascii="Times New Roman" w:hAnsi="Times New Roman"/>
          <w:iCs/>
          <w:sz w:val="24"/>
          <w:szCs w:val="24"/>
        </w:rPr>
        <w:t xml:space="preserve">, doravante denominada </w:t>
      </w:r>
      <w:r w:rsidRPr="00A858EE">
        <w:rPr>
          <w:rFonts w:ascii="Times New Roman" w:hAnsi="Times New Roman"/>
          <w:b/>
          <w:iCs/>
          <w:sz w:val="24"/>
          <w:szCs w:val="24"/>
        </w:rPr>
        <w:t>CONTRATADA</w:t>
      </w:r>
      <w:r w:rsidRPr="00A858EE">
        <w:rPr>
          <w:rFonts w:ascii="Times New Roman" w:hAnsi="Times New Roman"/>
          <w:iCs/>
          <w:sz w:val="24"/>
          <w:szCs w:val="24"/>
        </w:rPr>
        <w:t>,</w:t>
      </w:r>
      <w:r w:rsidRPr="00A858EE">
        <w:rPr>
          <w:rFonts w:ascii="Times New Roman" w:hAnsi="Times New Roman"/>
          <w:sz w:val="24"/>
          <w:szCs w:val="24"/>
        </w:rPr>
        <w:t xml:space="preserve"> resolvem celebrar o presente Contrato de </w:t>
      </w:r>
      <w:r>
        <w:rPr>
          <w:rFonts w:ascii="Times New Roman" w:hAnsi="Times New Roman"/>
          <w:sz w:val="24"/>
          <w:szCs w:val="24"/>
        </w:rPr>
        <w:t>Prestação de serviços</w:t>
      </w:r>
      <w:r w:rsidRPr="00A858EE">
        <w:rPr>
          <w:rFonts w:ascii="Times New Roman" w:hAnsi="Times New Roman"/>
          <w:sz w:val="24"/>
          <w:szCs w:val="24"/>
        </w:rPr>
        <w:t>, que se regerá pelas cláusulas e condições seguintes:</w:t>
      </w:r>
      <w:r>
        <w:rPr>
          <w:rFonts w:ascii="Times New Roman" w:hAnsi="Times New Roman"/>
          <w:sz w:val="24"/>
          <w:szCs w:val="24"/>
        </w:rPr>
        <w:t xml:space="preserve"> </w:t>
      </w:r>
    </w:p>
    <w:p w14:paraId="25FE226D" w14:textId="77777777" w:rsidR="0035314A" w:rsidRPr="00A858EE" w:rsidRDefault="0035314A" w:rsidP="0035314A">
      <w:pPr>
        <w:spacing w:after="0" w:line="360" w:lineRule="auto"/>
        <w:jc w:val="both"/>
        <w:rPr>
          <w:rFonts w:ascii="Times New Roman" w:hAnsi="Times New Roman"/>
          <w:sz w:val="24"/>
          <w:szCs w:val="24"/>
        </w:rPr>
      </w:pPr>
    </w:p>
    <w:p w14:paraId="217B6732" w14:textId="77777777" w:rsidR="0035314A" w:rsidRPr="00A858EE" w:rsidRDefault="0035314A" w:rsidP="0035314A">
      <w:pPr>
        <w:pStyle w:val="SemEspaamento"/>
        <w:shd w:val="clear" w:color="auto" w:fill="D9D9D9" w:themeFill="background1" w:themeFillShade="D9"/>
        <w:spacing w:line="360" w:lineRule="auto"/>
        <w:jc w:val="both"/>
        <w:rPr>
          <w:b/>
        </w:rPr>
      </w:pPr>
      <w:r w:rsidRPr="00A858EE">
        <w:rPr>
          <w:b/>
        </w:rPr>
        <w:t xml:space="preserve">CLÁUSULA PRIMEIRA – DO OBJETO </w:t>
      </w:r>
    </w:p>
    <w:p w14:paraId="1632BA77" w14:textId="77777777" w:rsidR="0035314A" w:rsidRDefault="0035314A" w:rsidP="0035314A">
      <w:pPr>
        <w:pStyle w:val="SemEspaamento"/>
        <w:spacing w:line="360" w:lineRule="auto"/>
        <w:jc w:val="both"/>
        <w:rPr>
          <w:b/>
        </w:rPr>
      </w:pPr>
    </w:p>
    <w:p w14:paraId="33281DC8" w14:textId="77777777" w:rsidR="0035314A" w:rsidRPr="00CD16E7" w:rsidRDefault="0035314A" w:rsidP="0035314A">
      <w:pPr>
        <w:pStyle w:val="SemEspaamento"/>
        <w:spacing w:line="360" w:lineRule="auto"/>
        <w:jc w:val="both"/>
      </w:pPr>
      <w:r w:rsidRPr="003442A9">
        <w:rPr>
          <w:b/>
        </w:rPr>
        <w:t xml:space="preserve">1.1- </w:t>
      </w:r>
      <w:r w:rsidRPr="003442A9">
        <w:t xml:space="preserve">Constitui objeto do presente contrato a </w:t>
      </w:r>
      <w:r w:rsidRPr="003442A9">
        <w:rPr>
          <w:lang w:val="pt-PT"/>
        </w:rPr>
        <w:t>prestação de servi</w:t>
      </w:r>
      <w:r w:rsidRPr="003442A9">
        <w:t>ç</w:t>
      </w:r>
      <w:r w:rsidRPr="003442A9">
        <w:rPr>
          <w:lang w:val="pt-PT"/>
        </w:rPr>
        <w:t>os integral de organização de evento, produção executiva e art</w:t>
      </w:r>
      <w:r w:rsidRPr="003442A9">
        <w:t>í</w:t>
      </w:r>
      <w:r w:rsidRPr="003442A9">
        <w:rPr>
          <w:lang w:val="it-IT"/>
        </w:rPr>
        <w:t>stica e disponibiliza</w:t>
      </w:r>
      <w:r w:rsidRPr="003442A9">
        <w:rPr>
          <w:lang w:val="pt-PT"/>
        </w:rPr>
        <w:t xml:space="preserve">ção de infraestrutura para a realização do evento denominado </w:t>
      </w:r>
      <w:r>
        <w:rPr>
          <w:lang w:val="pt-PT"/>
        </w:rPr>
        <w:t>“III FESTIVAL</w:t>
      </w:r>
      <w:r w:rsidRPr="003442A9">
        <w:rPr>
          <w:lang w:val="pt-PT"/>
        </w:rPr>
        <w:t xml:space="preserve"> GASTRONÔMICO SABORES DO BRÁS”, no per</w:t>
      </w:r>
      <w:r w:rsidRPr="003442A9">
        <w:t>í</w:t>
      </w:r>
      <w:r w:rsidRPr="003442A9">
        <w:rPr>
          <w:lang w:val="pt-PT"/>
        </w:rPr>
        <w:t>odo de 11 a 13 de agosto de 2023, na Praça Central, localizad</w:t>
      </w:r>
      <w:r>
        <w:rPr>
          <w:lang w:val="pt-PT"/>
        </w:rPr>
        <w:t>a</w:t>
      </w:r>
      <w:r w:rsidRPr="003442A9">
        <w:rPr>
          <w:lang w:val="pt-PT"/>
        </w:rPr>
        <w:t xml:space="preserve"> na zona urbana do Munic</w:t>
      </w:r>
      <w:r w:rsidRPr="003442A9">
        <w:t>í</w:t>
      </w:r>
      <w:r w:rsidRPr="003442A9">
        <w:rPr>
          <w:lang w:val="pt-PT"/>
        </w:rPr>
        <w:t>pio de São Brás do Suaçuí/MG</w:t>
      </w:r>
      <w:r w:rsidRPr="003442A9">
        <w:t xml:space="preserve">, em conformidade com as disposições deste contrato e da proposta que consta dos autos </w:t>
      </w:r>
      <w:r w:rsidRPr="00CD16E7">
        <w:t>do Procedimento Licitatório de nº 109/2023, da modalidade Pregão Eletrônico nº 36/2023.</w:t>
      </w:r>
    </w:p>
    <w:p w14:paraId="250B3E20" w14:textId="77777777" w:rsidR="0035314A" w:rsidRPr="00CD16E7" w:rsidRDefault="0035314A" w:rsidP="0035314A">
      <w:pPr>
        <w:pStyle w:val="SemEspaamento"/>
        <w:spacing w:line="360" w:lineRule="auto"/>
        <w:jc w:val="both"/>
      </w:pPr>
    </w:p>
    <w:p w14:paraId="3B5B1B81" w14:textId="77777777" w:rsidR="0035314A" w:rsidRPr="00A858EE" w:rsidRDefault="0035314A" w:rsidP="0035314A">
      <w:pPr>
        <w:pStyle w:val="SemEspaamento"/>
        <w:spacing w:line="360" w:lineRule="auto"/>
        <w:jc w:val="both"/>
      </w:pPr>
      <w:r w:rsidRPr="00A858EE">
        <w:rPr>
          <w:b/>
        </w:rPr>
        <w:lastRenderedPageBreak/>
        <w:t xml:space="preserve">1.2- </w:t>
      </w:r>
      <w:r w:rsidRPr="00A858EE">
        <w:t xml:space="preserve">O objeto contratual acima mencionado compreende o seguinte item, cuja descrição, quantidade, e valor </w:t>
      </w:r>
      <w:r>
        <w:t>global</w:t>
      </w:r>
      <w:r w:rsidRPr="00A858EE">
        <w:t xml:space="preserve"> são evidenciados conforme abaixo</w:t>
      </w:r>
      <w:r>
        <w:t xml:space="preserve"> e no termo de referência anexo</w:t>
      </w:r>
      <w:r w:rsidRPr="00A858EE">
        <w:t xml:space="preserve">: </w:t>
      </w:r>
    </w:p>
    <w:p w14:paraId="313B0173" w14:textId="77777777" w:rsidR="0035314A" w:rsidRPr="00A858EE" w:rsidRDefault="0035314A" w:rsidP="0035314A">
      <w:pPr>
        <w:pStyle w:val="SemEspaamento"/>
        <w:spacing w:line="360" w:lineRule="auto"/>
        <w:jc w:val="both"/>
      </w:pP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992"/>
        <w:gridCol w:w="1134"/>
        <w:gridCol w:w="4281"/>
        <w:gridCol w:w="1560"/>
      </w:tblGrid>
      <w:tr w:rsidR="0035314A" w:rsidRPr="00A858EE" w14:paraId="6F214F53" w14:textId="77777777" w:rsidTr="003B5504">
        <w:tc>
          <w:tcPr>
            <w:tcW w:w="822" w:type="dxa"/>
            <w:shd w:val="clear" w:color="auto" w:fill="auto"/>
          </w:tcPr>
          <w:p w14:paraId="3FB36D99" w14:textId="77777777" w:rsidR="0035314A" w:rsidRPr="00A858EE" w:rsidRDefault="0035314A" w:rsidP="003B5504">
            <w:pPr>
              <w:pStyle w:val="PargrafodaLista"/>
              <w:spacing w:after="0" w:line="240" w:lineRule="auto"/>
              <w:ind w:left="0"/>
              <w:jc w:val="center"/>
              <w:rPr>
                <w:rFonts w:ascii="Times New Roman" w:hAnsi="Times New Roman"/>
                <w:b/>
                <w:color w:val="000000" w:themeColor="text1"/>
                <w:sz w:val="24"/>
                <w:szCs w:val="24"/>
              </w:rPr>
            </w:pPr>
            <w:r w:rsidRPr="00A858EE">
              <w:rPr>
                <w:rFonts w:ascii="Times New Roman" w:hAnsi="Times New Roman"/>
                <w:b/>
                <w:color w:val="000000" w:themeColor="text1"/>
                <w:sz w:val="24"/>
                <w:szCs w:val="24"/>
              </w:rPr>
              <w:t>Item</w:t>
            </w:r>
          </w:p>
        </w:tc>
        <w:tc>
          <w:tcPr>
            <w:tcW w:w="992" w:type="dxa"/>
            <w:shd w:val="clear" w:color="auto" w:fill="auto"/>
          </w:tcPr>
          <w:p w14:paraId="618051BC" w14:textId="77777777" w:rsidR="0035314A" w:rsidRPr="00A858EE" w:rsidRDefault="0035314A" w:rsidP="003B5504">
            <w:pPr>
              <w:spacing w:after="0"/>
              <w:jc w:val="center"/>
              <w:rPr>
                <w:rFonts w:ascii="Times New Roman" w:hAnsi="Times New Roman"/>
                <w:b/>
                <w:color w:val="000000" w:themeColor="text1"/>
                <w:sz w:val="24"/>
                <w:szCs w:val="24"/>
              </w:rPr>
            </w:pPr>
            <w:r w:rsidRPr="00A858EE">
              <w:rPr>
                <w:rFonts w:ascii="Times New Roman" w:hAnsi="Times New Roman"/>
                <w:b/>
                <w:color w:val="000000" w:themeColor="text1"/>
                <w:sz w:val="24"/>
                <w:szCs w:val="24"/>
              </w:rPr>
              <w:t>Quant.</w:t>
            </w:r>
          </w:p>
        </w:tc>
        <w:tc>
          <w:tcPr>
            <w:tcW w:w="1134" w:type="dxa"/>
            <w:shd w:val="clear" w:color="auto" w:fill="auto"/>
          </w:tcPr>
          <w:p w14:paraId="12CC7A42" w14:textId="77777777" w:rsidR="0035314A" w:rsidRPr="00A858EE" w:rsidRDefault="0035314A" w:rsidP="003B5504">
            <w:pPr>
              <w:spacing w:after="0"/>
              <w:jc w:val="center"/>
              <w:rPr>
                <w:rFonts w:ascii="Times New Roman" w:hAnsi="Times New Roman"/>
                <w:b/>
                <w:color w:val="000000" w:themeColor="text1"/>
                <w:sz w:val="24"/>
                <w:szCs w:val="24"/>
              </w:rPr>
            </w:pPr>
            <w:r w:rsidRPr="00A858EE">
              <w:rPr>
                <w:rFonts w:ascii="Times New Roman" w:hAnsi="Times New Roman"/>
                <w:b/>
                <w:color w:val="000000" w:themeColor="text1"/>
                <w:sz w:val="24"/>
                <w:szCs w:val="24"/>
              </w:rPr>
              <w:t>Unidade</w:t>
            </w:r>
          </w:p>
        </w:tc>
        <w:tc>
          <w:tcPr>
            <w:tcW w:w="4281" w:type="dxa"/>
            <w:shd w:val="clear" w:color="auto" w:fill="auto"/>
          </w:tcPr>
          <w:p w14:paraId="497AEB1A" w14:textId="77777777" w:rsidR="0035314A" w:rsidRPr="00A858EE" w:rsidRDefault="0035314A" w:rsidP="003B5504">
            <w:pPr>
              <w:spacing w:after="0"/>
              <w:jc w:val="center"/>
              <w:rPr>
                <w:rFonts w:ascii="Times New Roman" w:hAnsi="Times New Roman"/>
                <w:b/>
                <w:color w:val="000000" w:themeColor="text1"/>
                <w:sz w:val="24"/>
                <w:szCs w:val="24"/>
              </w:rPr>
            </w:pPr>
            <w:r w:rsidRPr="00A858EE">
              <w:rPr>
                <w:rFonts w:ascii="Times New Roman" w:hAnsi="Times New Roman"/>
                <w:b/>
                <w:color w:val="000000" w:themeColor="text1"/>
                <w:sz w:val="24"/>
                <w:szCs w:val="24"/>
              </w:rPr>
              <w:t>Descrição do objeto</w:t>
            </w:r>
          </w:p>
        </w:tc>
        <w:tc>
          <w:tcPr>
            <w:tcW w:w="1560" w:type="dxa"/>
            <w:shd w:val="clear" w:color="auto" w:fill="auto"/>
          </w:tcPr>
          <w:p w14:paraId="0B9A15F9" w14:textId="77777777" w:rsidR="0035314A" w:rsidRPr="00A858EE" w:rsidRDefault="0035314A" w:rsidP="003B5504">
            <w:pPr>
              <w:spacing w:after="0"/>
              <w:jc w:val="center"/>
              <w:rPr>
                <w:rFonts w:ascii="Times New Roman" w:hAnsi="Times New Roman"/>
                <w:b/>
                <w:color w:val="000000" w:themeColor="text1"/>
                <w:sz w:val="24"/>
                <w:szCs w:val="24"/>
              </w:rPr>
            </w:pPr>
            <w:r w:rsidRPr="00A858EE">
              <w:rPr>
                <w:rFonts w:ascii="Times New Roman" w:hAnsi="Times New Roman"/>
                <w:b/>
                <w:color w:val="000000" w:themeColor="text1"/>
                <w:sz w:val="24"/>
                <w:szCs w:val="24"/>
              </w:rPr>
              <w:t xml:space="preserve">Valor </w:t>
            </w:r>
            <w:r>
              <w:rPr>
                <w:rFonts w:ascii="Times New Roman" w:hAnsi="Times New Roman"/>
                <w:b/>
                <w:color w:val="000000" w:themeColor="text1"/>
                <w:sz w:val="24"/>
                <w:szCs w:val="24"/>
              </w:rPr>
              <w:t>global</w:t>
            </w:r>
          </w:p>
          <w:p w14:paraId="3149968C" w14:textId="77777777" w:rsidR="0035314A" w:rsidRPr="00A858EE" w:rsidRDefault="0035314A" w:rsidP="003B5504">
            <w:pPr>
              <w:spacing w:after="0"/>
              <w:jc w:val="center"/>
              <w:rPr>
                <w:rFonts w:ascii="Times New Roman" w:hAnsi="Times New Roman"/>
                <w:b/>
                <w:color w:val="000000" w:themeColor="text1"/>
                <w:sz w:val="24"/>
                <w:szCs w:val="24"/>
              </w:rPr>
            </w:pPr>
            <w:r w:rsidRPr="00A858EE">
              <w:rPr>
                <w:rFonts w:ascii="Times New Roman" w:hAnsi="Times New Roman"/>
                <w:b/>
                <w:color w:val="000000" w:themeColor="text1"/>
                <w:sz w:val="24"/>
                <w:szCs w:val="24"/>
              </w:rPr>
              <w:t>(R$)</w:t>
            </w:r>
          </w:p>
        </w:tc>
      </w:tr>
      <w:tr w:rsidR="0035314A" w:rsidRPr="00A858EE" w14:paraId="1D44FA9B" w14:textId="77777777" w:rsidTr="003B5504">
        <w:tc>
          <w:tcPr>
            <w:tcW w:w="822" w:type="dxa"/>
            <w:shd w:val="clear" w:color="auto" w:fill="auto"/>
            <w:vAlign w:val="center"/>
          </w:tcPr>
          <w:p w14:paraId="6BED1484" w14:textId="77777777" w:rsidR="0035314A" w:rsidRPr="00A858EE" w:rsidRDefault="0035314A" w:rsidP="0035314A">
            <w:pPr>
              <w:pStyle w:val="PargrafodaLista"/>
              <w:numPr>
                <w:ilvl w:val="0"/>
                <w:numId w:val="10"/>
              </w:numPr>
              <w:spacing w:after="0" w:line="240" w:lineRule="auto"/>
              <w:jc w:val="center"/>
              <w:rPr>
                <w:rFonts w:ascii="Times New Roman" w:hAnsi="Times New Roman"/>
                <w:b/>
                <w:sz w:val="24"/>
                <w:szCs w:val="24"/>
              </w:rPr>
            </w:pPr>
          </w:p>
        </w:tc>
        <w:tc>
          <w:tcPr>
            <w:tcW w:w="992" w:type="dxa"/>
            <w:shd w:val="clear" w:color="auto" w:fill="auto"/>
            <w:vAlign w:val="center"/>
          </w:tcPr>
          <w:p w14:paraId="0139056B" w14:textId="77777777" w:rsidR="0035314A" w:rsidRPr="00A858EE" w:rsidRDefault="0035314A" w:rsidP="003B550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134" w:type="dxa"/>
            <w:shd w:val="clear" w:color="auto" w:fill="auto"/>
            <w:vAlign w:val="center"/>
          </w:tcPr>
          <w:p w14:paraId="039177EC" w14:textId="77777777" w:rsidR="0035314A" w:rsidRPr="00A858EE" w:rsidRDefault="0035314A" w:rsidP="003B5504">
            <w:p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Serviço</w:t>
            </w:r>
          </w:p>
        </w:tc>
        <w:tc>
          <w:tcPr>
            <w:tcW w:w="4281" w:type="dxa"/>
            <w:shd w:val="clear" w:color="auto" w:fill="auto"/>
            <w:vAlign w:val="center"/>
          </w:tcPr>
          <w:p w14:paraId="7EB245FD" w14:textId="77777777" w:rsidR="0035314A" w:rsidRPr="00A858EE" w:rsidRDefault="0035314A" w:rsidP="003B5504">
            <w:pPr>
              <w:spacing w:after="0" w:line="360" w:lineRule="auto"/>
              <w:jc w:val="both"/>
              <w:rPr>
                <w:rFonts w:ascii="Times New Roman" w:eastAsia="Times New Roman" w:hAnsi="Times New Roman"/>
                <w:b/>
                <w:bCs/>
                <w:color w:val="000000"/>
                <w:sz w:val="24"/>
                <w:szCs w:val="24"/>
              </w:rPr>
            </w:pPr>
            <w:r w:rsidRPr="008C4544">
              <w:rPr>
                <w:rFonts w:ascii="Times New Roman" w:hAnsi="Times New Roman"/>
                <w:lang w:val="it-IT"/>
              </w:rPr>
              <w:t>Contrata</w:t>
            </w:r>
            <w:r w:rsidRPr="008C4544">
              <w:rPr>
                <w:rFonts w:ascii="Times New Roman" w:hAnsi="Times New Roman"/>
                <w:lang w:val="pt-PT"/>
              </w:rPr>
              <w:t xml:space="preserve">ção de empresa especializada em </w:t>
            </w:r>
            <w:r w:rsidRPr="00084207">
              <w:rPr>
                <w:rFonts w:ascii="Times New Roman" w:hAnsi="Times New Roman"/>
                <w:lang w:val="pt-PT"/>
              </w:rPr>
              <w:t>prestação de servi</w:t>
            </w:r>
            <w:r w:rsidRPr="00084207">
              <w:rPr>
                <w:rFonts w:ascii="Times New Roman" w:hAnsi="Times New Roman"/>
              </w:rPr>
              <w:t>ç</w:t>
            </w:r>
            <w:r w:rsidRPr="00084207">
              <w:rPr>
                <w:rFonts w:ascii="Times New Roman" w:hAnsi="Times New Roman"/>
                <w:lang w:val="pt-PT"/>
              </w:rPr>
              <w:t>os integral de organização de evento, produção executiva e art</w:t>
            </w:r>
            <w:r w:rsidRPr="00084207">
              <w:rPr>
                <w:rFonts w:ascii="Times New Roman" w:hAnsi="Times New Roman"/>
              </w:rPr>
              <w:t>í</w:t>
            </w:r>
            <w:r w:rsidRPr="00084207">
              <w:rPr>
                <w:rFonts w:ascii="Times New Roman" w:hAnsi="Times New Roman"/>
                <w:lang w:val="it-IT"/>
              </w:rPr>
              <w:t>stica e disponibiliza</w:t>
            </w:r>
            <w:r w:rsidRPr="00084207">
              <w:rPr>
                <w:rFonts w:ascii="Times New Roman" w:hAnsi="Times New Roman"/>
                <w:lang w:val="pt-PT"/>
              </w:rPr>
              <w:t xml:space="preserve">ção de infraestrutura para a realização do evento denominado </w:t>
            </w:r>
            <w:r>
              <w:rPr>
                <w:rFonts w:ascii="Times New Roman" w:hAnsi="Times New Roman"/>
                <w:lang w:val="pt-PT"/>
              </w:rPr>
              <w:t>“III FESTIVAL</w:t>
            </w:r>
            <w:r w:rsidRPr="00084207">
              <w:rPr>
                <w:rFonts w:ascii="Times New Roman" w:hAnsi="Times New Roman"/>
                <w:lang w:val="pt-PT"/>
              </w:rPr>
              <w:t xml:space="preserve"> GASTRONÔMICO SABORES DO BRÁS”, no per</w:t>
            </w:r>
            <w:r w:rsidRPr="00084207">
              <w:rPr>
                <w:rFonts w:ascii="Times New Roman" w:hAnsi="Times New Roman"/>
              </w:rPr>
              <w:t>í</w:t>
            </w:r>
            <w:r w:rsidRPr="00084207">
              <w:rPr>
                <w:rFonts w:ascii="Times New Roman" w:hAnsi="Times New Roman"/>
                <w:lang w:val="pt-PT"/>
              </w:rPr>
              <w:t>odo de 11 a 13 de agosto de 2023, na Praça Central, localizado na zona urbana do Munic</w:t>
            </w:r>
            <w:r w:rsidRPr="00084207">
              <w:rPr>
                <w:rFonts w:ascii="Times New Roman" w:hAnsi="Times New Roman"/>
              </w:rPr>
              <w:t>í</w:t>
            </w:r>
            <w:r w:rsidRPr="00084207">
              <w:rPr>
                <w:rFonts w:ascii="Times New Roman" w:hAnsi="Times New Roman"/>
                <w:lang w:val="pt-PT"/>
              </w:rPr>
              <w:t>pio de São Brás do Suaçuí/MG.</w:t>
            </w:r>
            <w:r w:rsidRPr="008C4544">
              <w:rPr>
                <w:rFonts w:ascii="Times New Roman" w:hAnsi="Times New Roman"/>
              </w:rPr>
              <w:t>, conforme Termo de Referência.</w:t>
            </w:r>
          </w:p>
        </w:tc>
        <w:tc>
          <w:tcPr>
            <w:tcW w:w="1560" w:type="dxa"/>
            <w:shd w:val="clear" w:color="auto" w:fill="auto"/>
          </w:tcPr>
          <w:p w14:paraId="1833FB86" w14:textId="0657BF5D" w:rsidR="0035314A" w:rsidRPr="00A858EE" w:rsidRDefault="0035314A" w:rsidP="003B5504">
            <w:pPr>
              <w:spacing w:after="0"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R$45.999,99</w:t>
            </w:r>
          </w:p>
        </w:tc>
      </w:tr>
      <w:tr w:rsidR="0035314A" w:rsidRPr="00A858EE" w14:paraId="3AF22A40" w14:textId="77777777" w:rsidTr="003B5504">
        <w:trPr>
          <w:trHeight w:val="300"/>
        </w:trPr>
        <w:tc>
          <w:tcPr>
            <w:tcW w:w="8789" w:type="dxa"/>
            <w:gridSpan w:val="5"/>
            <w:shd w:val="clear" w:color="auto" w:fill="auto"/>
            <w:vAlign w:val="center"/>
          </w:tcPr>
          <w:p w14:paraId="7A4EC540" w14:textId="13AA358F" w:rsidR="0035314A" w:rsidRPr="008C7908" w:rsidRDefault="0035314A" w:rsidP="003B5504">
            <w:pPr>
              <w:spacing w:after="0" w:line="240" w:lineRule="auto"/>
              <w:jc w:val="center"/>
              <w:rPr>
                <w:rFonts w:ascii="Times New Roman" w:eastAsia="Times New Roman" w:hAnsi="Times New Roman"/>
                <w:b/>
                <w:bCs/>
                <w:color w:val="000000"/>
                <w:sz w:val="28"/>
                <w:szCs w:val="28"/>
              </w:rPr>
            </w:pPr>
            <w:r w:rsidRPr="008C7908">
              <w:rPr>
                <w:rFonts w:ascii="Times New Roman" w:eastAsia="Times New Roman" w:hAnsi="Times New Roman"/>
                <w:b/>
                <w:bCs/>
                <w:color w:val="000000"/>
                <w:sz w:val="28"/>
                <w:szCs w:val="28"/>
              </w:rPr>
              <w:t xml:space="preserve">Valor total: </w:t>
            </w:r>
            <w:r w:rsidRPr="0035314A">
              <w:rPr>
                <w:rFonts w:ascii="Times New Roman" w:eastAsia="Times New Roman" w:hAnsi="Times New Roman"/>
                <w:b/>
                <w:bCs/>
                <w:color w:val="000000"/>
                <w:sz w:val="28"/>
                <w:szCs w:val="28"/>
              </w:rPr>
              <w:t>R$ 45.999,99</w:t>
            </w:r>
            <w:r>
              <w:rPr>
                <w:rFonts w:ascii="Times New Roman" w:eastAsia="Times New Roman" w:hAnsi="Times New Roman"/>
                <w:b/>
                <w:bCs/>
                <w:color w:val="000000"/>
                <w:sz w:val="28"/>
                <w:szCs w:val="28"/>
              </w:rPr>
              <w:t>(quarenta e cinco mil</w:t>
            </w:r>
            <w:r w:rsidR="00223588">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novecentos e noventa e nove reais e noventa e nove centavos).</w:t>
            </w:r>
          </w:p>
        </w:tc>
      </w:tr>
    </w:tbl>
    <w:p w14:paraId="774BB8C8" w14:textId="77777777" w:rsidR="0035314A" w:rsidRDefault="0035314A" w:rsidP="0035314A">
      <w:pPr>
        <w:pStyle w:val="SemEspaamento"/>
        <w:spacing w:line="360" w:lineRule="auto"/>
        <w:ind w:left="709"/>
        <w:jc w:val="both"/>
      </w:pPr>
    </w:p>
    <w:p w14:paraId="2EFCC133" w14:textId="77777777" w:rsidR="0035314A" w:rsidRDefault="0035314A" w:rsidP="0035314A">
      <w:pPr>
        <w:tabs>
          <w:tab w:val="left" w:pos="2714"/>
          <w:tab w:val="left" w:pos="10419"/>
        </w:tabs>
        <w:spacing w:after="0" w:line="360" w:lineRule="auto"/>
        <w:jc w:val="center"/>
        <w:rPr>
          <w:rFonts w:ascii="Times New Roman" w:hAnsi="Times New Roman"/>
          <w:b/>
          <w:sz w:val="28"/>
          <w:szCs w:val="28"/>
          <w:u w:val="single"/>
        </w:rPr>
      </w:pPr>
      <w:r>
        <w:rPr>
          <w:rFonts w:ascii="Times New Roman" w:hAnsi="Times New Roman"/>
          <w:b/>
          <w:sz w:val="28"/>
          <w:szCs w:val="28"/>
          <w:u w:val="single"/>
        </w:rPr>
        <w:t>Artist</w:t>
      </w:r>
      <w:r w:rsidRPr="007F045D">
        <w:rPr>
          <w:rFonts w:ascii="Times New Roman" w:hAnsi="Times New Roman"/>
          <w:b/>
          <w:sz w:val="28"/>
          <w:szCs w:val="28"/>
          <w:u w:val="single"/>
        </w:rPr>
        <w:t>as e shows que apresentarão no evento</w:t>
      </w:r>
    </w:p>
    <w:tbl>
      <w:tblPr>
        <w:tblStyle w:val="Tabelacomgrade"/>
        <w:tblW w:w="0" w:type="auto"/>
        <w:tblInd w:w="108" w:type="dxa"/>
        <w:tblLook w:val="04A0" w:firstRow="1" w:lastRow="0" w:firstColumn="1" w:lastColumn="0" w:noHBand="0" w:noVBand="1"/>
      </w:tblPr>
      <w:tblGrid>
        <w:gridCol w:w="2833"/>
        <w:gridCol w:w="6120"/>
      </w:tblGrid>
      <w:tr w:rsidR="0035314A" w:rsidRPr="007F045D" w14:paraId="01A43D28" w14:textId="77777777" w:rsidTr="003B5504">
        <w:tc>
          <w:tcPr>
            <w:tcW w:w="2835" w:type="dxa"/>
            <w:vAlign w:val="center"/>
          </w:tcPr>
          <w:p w14:paraId="318C94C6" w14:textId="77777777" w:rsidR="0035314A" w:rsidRDefault="0035314A" w:rsidP="003B5504">
            <w:pPr>
              <w:tabs>
                <w:tab w:val="left" w:pos="2714"/>
                <w:tab w:val="left" w:pos="10419"/>
              </w:tabs>
              <w:spacing w:after="0" w:line="360" w:lineRule="auto"/>
              <w:jc w:val="center"/>
              <w:rPr>
                <w:rFonts w:ascii="Times New Roman" w:hAnsi="Times New Roman"/>
                <w:b/>
                <w:sz w:val="24"/>
                <w:szCs w:val="24"/>
              </w:rPr>
            </w:pPr>
            <w:r w:rsidRPr="007F045D">
              <w:rPr>
                <w:rFonts w:ascii="Times New Roman" w:hAnsi="Times New Roman"/>
                <w:b/>
                <w:sz w:val="24"/>
                <w:szCs w:val="24"/>
              </w:rPr>
              <w:t xml:space="preserve">Dia </w:t>
            </w:r>
            <w:r>
              <w:rPr>
                <w:rFonts w:ascii="Times New Roman" w:hAnsi="Times New Roman"/>
                <w:b/>
                <w:sz w:val="24"/>
                <w:szCs w:val="24"/>
              </w:rPr>
              <w:t>11</w:t>
            </w:r>
            <w:r w:rsidRPr="007F045D">
              <w:rPr>
                <w:rFonts w:ascii="Times New Roman" w:hAnsi="Times New Roman"/>
                <w:b/>
                <w:sz w:val="24"/>
                <w:szCs w:val="24"/>
              </w:rPr>
              <w:t>/0</w:t>
            </w:r>
            <w:r>
              <w:rPr>
                <w:rFonts w:ascii="Times New Roman" w:hAnsi="Times New Roman"/>
                <w:b/>
                <w:sz w:val="24"/>
                <w:szCs w:val="24"/>
              </w:rPr>
              <w:t>8</w:t>
            </w:r>
            <w:r w:rsidRPr="007F045D">
              <w:rPr>
                <w:rFonts w:ascii="Times New Roman" w:hAnsi="Times New Roman"/>
                <w:b/>
                <w:sz w:val="24"/>
                <w:szCs w:val="24"/>
              </w:rPr>
              <w:t>/2023</w:t>
            </w:r>
          </w:p>
          <w:p w14:paraId="79344233" w14:textId="77777777" w:rsidR="0035314A" w:rsidRPr="007F045D" w:rsidRDefault="0035314A" w:rsidP="003B5504">
            <w:pPr>
              <w:tabs>
                <w:tab w:val="left" w:pos="2714"/>
                <w:tab w:val="left" w:pos="10419"/>
              </w:tabs>
              <w:spacing w:after="0" w:line="360" w:lineRule="auto"/>
              <w:jc w:val="center"/>
              <w:rPr>
                <w:rFonts w:ascii="Times New Roman" w:hAnsi="Times New Roman"/>
                <w:b/>
                <w:sz w:val="24"/>
                <w:szCs w:val="24"/>
                <w:u w:val="single"/>
              </w:rPr>
            </w:pPr>
            <w:r w:rsidRPr="007F045D">
              <w:rPr>
                <w:rFonts w:ascii="Times New Roman" w:hAnsi="Times New Roman"/>
                <w:b/>
                <w:sz w:val="24"/>
                <w:szCs w:val="24"/>
              </w:rPr>
              <w:t>(sexta feira)</w:t>
            </w:r>
          </w:p>
        </w:tc>
        <w:tc>
          <w:tcPr>
            <w:tcW w:w="6128" w:type="dxa"/>
            <w:vAlign w:val="center"/>
          </w:tcPr>
          <w:p w14:paraId="64DC894C" w14:textId="77777777" w:rsidR="0035314A" w:rsidRDefault="0035314A" w:rsidP="0035314A">
            <w:pPr>
              <w:tabs>
                <w:tab w:val="left" w:pos="2714"/>
                <w:tab w:val="left" w:pos="10419"/>
              </w:tabs>
              <w:spacing w:after="0" w:line="360" w:lineRule="auto"/>
              <w:rPr>
                <w:rFonts w:ascii="Times New Roman" w:hAnsi="Times New Roman"/>
                <w:b/>
                <w:sz w:val="24"/>
                <w:szCs w:val="24"/>
              </w:rPr>
            </w:pPr>
          </w:p>
          <w:p w14:paraId="7B8C22AA" w14:textId="1AEEE1DD" w:rsidR="0035314A" w:rsidRPr="0035314A" w:rsidRDefault="0035314A" w:rsidP="0035314A">
            <w:pPr>
              <w:tabs>
                <w:tab w:val="left" w:pos="2714"/>
                <w:tab w:val="left" w:pos="10419"/>
              </w:tabs>
              <w:spacing w:after="0" w:line="360" w:lineRule="auto"/>
              <w:rPr>
                <w:rFonts w:ascii="Times New Roman" w:hAnsi="Times New Roman"/>
                <w:b/>
                <w:sz w:val="24"/>
                <w:szCs w:val="24"/>
                <w:u w:val="single"/>
              </w:rPr>
            </w:pPr>
            <w:r>
              <w:rPr>
                <w:rFonts w:ascii="Times New Roman" w:hAnsi="Times New Roman"/>
                <w:b/>
                <w:sz w:val="24"/>
                <w:szCs w:val="24"/>
              </w:rPr>
              <w:t>Artista regional</w:t>
            </w:r>
            <w:r w:rsidRPr="007F045D">
              <w:rPr>
                <w:rFonts w:ascii="Times New Roman" w:hAnsi="Times New Roman"/>
                <w:b/>
                <w:sz w:val="24"/>
                <w:szCs w:val="24"/>
              </w:rPr>
              <w:t xml:space="preserve">: </w:t>
            </w:r>
            <w:r w:rsidRPr="0035314A">
              <w:rPr>
                <w:rFonts w:ascii="Times New Roman" w:hAnsi="Times New Roman"/>
                <w:b/>
                <w:sz w:val="24"/>
                <w:szCs w:val="24"/>
                <w:u w:val="single"/>
              </w:rPr>
              <w:t>LETÍCIA VELOSO E BANDA</w:t>
            </w:r>
          </w:p>
          <w:p w14:paraId="4A1ACFD7" w14:textId="77777777" w:rsidR="0035314A" w:rsidRPr="007F045D" w:rsidRDefault="0035314A" w:rsidP="0035314A">
            <w:pPr>
              <w:tabs>
                <w:tab w:val="left" w:pos="2714"/>
                <w:tab w:val="left" w:pos="10419"/>
              </w:tabs>
              <w:spacing w:after="0" w:line="360" w:lineRule="auto"/>
              <w:rPr>
                <w:rFonts w:ascii="Times New Roman" w:hAnsi="Times New Roman"/>
                <w:b/>
                <w:sz w:val="24"/>
                <w:szCs w:val="24"/>
                <w:u w:val="single"/>
              </w:rPr>
            </w:pPr>
          </w:p>
        </w:tc>
      </w:tr>
      <w:tr w:rsidR="0035314A" w:rsidRPr="007F045D" w14:paraId="56EBA82C" w14:textId="77777777" w:rsidTr="003B5504">
        <w:tc>
          <w:tcPr>
            <w:tcW w:w="2835" w:type="dxa"/>
            <w:vAlign w:val="center"/>
          </w:tcPr>
          <w:p w14:paraId="14CAD70A" w14:textId="77777777" w:rsidR="0035314A" w:rsidRDefault="0035314A" w:rsidP="003B5504">
            <w:pPr>
              <w:tabs>
                <w:tab w:val="left" w:pos="2714"/>
                <w:tab w:val="left" w:pos="10419"/>
              </w:tabs>
              <w:spacing w:after="0" w:line="360" w:lineRule="auto"/>
              <w:jc w:val="center"/>
              <w:rPr>
                <w:rFonts w:ascii="Times New Roman" w:hAnsi="Times New Roman"/>
                <w:b/>
                <w:sz w:val="24"/>
                <w:szCs w:val="24"/>
              </w:rPr>
            </w:pPr>
            <w:r w:rsidRPr="007F045D">
              <w:rPr>
                <w:rFonts w:ascii="Times New Roman" w:hAnsi="Times New Roman"/>
                <w:b/>
                <w:sz w:val="24"/>
                <w:szCs w:val="24"/>
              </w:rPr>
              <w:t xml:space="preserve">Dia </w:t>
            </w:r>
            <w:r>
              <w:rPr>
                <w:rFonts w:ascii="Times New Roman" w:hAnsi="Times New Roman"/>
                <w:b/>
                <w:sz w:val="24"/>
                <w:szCs w:val="24"/>
              </w:rPr>
              <w:t>12</w:t>
            </w:r>
            <w:r w:rsidRPr="007F045D">
              <w:rPr>
                <w:rFonts w:ascii="Times New Roman" w:hAnsi="Times New Roman"/>
                <w:b/>
                <w:sz w:val="24"/>
                <w:szCs w:val="24"/>
              </w:rPr>
              <w:t>/0</w:t>
            </w:r>
            <w:r>
              <w:rPr>
                <w:rFonts w:ascii="Times New Roman" w:hAnsi="Times New Roman"/>
                <w:b/>
                <w:sz w:val="24"/>
                <w:szCs w:val="24"/>
              </w:rPr>
              <w:t>8</w:t>
            </w:r>
            <w:r w:rsidRPr="007F045D">
              <w:rPr>
                <w:rFonts w:ascii="Times New Roman" w:hAnsi="Times New Roman"/>
                <w:b/>
                <w:sz w:val="24"/>
                <w:szCs w:val="24"/>
              </w:rPr>
              <w:t>/2023</w:t>
            </w:r>
          </w:p>
          <w:p w14:paraId="44A85441" w14:textId="77777777" w:rsidR="0035314A" w:rsidRPr="007F045D" w:rsidRDefault="0035314A" w:rsidP="003B5504">
            <w:pPr>
              <w:tabs>
                <w:tab w:val="left" w:pos="2714"/>
                <w:tab w:val="left" w:pos="10419"/>
              </w:tabs>
              <w:spacing w:after="0" w:line="360" w:lineRule="auto"/>
              <w:jc w:val="center"/>
              <w:rPr>
                <w:rFonts w:ascii="Times New Roman" w:hAnsi="Times New Roman"/>
                <w:b/>
                <w:sz w:val="24"/>
                <w:szCs w:val="24"/>
                <w:u w:val="single"/>
              </w:rPr>
            </w:pPr>
            <w:r w:rsidRPr="007F045D">
              <w:rPr>
                <w:rFonts w:ascii="Times New Roman" w:hAnsi="Times New Roman"/>
                <w:b/>
                <w:sz w:val="24"/>
                <w:szCs w:val="24"/>
              </w:rPr>
              <w:t>(sábado)</w:t>
            </w:r>
          </w:p>
        </w:tc>
        <w:tc>
          <w:tcPr>
            <w:tcW w:w="6128" w:type="dxa"/>
            <w:vAlign w:val="center"/>
          </w:tcPr>
          <w:p w14:paraId="08B51ABF" w14:textId="77777777" w:rsidR="0035314A" w:rsidRPr="007F045D" w:rsidRDefault="0035314A" w:rsidP="0035314A">
            <w:pPr>
              <w:tabs>
                <w:tab w:val="left" w:pos="2714"/>
                <w:tab w:val="left" w:pos="10419"/>
              </w:tabs>
              <w:spacing w:after="0" w:line="360" w:lineRule="auto"/>
              <w:rPr>
                <w:rFonts w:ascii="Times New Roman" w:hAnsi="Times New Roman"/>
                <w:b/>
                <w:sz w:val="24"/>
                <w:szCs w:val="24"/>
              </w:rPr>
            </w:pPr>
          </w:p>
          <w:p w14:paraId="26CFB401" w14:textId="66911F7A" w:rsidR="0035314A" w:rsidRDefault="0035314A" w:rsidP="0035314A">
            <w:pPr>
              <w:tabs>
                <w:tab w:val="left" w:pos="2714"/>
                <w:tab w:val="left" w:pos="10419"/>
              </w:tabs>
              <w:spacing w:after="0" w:line="360" w:lineRule="auto"/>
              <w:rPr>
                <w:rFonts w:ascii="Times New Roman" w:hAnsi="Times New Roman"/>
                <w:b/>
                <w:sz w:val="24"/>
                <w:szCs w:val="24"/>
              </w:rPr>
            </w:pPr>
            <w:r>
              <w:rPr>
                <w:rFonts w:ascii="Times New Roman" w:hAnsi="Times New Roman"/>
                <w:b/>
                <w:sz w:val="24"/>
                <w:szCs w:val="24"/>
              </w:rPr>
              <w:t xml:space="preserve">Artista regional: </w:t>
            </w:r>
            <w:r w:rsidRPr="0035314A">
              <w:rPr>
                <w:rFonts w:ascii="Times New Roman" w:hAnsi="Times New Roman"/>
                <w:b/>
                <w:sz w:val="24"/>
                <w:szCs w:val="24"/>
                <w:u w:val="single"/>
              </w:rPr>
              <w:t>RAFAEL GERARDI</w:t>
            </w:r>
          </w:p>
          <w:p w14:paraId="0939610F" w14:textId="77777777" w:rsidR="0035314A" w:rsidRDefault="0035314A" w:rsidP="0035314A">
            <w:pPr>
              <w:tabs>
                <w:tab w:val="left" w:pos="2714"/>
                <w:tab w:val="left" w:pos="10419"/>
              </w:tabs>
              <w:spacing w:after="0" w:line="360" w:lineRule="auto"/>
              <w:rPr>
                <w:rFonts w:ascii="Times New Roman" w:hAnsi="Times New Roman"/>
                <w:b/>
                <w:sz w:val="24"/>
                <w:szCs w:val="24"/>
              </w:rPr>
            </w:pPr>
          </w:p>
          <w:p w14:paraId="794D35FE" w14:textId="18760C10" w:rsidR="0035314A" w:rsidRPr="007F045D" w:rsidRDefault="0035314A" w:rsidP="0035314A">
            <w:pPr>
              <w:tabs>
                <w:tab w:val="left" w:pos="2714"/>
                <w:tab w:val="left" w:pos="10419"/>
              </w:tabs>
              <w:spacing w:after="0" w:line="360" w:lineRule="auto"/>
              <w:rPr>
                <w:rFonts w:ascii="Times New Roman" w:hAnsi="Times New Roman"/>
                <w:b/>
                <w:sz w:val="24"/>
                <w:szCs w:val="24"/>
              </w:rPr>
            </w:pPr>
            <w:r>
              <w:rPr>
                <w:rFonts w:ascii="Times New Roman" w:hAnsi="Times New Roman"/>
                <w:b/>
                <w:sz w:val="24"/>
                <w:szCs w:val="24"/>
              </w:rPr>
              <w:t xml:space="preserve">Artista regional: </w:t>
            </w:r>
            <w:r w:rsidRPr="0035314A">
              <w:rPr>
                <w:rFonts w:ascii="Times New Roman" w:hAnsi="Times New Roman"/>
                <w:b/>
                <w:sz w:val="24"/>
                <w:szCs w:val="24"/>
                <w:u w:val="single"/>
              </w:rPr>
              <w:t>CHEVET HATCH</w:t>
            </w:r>
          </w:p>
          <w:p w14:paraId="221D3E4C" w14:textId="77777777" w:rsidR="0035314A" w:rsidRPr="007F045D" w:rsidRDefault="0035314A" w:rsidP="0035314A">
            <w:pPr>
              <w:tabs>
                <w:tab w:val="left" w:pos="2714"/>
                <w:tab w:val="left" w:pos="10419"/>
              </w:tabs>
              <w:spacing w:after="0" w:line="360" w:lineRule="auto"/>
              <w:rPr>
                <w:rFonts w:ascii="Times New Roman" w:hAnsi="Times New Roman"/>
                <w:b/>
                <w:sz w:val="24"/>
                <w:szCs w:val="24"/>
                <w:u w:val="single"/>
              </w:rPr>
            </w:pPr>
          </w:p>
        </w:tc>
      </w:tr>
      <w:tr w:rsidR="0035314A" w:rsidRPr="007F045D" w14:paraId="26D39293" w14:textId="77777777" w:rsidTr="003B5504">
        <w:tc>
          <w:tcPr>
            <w:tcW w:w="2835" w:type="dxa"/>
            <w:vAlign w:val="center"/>
          </w:tcPr>
          <w:p w14:paraId="299F9387" w14:textId="77777777" w:rsidR="0035314A" w:rsidRDefault="0035314A" w:rsidP="003B5504">
            <w:pPr>
              <w:tabs>
                <w:tab w:val="left" w:pos="2714"/>
                <w:tab w:val="left" w:pos="10419"/>
              </w:tabs>
              <w:spacing w:after="0" w:line="360" w:lineRule="auto"/>
              <w:jc w:val="center"/>
              <w:rPr>
                <w:rFonts w:ascii="Times New Roman" w:hAnsi="Times New Roman"/>
                <w:b/>
                <w:sz w:val="24"/>
                <w:szCs w:val="24"/>
              </w:rPr>
            </w:pPr>
            <w:r w:rsidRPr="007F045D">
              <w:rPr>
                <w:rFonts w:ascii="Times New Roman" w:hAnsi="Times New Roman"/>
                <w:b/>
                <w:sz w:val="24"/>
                <w:szCs w:val="24"/>
              </w:rPr>
              <w:t xml:space="preserve">Dia </w:t>
            </w:r>
            <w:r>
              <w:rPr>
                <w:rFonts w:ascii="Times New Roman" w:hAnsi="Times New Roman"/>
                <w:b/>
                <w:sz w:val="24"/>
                <w:szCs w:val="24"/>
              </w:rPr>
              <w:t>13/08</w:t>
            </w:r>
            <w:r w:rsidRPr="007F045D">
              <w:rPr>
                <w:rFonts w:ascii="Times New Roman" w:hAnsi="Times New Roman"/>
                <w:b/>
                <w:sz w:val="24"/>
                <w:szCs w:val="24"/>
              </w:rPr>
              <w:t>/2023</w:t>
            </w:r>
          </w:p>
          <w:p w14:paraId="69EB58F7" w14:textId="77777777" w:rsidR="0035314A" w:rsidRPr="007F045D" w:rsidRDefault="0035314A" w:rsidP="003B5504">
            <w:pPr>
              <w:tabs>
                <w:tab w:val="left" w:pos="2714"/>
                <w:tab w:val="left" w:pos="10419"/>
              </w:tabs>
              <w:spacing w:after="0" w:line="360" w:lineRule="auto"/>
              <w:jc w:val="center"/>
              <w:rPr>
                <w:rFonts w:ascii="Times New Roman" w:hAnsi="Times New Roman"/>
                <w:b/>
                <w:sz w:val="24"/>
                <w:szCs w:val="24"/>
                <w:u w:val="single"/>
              </w:rPr>
            </w:pPr>
            <w:r w:rsidRPr="007F045D">
              <w:rPr>
                <w:rFonts w:ascii="Times New Roman" w:hAnsi="Times New Roman"/>
                <w:b/>
                <w:sz w:val="24"/>
                <w:szCs w:val="24"/>
              </w:rPr>
              <w:t>(domingo)</w:t>
            </w:r>
          </w:p>
        </w:tc>
        <w:tc>
          <w:tcPr>
            <w:tcW w:w="6128" w:type="dxa"/>
            <w:vAlign w:val="center"/>
          </w:tcPr>
          <w:p w14:paraId="04C0DB0B" w14:textId="77777777" w:rsidR="0035314A" w:rsidRPr="007F045D" w:rsidRDefault="0035314A" w:rsidP="0035314A">
            <w:pPr>
              <w:tabs>
                <w:tab w:val="left" w:pos="2714"/>
                <w:tab w:val="left" w:pos="10419"/>
              </w:tabs>
              <w:spacing w:after="0" w:line="360" w:lineRule="auto"/>
              <w:rPr>
                <w:rFonts w:ascii="Times New Roman" w:hAnsi="Times New Roman"/>
                <w:b/>
                <w:sz w:val="24"/>
                <w:szCs w:val="24"/>
              </w:rPr>
            </w:pPr>
          </w:p>
          <w:p w14:paraId="759FEA44" w14:textId="38EF69B7" w:rsidR="0035314A" w:rsidRPr="007F045D" w:rsidRDefault="0035314A" w:rsidP="0035314A">
            <w:pPr>
              <w:tabs>
                <w:tab w:val="left" w:pos="2714"/>
                <w:tab w:val="left" w:pos="10419"/>
              </w:tabs>
              <w:spacing w:after="0" w:line="360" w:lineRule="auto"/>
              <w:rPr>
                <w:rFonts w:ascii="Times New Roman" w:hAnsi="Times New Roman"/>
                <w:b/>
                <w:sz w:val="24"/>
                <w:szCs w:val="24"/>
              </w:rPr>
            </w:pPr>
            <w:r w:rsidRPr="007F045D">
              <w:rPr>
                <w:rFonts w:ascii="Times New Roman" w:hAnsi="Times New Roman"/>
                <w:b/>
                <w:sz w:val="24"/>
                <w:szCs w:val="24"/>
              </w:rPr>
              <w:t xml:space="preserve">Artista </w:t>
            </w:r>
            <w:r>
              <w:rPr>
                <w:rFonts w:ascii="Times New Roman" w:hAnsi="Times New Roman"/>
                <w:b/>
                <w:sz w:val="24"/>
                <w:szCs w:val="24"/>
              </w:rPr>
              <w:t>regional</w:t>
            </w:r>
            <w:r w:rsidRPr="007F045D">
              <w:rPr>
                <w:rFonts w:ascii="Times New Roman" w:hAnsi="Times New Roman"/>
                <w:b/>
                <w:sz w:val="24"/>
                <w:szCs w:val="24"/>
              </w:rPr>
              <w:t>:</w:t>
            </w:r>
            <w:r>
              <w:rPr>
                <w:rFonts w:ascii="Times New Roman" w:hAnsi="Times New Roman"/>
                <w:b/>
                <w:sz w:val="24"/>
                <w:szCs w:val="24"/>
              </w:rPr>
              <w:t xml:space="preserve"> </w:t>
            </w:r>
            <w:r w:rsidRPr="0035314A">
              <w:rPr>
                <w:rFonts w:ascii="Times New Roman" w:hAnsi="Times New Roman"/>
                <w:b/>
                <w:sz w:val="24"/>
                <w:szCs w:val="24"/>
                <w:u w:val="single"/>
              </w:rPr>
              <w:t>ADRIANO MAIA</w:t>
            </w:r>
          </w:p>
          <w:p w14:paraId="12EB3887" w14:textId="77777777" w:rsidR="0035314A" w:rsidRPr="007F045D" w:rsidRDefault="0035314A" w:rsidP="0035314A">
            <w:pPr>
              <w:tabs>
                <w:tab w:val="left" w:pos="2714"/>
                <w:tab w:val="left" w:pos="10419"/>
              </w:tabs>
              <w:spacing w:after="0" w:line="360" w:lineRule="auto"/>
              <w:rPr>
                <w:rFonts w:ascii="Times New Roman" w:hAnsi="Times New Roman"/>
                <w:b/>
                <w:sz w:val="24"/>
                <w:szCs w:val="24"/>
              </w:rPr>
            </w:pPr>
          </w:p>
          <w:p w14:paraId="64E45667" w14:textId="669F8037" w:rsidR="0035314A" w:rsidRPr="00A94B86" w:rsidRDefault="0035314A" w:rsidP="0035314A">
            <w:pPr>
              <w:tabs>
                <w:tab w:val="left" w:pos="2714"/>
                <w:tab w:val="left" w:pos="10419"/>
              </w:tabs>
              <w:spacing w:after="0" w:line="360" w:lineRule="auto"/>
              <w:rPr>
                <w:rFonts w:ascii="Times New Roman" w:hAnsi="Times New Roman"/>
                <w:b/>
                <w:sz w:val="24"/>
                <w:szCs w:val="24"/>
              </w:rPr>
            </w:pPr>
            <w:r w:rsidRPr="007F045D">
              <w:rPr>
                <w:rFonts w:ascii="Times New Roman" w:hAnsi="Times New Roman"/>
                <w:b/>
                <w:sz w:val="24"/>
                <w:szCs w:val="24"/>
              </w:rPr>
              <w:t xml:space="preserve">Artista </w:t>
            </w:r>
            <w:r>
              <w:rPr>
                <w:rFonts w:ascii="Times New Roman" w:hAnsi="Times New Roman"/>
                <w:b/>
                <w:sz w:val="24"/>
                <w:szCs w:val="24"/>
              </w:rPr>
              <w:t>regional</w:t>
            </w:r>
            <w:r w:rsidRPr="007F045D">
              <w:rPr>
                <w:rFonts w:ascii="Times New Roman" w:hAnsi="Times New Roman"/>
                <w:b/>
                <w:sz w:val="24"/>
                <w:szCs w:val="24"/>
              </w:rPr>
              <w:t xml:space="preserve">: </w:t>
            </w:r>
            <w:r w:rsidRPr="0035314A">
              <w:rPr>
                <w:rFonts w:ascii="Times New Roman" w:hAnsi="Times New Roman"/>
                <w:b/>
                <w:sz w:val="24"/>
                <w:szCs w:val="24"/>
                <w:u w:val="single"/>
              </w:rPr>
              <w:t>MARI LEAL</w:t>
            </w:r>
          </w:p>
        </w:tc>
      </w:tr>
    </w:tbl>
    <w:p w14:paraId="1DAACD1F" w14:textId="77777777" w:rsidR="0035314A" w:rsidRDefault="0035314A" w:rsidP="0035314A">
      <w:pPr>
        <w:tabs>
          <w:tab w:val="left" w:pos="2714"/>
          <w:tab w:val="left" w:pos="10419"/>
        </w:tabs>
        <w:spacing w:after="0" w:line="360" w:lineRule="auto"/>
        <w:rPr>
          <w:rFonts w:ascii="Times New Roman" w:hAnsi="Times New Roman"/>
          <w:b/>
          <w:sz w:val="24"/>
          <w:szCs w:val="24"/>
          <w:u w:val="single"/>
        </w:rPr>
      </w:pPr>
    </w:p>
    <w:p w14:paraId="3C8BEF2F" w14:textId="77777777" w:rsidR="0035314A" w:rsidRPr="00A858EE" w:rsidRDefault="0035314A" w:rsidP="0035314A">
      <w:pPr>
        <w:pStyle w:val="SemEspaamento"/>
        <w:shd w:val="clear" w:color="auto" w:fill="D9D9D9" w:themeFill="background1" w:themeFillShade="D9"/>
        <w:spacing w:line="360" w:lineRule="auto"/>
        <w:jc w:val="both"/>
        <w:rPr>
          <w:b/>
        </w:rPr>
      </w:pPr>
      <w:r w:rsidRPr="00A858EE">
        <w:rPr>
          <w:b/>
        </w:rPr>
        <w:t xml:space="preserve">CLÁUSULA SEGUNDA – DO REGIME DE </w:t>
      </w:r>
      <w:r>
        <w:rPr>
          <w:b/>
        </w:rPr>
        <w:t>PRESTAÇÃO DE SERVIÇOS</w:t>
      </w:r>
    </w:p>
    <w:p w14:paraId="5F63BE81" w14:textId="77777777" w:rsidR="0035314A" w:rsidRDefault="0035314A" w:rsidP="0035314A">
      <w:pPr>
        <w:spacing w:after="0" w:line="360" w:lineRule="auto"/>
        <w:jc w:val="both"/>
        <w:rPr>
          <w:rFonts w:ascii="Times New Roman" w:hAnsi="Times New Roman"/>
          <w:b/>
          <w:sz w:val="24"/>
          <w:szCs w:val="24"/>
        </w:rPr>
      </w:pPr>
    </w:p>
    <w:p w14:paraId="1090524D" w14:textId="6D664F09" w:rsidR="0035314A" w:rsidRPr="00F65635" w:rsidRDefault="0035314A" w:rsidP="0035314A">
      <w:pPr>
        <w:spacing w:after="0" w:line="360" w:lineRule="auto"/>
        <w:jc w:val="both"/>
        <w:rPr>
          <w:rFonts w:ascii="Times New Roman" w:hAnsi="Times New Roman"/>
          <w:sz w:val="24"/>
          <w:szCs w:val="24"/>
        </w:rPr>
      </w:pPr>
      <w:r w:rsidRPr="00B430A6">
        <w:rPr>
          <w:rFonts w:ascii="Times New Roman" w:hAnsi="Times New Roman"/>
          <w:b/>
          <w:sz w:val="24"/>
          <w:szCs w:val="24"/>
        </w:rPr>
        <w:lastRenderedPageBreak/>
        <w:t>2.1 -</w:t>
      </w:r>
      <w:r w:rsidRPr="00F65635">
        <w:rPr>
          <w:rFonts w:ascii="Times New Roman" w:hAnsi="Times New Roman"/>
          <w:sz w:val="24"/>
          <w:szCs w:val="24"/>
        </w:rPr>
        <w:t xml:space="preserve"> Os serviços</w:t>
      </w:r>
      <w:r w:rsidR="00DE7792">
        <w:rPr>
          <w:rFonts w:ascii="Times New Roman" w:hAnsi="Times New Roman"/>
          <w:sz w:val="24"/>
          <w:szCs w:val="24"/>
        </w:rPr>
        <w:t xml:space="preserve"> </w:t>
      </w:r>
      <w:r w:rsidRPr="00F65635">
        <w:rPr>
          <w:rFonts w:ascii="Times New Roman" w:hAnsi="Times New Roman"/>
          <w:sz w:val="24"/>
          <w:szCs w:val="24"/>
        </w:rPr>
        <w:t>objeto da licitação</w:t>
      </w:r>
      <w:r w:rsidR="00DE7792">
        <w:rPr>
          <w:rFonts w:ascii="Times New Roman" w:hAnsi="Times New Roman"/>
          <w:sz w:val="24"/>
          <w:szCs w:val="24"/>
        </w:rPr>
        <w:t xml:space="preserve"> </w:t>
      </w:r>
      <w:r w:rsidRPr="00F65635">
        <w:rPr>
          <w:rFonts w:ascii="Times New Roman" w:hAnsi="Times New Roman"/>
          <w:sz w:val="24"/>
          <w:szCs w:val="24"/>
        </w:rPr>
        <w:t xml:space="preserve">deverão ser prestados de forma imediata, conforme constante no Termo de Referência/Descrição do Objeto (Anexo </w:t>
      </w:r>
      <w:r>
        <w:rPr>
          <w:rFonts w:ascii="Times New Roman" w:hAnsi="Times New Roman"/>
          <w:sz w:val="24"/>
          <w:szCs w:val="24"/>
        </w:rPr>
        <w:t>V</w:t>
      </w:r>
      <w:r w:rsidRPr="00F65635">
        <w:rPr>
          <w:rFonts w:ascii="Times New Roman" w:hAnsi="Times New Roman"/>
          <w:sz w:val="24"/>
          <w:szCs w:val="24"/>
        </w:rPr>
        <w:t xml:space="preserve">I), contados do recebimento, pela licitante adjudicatária, da Ordem de Compra expedida pelo Setor de Compras da Prefeitura Municipal. </w:t>
      </w:r>
    </w:p>
    <w:p w14:paraId="0BB21BFB" w14:textId="77777777" w:rsidR="0035314A" w:rsidRPr="00F65635" w:rsidRDefault="0035314A" w:rsidP="0035314A">
      <w:pPr>
        <w:spacing w:after="0" w:line="360" w:lineRule="auto"/>
        <w:jc w:val="both"/>
        <w:rPr>
          <w:rFonts w:ascii="Times New Roman" w:hAnsi="Times New Roman"/>
          <w:sz w:val="24"/>
          <w:szCs w:val="24"/>
        </w:rPr>
      </w:pPr>
    </w:p>
    <w:p w14:paraId="4AE83503" w14:textId="77777777" w:rsidR="0035314A" w:rsidRDefault="0035314A" w:rsidP="0035314A">
      <w:pPr>
        <w:spacing w:after="0" w:line="360" w:lineRule="auto"/>
        <w:jc w:val="both"/>
        <w:rPr>
          <w:rFonts w:ascii="Times New Roman" w:hAnsi="Times New Roman"/>
          <w:sz w:val="24"/>
          <w:szCs w:val="24"/>
        </w:rPr>
      </w:pPr>
      <w:r w:rsidRPr="00B430A6">
        <w:rPr>
          <w:rFonts w:ascii="Times New Roman" w:hAnsi="Times New Roman"/>
          <w:b/>
          <w:sz w:val="24"/>
          <w:szCs w:val="24"/>
        </w:rPr>
        <w:t>2.2-</w:t>
      </w:r>
      <w:r w:rsidRPr="00F65635">
        <w:rPr>
          <w:rFonts w:ascii="Times New Roman" w:hAnsi="Times New Roman"/>
          <w:sz w:val="24"/>
          <w:szCs w:val="24"/>
        </w:rPr>
        <w:t xml:space="preserve"> Os serviços deverão ser prestados </w:t>
      </w:r>
      <w:r>
        <w:rPr>
          <w:rFonts w:ascii="Times New Roman" w:hAnsi="Times New Roman"/>
          <w:sz w:val="24"/>
          <w:szCs w:val="24"/>
        </w:rPr>
        <w:t>e</w:t>
      </w:r>
      <w:r w:rsidRPr="00F65635">
        <w:rPr>
          <w:rFonts w:ascii="Times New Roman" w:hAnsi="Times New Roman"/>
          <w:sz w:val="24"/>
          <w:szCs w:val="24"/>
        </w:rPr>
        <w:t xml:space="preserve"> entregues n</w:t>
      </w:r>
      <w:r>
        <w:rPr>
          <w:rFonts w:ascii="Times New Roman" w:hAnsi="Times New Roman"/>
          <w:sz w:val="24"/>
          <w:szCs w:val="24"/>
        </w:rPr>
        <w:t>a Praça Central, localizada na</w:t>
      </w:r>
      <w:r w:rsidRPr="00F65635">
        <w:rPr>
          <w:rFonts w:ascii="Times New Roman" w:hAnsi="Times New Roman"/>
          <w:sz w:val="24"/>
          <w:szCs w:val="24"/>
        </w:rPr>
        <w:t xml:space="preserve"> zona urbana do Município de São Brás do Suaçuí, salvo, especificamente em outros locais indicados no Termo de Referência ou nas Ordens de Compra expedidas pela Prefeitura Municipal, correndo por conta da licitante adjudicatária todas as despesas decorrentes dos serviços, entre elas o transporte, taxas e impostos, funcionários, equipamentos, embarque e desembarque da mercadoria, mão de obra e seus encargos sociais. </w:t>
      </w:r>
    </w:p>
    <w:p w14:paraId="4946A335" w14:textId="77777777" w:rsidR="0035314A" w:rsidRPr="00F65635" w:rsidRDefault="0035314A" w:rsidP="0035314A">
      <w:pPr>
        <w:spacing w:after="0" w:line="360" w:lineRule="auto"/>
        <w:jc w:val="both"/>
        <w:rPr>
          <w:rFonts w:ascii="Times New Roman" w:hAnsi="Times New Roman"/>
          <w:sz w:val="24"/>
          <w:szCs w:val="24"/>
        </w:rPr>
      </w:pPr>
    </w:p>
    <w:p w14:paraId="35F01068" w14:textId="77777777" w:rsidR="0035314A" w:rsidRPr="002847F8" w:rsidRDefault="0035314A" w:rsidP="0035314A">
      <w:pPr>
        <w:spacing w:after="0" w:line="360" w:lineRule="auto"/>
        <w:jc w:val="both"/>
        <w:rPr>
          <w:rFonts w:ascii="Times New Roman" w:hAnsi="Times New Roman"/>
          <w:sz w:val="24"/>
          <w:szCs w:val="24"/>
        </w:rPr>
      </w:pPr>
      <w:r w:rsidRPr="00B430A6">
        <w:rPr>
          <w:rFonts w:ascii="Times New Roman" w:hAnsi="Times New Roman"/>
          <w:b/>
          <w:sz w:val="24"/>
          <w:szCs w:val="24"/>
        </w:rPr>
        <w:t>2.3 -</w:t>
      </w:r>
      <w:r w:rsidRPr="002847F8">
        <w:rPr>
          <w:rFonts w:ascii="Times New Roman" w:hAnsi="Times New Roman"/>
          <w:sz w:val="24"/>
          <w:szCs w:val="24"/>
        </w:rPr>
        <w:t xml:space="preserve"> Os serviços serão fornecidos sob a responsabilidade exclusiva da licitante adjudicatária, que deverá atender às normas expedidas pelos órgãos que regulamentam tal fornecimento. </w:t>
      </w:r>
    </w:p>
    <w:p w14:paraId="55B22BB0" w14:textId="77777777" w:rsidR="0035314A" w:rsidRPr="002847F8" w:rsidRDefault="0035314A" w:rsidP="0035314A">
      <w:pPr>
        <w:spacing w:after="0" w:line="360" w:lineRule="auto"/>
        <w:jc w:val="both"/>
        <w:rPr>
          <w:rFonts w:ascii="Times New Roman" w:hAnsi="Times New Roman"/>
          <w:sz w:val="24"/>
          <w:szCs w:val="24"/>
        </w:rPr>
      </w:pPr>
    </w:p>
    <w:p w14:paraId="2F42EAD6" w14:textId="77777777" w:rsidR="0035314A" w:rsidRPr="002847F8" w:rsidRDefault="0035314A" w:rsidP="0035314A">
      <w:pPr>
        <w:spacing w:after="0" w:line="360" w:lineRule="auto"/>
        <w:jc w:val="both"/>
        <w:rPr>
          <w:rFonts w:ascii="Times New Roman" w:hAnsi="Times New Roman"/>
          <w:sz w:val="24"/>
          <w:szCs w:val="24"/>
        </w:rPr>
      </w:pPr>
      <w:r w:rsidRPr="00B430A6">
        <w:rPr>
          <w:rFonts w:ascii="Times New Roman" w:hAnsi="Times New Roman"/>
          <w:b/>
          <w:sz w:val="24"/>
          <w:szCs w:val="24"/>
        </w:rPr>
        <w:t>2.4-</w:t>
      </w:r>
      <w:r w:rsidRPr="002847F8">
        <w:rPr>
          <w:rFonts w:ascii="Times New Roman" w:hAnsi="Times New Roman"/>
          <w:sz w:val="24"/>
          <w:szCs w:val="24"/>
        </w:rPr>
        <w:t xml:space="preserve"> O evento realizar-se-á no período de </w:t>
      </w:r>
      <w:r>
        <w:rPr>
          <w:rFonts w:ascii="Times New Roman" w:hAnsi="Times New Roman"/>
          <w:sz w:val="24"/>
          <w:szCs w:val="24"/>
        </w:rPr>
        <w:t>11 a 13 de agosto</w:t>
      </w:r>
      <w:r w:rsidRPr="002847F8">
        <w:rPr>
          <w:rFonts w:ascii="Times New Roman" w:hAnsi="Times New Roman"/>
          <w:sz w:val="24"/>
          <w:szCs w:val="24"/>
        </w:rPr>
        <w:t xml:space="preserve"> de 2023, n</w:t>
      </w:r>
      <w:r>
        <w:rPr>
          <w:rFonts w:ascii="Times New Roman" w:hAnsi="Times New Roman"/>
          <w:sz w:val="24"/>
          <w:szCs w:val="24"/>
        </w:rPr>
        <w:t>a Praça Central,</w:t>
      </w:r>
      <w:r w:rsidRPr="002847F8">
        <w:rPr>
          <w:rFonts w:ascii="Times New Roman" w:hAnsi="Times New Roman"/>
          <w:sz w:val="24"/>
          <w:szCs w:val="24"/>
        </w:rPr>
        <w:t xml:space="preserve"> localizad</w:t>
      </w:r>
      <w:r>
        <w:rPr>
          <w:rFonts w:ascii="Times New Roman" w:hAnsi="Times New Roman"/>
          <w:sz w:val="24"/>
          <w:szCs w:val="24"/>
        </w:rPr>
        <w:t>a</w:t>
      </w:r>
      <w:r w:rsidRPr="002847F8">
        <w:rPr>
          <w:rFonts w:ascii="Times New Roman" w:hAnsi="Times New Roman"/>
          <w:sz w:val="24"/>
          <w:szCs w:val="24"/>
        </w:rPr>
        <w:t xml:space="preserve"> </w:t>
      </w:r>
      <w:r>
        <w:rPr>
          <w:rFonts w:ascii="Times New Roman" w:hAnsi="Times New Roman"/>
          <w:sz w:val="24"/>
          <w:szCs w:val="24"/>
        </w:rPr>
        <w:t xml:space="preserve">na Avenida Doutor Aprígio Ribeiro de Oliveira, </w:t>
      </w:r>
      <w:r w:rsidRPr="002847F8">
        <w:rPr>
          <w:rFonts w:ascii="Times New Roman" w:hAnsi="Times New Roman"/>
          <w:sz w:val="24"/>
          <w:szCs w:val="24"/>
        </w:rPr>
        <w:t>na zona urbana do Município de São Brás do Suaçuí/MG.</w:t>
      </w:r>
    </w:p>
    <w:p w14:paraId="3537DCCC" w14:textId="77777777" w:rsidR="0035314A" w:rsidRDefault="0035314A" w:rsidP="0035314A">
      <w:pPr>
        <w:spacing w:after="0" w:line="360" w:lineRule="auto"/>
        <w:jc w:val="both"/>
      </w:pPr>
    </w:p>
    <w:p w14:paraId="3B1E5BC5" w14:textId="77777777" w:rsidR="0035314A" w:rsidRDefault="0035314A" w:rsidP="0035314A">
      <w:pPr>
        <w:spacing w:after="0" w:line="360" w:lineRule="auto"/>
        <w:jc w:val="both"/>
      </w:pPr>
      <w:r w:rsidRPr="00B430A6">
        <w:rPr>
          <w:rFonts w:ascii="Times New Roman" w:hAnsi="Times New Roman"/>
          <w:b/>
          <w:sz w:val="24"/>
          <w:szCs w:val="24"/>
        </w:rPr>
        <w:t>2.5-</w:t>
      </w:r>
      <w:r w:rsidRPr="002847F8">
        <w:rPr>
          <w:rFonts w:ascii="Times New Roman" w:hAnsi="Times New Roman"/>
          <w:sz w:val="24"/>
          <w:szCs w:val="24"/>
        </w:rPr>
        <w:t xml:space="preserve"> A licitante vencedora obriga-se a prestar os serviços de acordo com as especificações discriminadas no Termo de Referência (Anexo </w:t>
      </w:r>
      <w:r>
        <w:rPr>
          <w:rFonts w:ascii="Times New Roman" w:hAnsi="Times New Roman"/>
          <w:sz w:val="24"/>
          <w:szCs w:val="24"/>
        </w:rPr>
        <w:t>V</w:t>
      </w:r>
      <w:r w:rsidRPr="002847F8">
        <w:rPr>
          <w:rFonts w:ascii="Times New Roman" w:hAnsi="Times New Roman"/>
          <w:sz w:val="24"/>
          <w:szCs w:val="24"/>
        </w:rPr>
        <w:t xml:space="preserve">I), sob pena de aplicação das penalidades previstas neste instrumento convocatório. </w:t>
      </w:r>
    </w:p>
    <w:p w14:paraId="16B3705B" w14:textId="77777777" w:rsidR="0035314A" w:rsidRPr="00586FA3" w:rsidRDefault="0035314A" w:rsidP="0035314A">
      <w:pPr>
        <w:spacing w:after="0" w:line="360" w:lineRule="auto"/>
        <w:jc w:val="both"/>
        <w:rPr>
          <w:rFonts w:ascii="Times New Roman" w:hAnsi="Times New Roman"/>
        </w:rPr>
      </w:pPr>
    </w:p>
    <w:p w14:paraId="7CEA1A16" w14:textId="77777777" w:rsidR="0035314A" w:rsidRPr="00A5781E" w:rsidRDefault="0035314A" w:rsidP="0035314A">
      <w:pPr>
        <w:spacing w:after="0" w:line="360" w:lineRule="auto"/>
        <w:jc w:val="both"/>
        <w:rPr>
          <w:rFonts w:ascii="Times New Roman" w:hAnsi="Times New Roman"/>
          <w:sz w:val="24"/>
          <w:szCs w:val="24"/>
        </w:rPr>
      </w:pPr>
      <w:r w:rsidRPr="00A5781E">
        <w:rPr>
          <w:rFonts w:ascii="Times New Roman" w:hAnsi="Times New Roman"/>
          <w:b/>
          <w:sz w:val="24"/>
          <w:szCs w:val="24"/>
        </w:rPr>
        <w:t>2.6-</w:t>
      </w:r>
      <w:r w:rsidRPr="00A5781E">
        <w:rPr>
          <w:rFonts w:ascii="Times New Roman" w:hAnsi="Times New Roman"/>
          <w:sz w:val="24"/>
          <w:szCs w:val="24"/>
        </w:rPr>
        <w:t xml:space="preserve"> A Administração Municipal não terá qualquer responsabilidade pelas contratações e pagamentos de bandas/artistas, serviços em geral, estruturas e todas as demais despesas oriundas do evento. </w:t>
      </w:r>
    </w:p>
    <w:p w14:paraId="3BF7C5B0" w14:textId="77777777" w:rsidR="0035314A" w:rsidRPr="00A5781E" w:rsidRDefault="0035314A" w:rsidP="0035314A">
      <w:pPr>
        <w:spacing w:after="0" w:line="360" w:lineRule="auto"/>
        <w:jc w:val="both"/>
        <w:rPr>
          <w:rFonts w:ascii="Times New Roman" w:hAnsi="Times New Roman"/>
          <w:sz w:val="24"/>
          <w:szCs w:val="24"/>
        </w:rPr>
      </w:pPr>
      <w:r w:rsidRPr="00A5781E">
        <w:rPr>
          <w:rFonts w:ascii="Times New Roman" w:hAnsi="Times New Roman"/>
          <w:b/>
          <w:sz w:val="24"/>
          <w:szCs w:val="24"/>
        </w:rPr>
        <w:t>2.7-</w:t>
      </w:r>
      <w:r w:rsidRPr="00A5781E">
        <w:rPr>
          <w:rFonts w:ascii="Times New Roman" w:hAnsi="Times New Roman"/>
          <w:sz w:val="24"/>
          <w:szCs w:val="24"/>
        </w:rPr>
        <w:t xml:space="preserve"> A licitante responderá pelas despesas para montagem e desmontagem dos equipamentos e materiais, como também para a realização das atividades das barracas da praça de alimentação, camarins, som, iluminação e demais instalações do evento. </w:t>
      </w:r>
    </w:p>
    <w:p w14:paraId="2B67C8FB" w14:textId="77777777" w:rsidR="0035314A" w:rsidRPr="00A5781E" w:rsidRDefault="0035314A" w:rsidP="0035314A">
      <w:pPr>
        <w:spacing w:after="0" w:line="360" w:lineRule="auto"/>
        <w:jc w:val="both"/>
        <w:rPr>
          <w:rFonts w:ascii="Times New Roman" w:hAnsi="Times New Roman"/>
          <w:sz w:val="24"/>
          <w:szCs w:val="24"/>
        </w:rPr>
      </w:pPr>
    </w:p>
    <w:p w14:paraId="47960912" w14:textId="77777777" w:rsidR="0035314A" w:rsidRPr="00A5781E" w:rsidRDefault="0035314A" w:rsidP="0035314A">
      <w:pPr>
        <w:spacing w:after="0" w:line="360" w:lineRule="auto"/>
        <w:jc w:val="both"/>
        <w:rPr>
          <w:rFonts w:ascii="Times New Roman" w:hAnsi="Times New Roman"/>
          <w:sz w:val="24"/>
          <w:szCs w:val="24"/>
        </w:rPr>
      </w:pPr>
      <w:r w:rsidRPr="00A5781E">
        <w:rPr>
          <w:rFonts w:ascii="Times New Roman" w:hAnsi="Times New Roman"/>
          <w:b/>
          <w:sz w:val="24"/>
          <w:szCs w:val="24"/>
        </w:rPr>
        <w:lastRenderedPageBreak/>
        <w:t>2.8-</w:t>
      </w:r>
      <w:r w:rsidRPr="00A5781E">
        <w:rPr>
          <w:rFonts w:ascii="Times New Roman" w:hAnsi="Times New Roman"/>
          <w:sz w:val="24"/>
          <w:szCs w:val="24"/>
        </w:rPr>
        <w:t xml:space="preserve"> O evento será realizado sob total responsabilidade e risco da licitante vencedora que, em caso de danos a terceiros e ao Município, assumirá total responsabilidade, exceto em casos de exclusões previstas em lei ou contrato. </w:t>
      </w:r>
    </w:p>
    <w:p w14:paraId="61E6C0BE" w14:textId="77777777" w:rsidR="0035314A" w:rsidRPr="00A5781E" w:rsidRDefault="0035314A" w:rsidP="0035314A">
      <w:pPr>
        <w:spacing w:after="0" w:line="360" w:lineRule="auto"/>
        <w:jc w:val="both"/>
        <w:rPr>
          <w:rFonts w:ascii="Times New Roman" w:hAnsi="Times New Roman"/>
          <w:sz w:val="24"/>
          <w:szCs w:val="24"/>
        </w:rPr>
      </w:pPr>
    </w:p>
    <w:p w14:paraId="6C7D249E" w14:textId="77777777" w:rsidR="0035314A" w:rsidRPr="00A5781E" w:rsidRDefault="0035314A" w:rsidP="0035314A">
      <w:pPr>
        <w:spacing w:after="0" w:line="360" w:lineRule="auto"/>
        <w:jc w:val="both"/>
        <w:rPr>
          <w:rFonts w:ascii="Times New Roman" w:hAnsi="Times New Roman"/>
          <w:sz w:val="24"/>
          <w:szCs w:val="24"/>
        </w:rPr>
      </w:pPr>
      <w:r w:rsidRPr="00A5781E">
        <w:rPr>
          <w:rFonts w:ascii="Times New Roman" w:hAnsi="Times New Roman"/>
          <w:b/>
          <w:sz w:val="24"/>
          <w:szCs w:val="24"/>
        </w:rPr>
        <w:t>2.9-</w:t>
      </w:r>
      <w:r w:rsidRPr="00A5781E">
        <w:rPr>
          <w:rFonts w:ascii="Times New Roman" w:hAnsi="Times New Roman"/>
          <w:sz w:val="24"/>
          <w:szCs w:val="24"/>
        </w:rPr>
        <w:t xml:space="preserve"> No valor do contrato a ser celebrado, estão incluídas todas as despesas diretas ou indiretas que possam incidir sobre a prestação dos serviços, bem como, a contribuição ao ECAD (Escritório Central de Arrecadação e Distribuição).</w:t>
      </w:r>
    </w:p>
    <w:p w14:paraId="17F2BB4F" w14:textId="77777777" w:rsidR="0035314A" w:rsidRPr="00A858EE" w:rsidRDefault="0035314A" w:rsidP="0035314A">
      <w:pPr>
        <w:pStyle w:val="SemEspaamento"/>
        <w:spacing w:line="360" w:lineRule="auto"/>
        <w:jc w:val="both"/>
        <w:rPr>
          <w:b/>
        </w:rPr>
      </w:pPr>
    </w:p>
    <w:p w14:paraId="56088D8E" w14:textId="77777777" w:rsidR="0035314A" w:rsidRPr="00A858EE" w:rsidRDefault="0035314A" w:rsidP="0035314A">
      <w:pPr>
        <w:pStyle w:val="SemEspaamento"/>
        <w:shd w:val="clear" w:color="auto" w:fill="D9D9D9" w:themeFill="background1" w:themeFillShade="D9"/>
        <w:spacing w:line="360" w:lineRule="auto"/>
        <w:jc w:val="both"/>
        <w:rPr>
          <w:b/>
        </w:rPr>
      </w:pPr>
      <w:r w:rsidRPr="00A858EE">
        <w:rPr>
          <w:b/>
        </w:rPr>
        <w:t>CLÁUSULA TERCEIRA – DA VINCULAÇÃO DO CONTRATO</w:t>
      </w:r>
    </w:p>
    <w:p w14:paraId="212B61D8" w14:textId="77777777" w:rsidR="0035314A" w:rsidRPr="00A858EE" w:rsidRDefault="0035314A" w:rsidP="0035314A">
      <w:pPr>
        <w:pStyle w:val="SemEspaamento"/>
        <w:spacing w:line="360" w:lineRule="auto"/>
        <w:jc w:val="both"/>
        <w:rPr>
          <w:b/>
        </w:rPr>
      </w:pPr>
    </w:p>
    <w:p w14:paraId="18556C78" w14:textId="77777777" w:rsidR="0035314A" w:rsidRPr="00CD16E7" w:rsidRDefault="0035314A" w:rsidP="0035314A">
      <w:pPr>
        <w:pStyle w:val="SemEspaamento"/>
        <w:spacing w:line="360" w:lineRule="auto"/>
        <w:jc w:val="both"/>
        <w:rPr>
          <w:b/>
        </w:rPr>
      </w:pPr>
      <w:r w:rsidRPr="00A858EE">
        <w:rPr>
          <w:b/>
        </w:rPr>
        <w:t>3.1-</w:t>
      </w:r>
      <w:r w:rsidRPr="00A858EE">
        <w:t xml:space="preserve"> O presente contrato é decorrente do </w:t>
      </w:r>
      <w:r w:rsidRPr="00CD16E7">
        <w:t>Procedimento Licitatório nº 109/2023 da modalidade Pregão Eletrônico nº 36/2023 ao qual se encontra vinculado.</w:t>
      </w:r>
    </w:p>
    <w:p w14:paraId="202EF8A2" w14:textId="77777777" w:rsidR="0035314A" w:rsidRPr="00A858EE" w:rsidRDefault="0035314A" w:rsidP="0035314A">
      <w:pPr>
        <w:pStyle w:val="SemEspaamento"/>
        <w:spacing w:line="360" w:lineRule="auto"/>
        <w:jc w:val="both"/>
        <w:rPr>
          <w:b/>
        </w:rPr>
      </w:pPr>
    </w:p>
    <w:p w14:paraId="45052BCE" w14:textId="77777777" w:rsidR="0035314A" w:rsidRPr="00A858EE" w:rsidRDefault="0035314A" w:rsidP="0035314A">
      <w:pPr>
        <w:pStyle w:val="SemEspaamento"/>
        <w:shd w:val="clear" w:color="auto" w:fill="D9D9D9" w:themeFill="background1" w:themeFillShade="D9"/>
        <w:spacing w:line="360" w:lineRule="auto"/>
        <w:jc w:val="both"/>
        <w:rPr>
          <w:b/>
        </w:rPr>
      </w:pPr>
      <w:r w:rsidRPr="00A858EE">
        <w:rPr>
          <w:b/>
        </w:rPr>
        <w:t>CLÁUSULA QUARTA – DOS SUBSÍDIOS PARA INTERPRETAÇÃO DO PRESENTE CONTRATO</w:t>
      </w:r>
    </w:p>
    <w:p w14:paraId="726E4637" w14:textId="77777777" w:rsidR="0035314A" w:rsidRDefault="0035314A" w:rsidP="0035314A">
      <w:pPr>
        <w:pStyle w:val="SemEspaamento"/>
        <w:spacing w:line="360" w:lineRule="auto"/>
        <w:jc w:val="both"/>
        <w:rPr>
          <w:b/>
        </w:rPr>
      </w:pPr>
    </w:p>
    <w:p w14:paraId="0B8897A8" w14:textId="77777777" w:rsidR="0035314A" w:rsidRPr="00A858EE" w:rsidRDefault="0035314A" w:rsidP="0035314A">
      <w:pPr>
        <w:pStyle w:val="SemEspaamento"/>
        <w:spacing w:line="360" w:lineRule="auto"/>
        <w:jc w:val="both"/>
        <w:rPr>
          <w:b/>
        </w:rPr>
      </w:pPr>
      <w:r w:rsidRPr="00A858EE">
        <w:rPr>
          <w:b/>
        </w:rPr>
        <w:t>4.1-</w:t>
      </w:r>
      <w:r w:rsidRPr="00A858EE">
        <w:t xml:space="preserve"> Aplica-se na interpretação do presente contrato as disposições do Edital do Pregão </w:t>
      </w:r>
      <w:r w:rsidRPr="00CD16E7">
        <w:t xml:space="preserve">Eletrônico nº 36/2023 e </w:t>
      </w:r>
      <w:r w:rsidRPr="00280CC0">
        <w:t xml:space="preserve">as </w:t>
      </w:r>
      <w:r w:rsidRPr="00A858EE">
        <w:t>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22EBC42" w14:textId="77777777" w:rsidR="0035314A" w:rsidRPr="00A858EE" w:rsidRDefault="0035314A" w:rsidP="0035314A">
      <w:pPr>
        <w:pStyle w:val="SemEspaamento"/>
        <w:spacing w:line="360" w:lineRule="auto"/>
        <w:jc w:val="both"/>
        <w:rPr>
          <w:highlight w:val="yellow"/>
        </w:rPr>
      </w:pPr>
    </w:p>
    <w:p w14:paraId="25F8FA9B" w14:textId="77777777" w:rsidR="0035314A" w:rsidRPr="00A858EE" w:rsidRDefault="0035314A" w:rsidP="0035314A">
      <w:pPr>
        <w:pStyle w:val="SemEspaamento"/>
        <w:shd w:val="clear" w:color="auto" w:fill="D9D9D9" w:themeFill="background1" w:themeFillShade="D9"/>
        <w:spacing w:line="360" w:lineRule="auto"/>
        <w:jc w:val="both"/>
        <w:rPr>
          <w:b/>
          <w:smallCaps/>
        </w:rPr>
      </w:pPr>
      <w:r w:rsidRPr="00A858EE">
        <w:rPr>
          <w:b/>
          <w:smallCaps/>
        </w:rPr>
        <w:t>CLÁUSULA QUINTA – DO VALOR DO CONTRATO</w:t>
      </w:r>
    </w:p>
    <w:p w14:paraId="5BB2E2D9" w14:textId="77777777" w:rsidR="0035314A" w:rsidRPr="00A858EE" w:rsidRDefault="0035314A" w:rsidP="0035314A">
      <w:pPr>
        <w:pStyle w:val="SemEspaamento"/>
        <w:spacing w:line="360" w:lineRule="auto"/>
        <w:jc w:val="both"/>
        <w:rPr>
          <w:b/>
          <w:smallCaps/>
        </w:rPr>
      </w:pPr>
    </w:p>
    <w:p w14:paraId="78B5972A" w14:textId="6E5D9945" w:rsidR="0035314A" w:rsidRPr="0035314A" w:rsidRDefault="0035314A" w:rsidP="0035314A">
      <w:pPr>
        <w:pStyle w:val="SemEspaamento"/>
        <w:spacing w:line="360" w:lineRule="auto"/>
        <w:jc w:val="both"/>
        <w:rPr>
          <w:smallCaps/>
        </w:rPr>
      </w:pPr>
      <w:r w:rsidRPr="00A858EE">
        <w:rPr>
          <w:b/>
        </w:rPr>
        <w:t>5.1-</w:t>
      </w:r>
      <w:r w:rsidRPr="00A858EE">
        <w:t xml:space="preserve"> O valor global do presente contrato é de </w:t>
      </w:r>
      <w:r w:rsidRPr="0035314A">
        <w:rPr>
          <w:color w:val="000000"/>
        </w:rPr>
        <w:t>R$ 45.999,99</w:t>
      </w:r>
      <w:r w:rsidR="00DE7792">
        <w:rPr>
          <w:color w:val="000000"/>
        </w:rPr>
        <w:t xml:space="preserve"> </w:t>
      </w:r>
      <w:r w:rsidRPr="0035314A">
        <w:rPr>
          <w:color w:val="000000"/>
        </w:rPr>
        <w:t>(quarenta e cinco mil novecentos e noventa e nove reais e noventa e nove centavos).</w:t>
      </w:r>
    </w:p>
    <w:p w14:paraId="69751B85" w14:textId="77777777" w:rsidR="0035314A" w:rsidRPr="00A858EE" w:rsidRDefault="0035314A" w:rsidP="0035314A">
      <w:pPr>
        <w:pStyle w:val="SemEspaamento"/>
        <w:spacing w:line="360" w:lineRule="auto"/>
        <w:jc w:val="both"/>
      </w:pPr>
      <w:r w:rsidRPr="00A858EE">
        <w:tab/>
      </w:r>
    </w:p>
    <w:p w14:paraId="4CADA17F" w14:textId="77777777" w:rsidR="0035314A" w:rsidRPr="00A858EE" w:rsidRDefault="0035314A" w:rsidP="0035314A">
      <w:pPr>
        <w:pStyle w:val="SemEspaamento"/>
        <w:shd w:val="clear" w:color="auto" w:fill="D9D9D9" w:themeFill="background1" w:themeFillShade="D9"/>
        <w:spacing w:line="360" w:lineRule="auto"/>
        <w:jc w:val="both"/>
        <w:rPr>
          <w:b/>
        </w:rPr>
      </w:pPr>
      <w:r w:rsidRPr="00A858EE">
        <w:rPr>
          <w:b/>
        </w:rPr>
        <w:t xml:space="preserve">CLÁUSULA SEXTA – DO PRAZO E DAS CONDIÇÕES DE PAGAMENTO, DA EMISSÃO DO DOCUMENTOS FISCAL, DAS RETENÇÕES, DA CORREÇÃO MONETÁRIA, DA MANUTENÇÃO DO EQUILÍBRIO ECONÔMICO-FINANCEIRO E DO REAJUSTE DE PREÇOS </w:t>
      </w:r>
    </w:p>
    <w:p w14:paraId="3C19595B" w14:textId="77777777" w:rsidR="0035314A" w:rsidRPr="00406387" w:rsidRDefault="0035314A" w:rsidP="0035314A">
      <w:pPr>
        <w:pStyle w:val="SemEspaamento"/>
        <w:spacing w:line="360" w:lineRule="auto"/>
        <w:jc w:val="both"/>
        <w:rPr>
          <w:b/>
        </w:rPr>
      </w:pPr>
    </w:p>
    <w:p w14:paraId="3385D831" w14:textId="77777777" w:rsidR="0035314A" w:rsidRPr="0070041D" w:rsidRDefault="0035314A" w:rsidP="0035314A">
      <w:pPr>
        <w:spacing w:line="360" w:lineRule="auto"/>
        <w:jc w:val="both"/>
        <w:rPr>
          <w:rFonts w:ascii="Times New Roman" w:hAnsi="Times New Roman"/>
          <w:sz w:val="24"/>
          <w:szCs w:val="24"/>
        </w:rPr>
      </w:pPr>
      <w:r w:rsidRPr="0070041D">
        <w:rPr>
          <w:rStyle w:val="Forte"/>
          <w:sz w:val="24"/>
          <w:szCs w:val="24"/>
        </w:rPr>
        <w:lastRenderedPageBreak/>
        <w:t>6.1.</w:t>
      </w:r>
      <w:r w:rsidRPr="0070041D">
        <w:rPr>
          <w:rFonts w:ascii="Times New Roman" w:hAnsi="Times New Roman"/>
          <w:sz w:val="24"/>
          <w:szCs w:val="24"/>
        </w:rPr>
        <w:t xml:space="preserve"> O</w:t>
      </w:r>
      <w:r>
        <w:rPr>
          <w:rFonts w:ascii="Times New Roman" w:hAnsi="Times New Roman"/>
          <w:sz w:val="24"/>
          <w:szCs w:val="24"/>
        </w:rPr>
        <w:t xml:space="preserve"> pagamento será realizado em até 15 (quinze) dias a contar do recebimento definitivo do serviço e</w:t>
      </w:r>
      <w:r w:rsidRPr="0070041D">
        <w:rPr>
          <w:rFonts w:ascii="Times New Roman" w:hAnsi="Times New Roman"/>
          <w:sz w:val="24"/>
          <w:szCs w:val="24"/>
        </w:rPr>
        <w:t xml:space="preserve"> mediante a apresentação da Nota Fiscal e desde que os serviços tenham sido efetivamente prestados mediante relatório de aprovação da comissão de fiscalização designada pelo Executivo Municipal. </w:t>
      </w:r>
    </w:p>
    <w:p w14:paraId="30C3AB5D" w14:textId="77777777" w:rsidR="0035314A" w:rsidRPr="00406387" w:rsidRDefault="0035314A" w:rsidP="0035314A">
      <w:pPr>
        <w:pStyle w:val="Default"/>
        <w:spacing w:line="360" w:lineRule="auto"/>
        <w:jc w:val="both"/>
        <w:rPr>
          <w:rFonts w:ascii="Times New Roman" w:hAnsi="Times New Roman" w:cs="Times New Roman"/>
          <w:color w:val="auto"/>
        </w:rPr>
      </w:pPr>
      <w:r w:rsidRPr="00406387">
        <w:rPr>
          <w:rFonts w:ascii="Times New Roman" w:hAnsi="Times New Roman" w:cs="Times New Roman"/>
          <w:b/>
          <w:bCs/>
          <w:color w:val="auto"/>
        </w:rPr>
        <w:t>6.2-</w:t>
      </w:r>
      <w:r w:rsidRPr="00406387">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5D91E746" w14:textId="77777777" w:rsidR="0035314A" w:rsidRPr="00406387" w:rsidRDefault="0035314A" w:rsidP="0035314A">
      <w:pPr>
        <w:pStyle w:val="Default"/>
        <w:spacing w:line="360" w:lineRule="auto"/>
        <w:ind w:firstLine="708"/>
        <w:jc w:val="both"/>
        <w:rPr>
          <w:rFonts w:ascii="Times New Roman" w:hAnsi="Times New Roman" w:cs="Times New Roman"/>
          <w:b/>
          <w:bCs/>
          <w:color w:val="auto"/>
        </w:rPr>
      </w:pPr>
    </w:p>
    <w:p w14:paraId="41625620" w14:textId="77777777" w:rsidR="0035314A" w:rsidRPr="00406387" w:rsidRDefault="0035314A" w:rsidP="0035314A">
      <w:pPr>
        <w:pStyle w:val="Default"/>
        <w:spacing w:line="360" w:lineRule="auto"/>
        <w:jc w:val="both"/>
        <w:rPr>
          <w:rFonts w:ascii="Times New Roman" w:hAnsi="Times New Roman" w:cs="Times New Roman"/>
          <w:color w:val="auto"/>
        </w:rPr>
      </w:pPr>
      <w:r w:rsidRPr="00406387">
        <w:rPr>
          <w:rFonts w:ascii="Times New Roman" w:hAnsi="Times New Roman" w:cs="Times New Roman"/>
          <w:b/>
          <w:bCs/>
          <w:color w:val="auto"/>
        </w:rPr>
        <w:t>6.3-</w:t>
      </w:r>
      <w:r w:rsidRPr="00406387">
        <w:rPr>
          <w:rFonts w:ascii="Times New Roman" w:hAnsi="Times New Roman" w:cs="Times New Roman"/>
          <w:color w:val="auto"/>
        </w:rPr>
        <w:t xml:space="preserve"> Os pagamentos serão efetuados da seguinte forma:</w:t>
      </w:r>
    </w:p>
    <w:p w14:paraId="748EE077" w14:textId="77777777" w:rsidR="0035314A" w:rsidRPr="00406387" w:rsidRDefault="0035314A" w:rsidP="0035314A">
      <w:pPr>
        <w:pStyle w:val="Default"/>
        <w:spacing w:line="360" w:lineRule="auto"/>
        <w:ind w:firstLine="708"/>
        <w:jc w:val="both"/>
        <w:rPr>
          <w:rFonts w:ascii="Times New Roman" w:hAnsi="Times New Roman" w:cs="Times New Roman"/>
          <w:b/>
          <w:color w:val="auto"/>
        </w:rPr>
      </w:pPr>
    </w:p>
    <w:p w14:paraId="28462314" w14:textId="77777777" w:rsidR="0035314A" w:rsidRPr="00406387" w:rsidRDefault="0035314A" w:rsidP="0035314A">
      <w:pPr>
        <w:pStyle w:val="Default"/>
        <w:spacing w:line="360" w:lineRule="auto"/>
        <w:jc w:val="both"/>
        <w:rPr>
          <w:rFonts w:ascii="Times New Roman" w:hAnsi="Times New Roman" w:cs="Times New Roman"/>
          <w:color w:val="auto"/>
        </w:rPr>
      </w:pPr>
      <w:r w:rsidRPr="00406387">
        <w:rPr>
          <w:rFonts w:ascii="Times New Roman" w:hAnsi="Times New Roman" w:cs="Times New Roman"/>
          <w:b/>
          <w:color w:val="auto"/>
        </w:rPr>
        <w:t xml:space="preserve">6.3.1- </w:t>
      </w:r>
      <w:r w:rsidRPr="00406387">
        <w:rPr>
          <w:rFonts w:ascii="Times New Roman" w:hAnsi="Times New Roman" w:cs="Times New Roman"/>
          <w:color w:val="auto"/>
        </w:rPr>
        <w:t>na Tesouraria da Prefeitura Municipal, localizada na Avenida Dr. Aprígio Ribeiro de Oliveira, nº 150 – 2º pavimento – centro, de segunda a sexta feria, exceto feriados, no horário de 8:00 às 11:00 e de 13:00 às 16:00 horas;</w:t>
      </w:r>
    </w:p>
    <w:p w14:paraId="25BC74D5" w14:textId="77777777" w:rsidR="0035314A" w:rsidRPr="00406387" w:rsidRDefault="0035314A" w:rsidP="0035314A">
      <w:pPr>
        <w:pStyle w:val="Default"/>
        <w:spacing w:line="360" w:lineRule="auto"/>
        <w:ind w:firstLine="708"/>
        <w:jc w:val="both"/>
        <w:rPr>
          <w:rFonts w:ascii="Times New Roman" w:hAnsi="Times New Roman" w:cs="Times New Roman"/>
          <w:color w:val="auto"/>
        </w:rPr>
      </w:pPr>
    </w:p>
    <w:p w14:paraId="49DADC8E" w14:textId="77777777" w:rsidR="0035314A" w:rsidRDefault="0035314A" w:rsidP="0035314A">
      <w:pPr>
        <w:pStyle w:val="Default"/>
        <w:spacing w:line="360" w:lineRule="auto"/>
        <w:jc w:val="both"/>
        <w:rPr>
          <w:rFonts w:ascii="Times New Roman" w:hAnsi="Times New Roman" w:cs="Times New Roman"/>
          <w:color w:val="auto"/>
        </w:rPr>
      </w:pPr>
      <w:r w:rsidRPr="00406387">
        <w:rPr>
          <w:rFonts w:ascii="Times New Roman" w:hAnsi="Times New Roman" w:cs="Times New Roman"/>
          <w:b/>
          <w:color w:val="auto"/>
        </w:rPr>
        <w:t>6.3.2-</w:t>
      </w:r>
      <w:r w:rsidRPr="00406387">
        <w:rPr>
          <w:rFonts w:ascii="Times New Roman" w:hAnsi="Times New Roman" w:cs="Times New Roman"/>
          <w:color w:val="auto"/>
        </w:rPr>
        <w:t xml:space="preserve"> mediante crédito em conta bancária indicada pela licitante adjudicatária desde que no Banco do Brasil S.A.; </w:t>
      </w:r>
    </w:p>
    <w:p w14:paraId="6C4C10DF" w14:textId="77777777" w:rsidR="0035314A" w:rsidRPr="00406387" w:rsidRDefault="0035314A" w:rsidP="0035314A">
      <w:pPr>
        <w:pStyle w:val="Default"/>
        <w:spacing w:line="360" w:lineRule="auto"/>
        <w:jc w:val="both"/>
        <w:rPr>
          <w:rFonts w:ascii="Times New Roman" w:hAnsi="Times New Roman" w:cs="Times New Roman"/>
          <w:color w:val="auto"/>
        </w:rPr>
      </w:pPr>
    </w:p>
    <w:p w14:paraId="3D301A52" w14:textId="77777777" w:rsidR="0035314A" w:rsidRPr="00406387" w:rsidRDefault="0035314A" w:rsidP="0035314A">
      <w:pPr>
        <w:pStyle w:val="Default"/>
        <w:spacing w:line="360" w:lineRule="auto"/>
        <w:jc w:val="both"/>
        <w:rPr>
          <w:rFonts w:ascii="Times New Roman" w:hAnsi="Times New Roman" w:cs="Times New Roman"/>
          <w:b/>
          <w:color w:val="auto"/>
        </w:rPr>
      </w:pPr>
      <w:r w:rsidRPr="00406387">
        <w:rPr>
          <w:rFonts w:ascii="Times New Roman" w:hAnsi="Times New Roman" w:cs="Times New Roman"/>
          <w:b/>
          <w:color w:val="auto"/>
        </w:rPr>
        <w:t>6.3.3-</w:t>
      </w:r>
      <w:r w:rsidRPr="00406387">
        <w:rPr>
          <w:rFonts w:ascii="Times New Roman" w:hAnsi="Times New Roman" w:cs="Times New Roman"/>
          <w:color w:val="auto"/>
        </w:rPr>
        <w:t xml:space="preserve"> mediante emissão de boleto por parte da credora/contratada e encaminhado à Prefeitura Municipal para pagamento.</w:t>
      </w:r>
    </w:p>
    <w:p w14:paraId="796E976C" w14:textId="77777777" w:rsidR="0035314A" w:rsidRPr="00406387" w:rsidRDefault="0035314A" w:rsidP="0035314A">
      <w:pPr>
        <w:pStyle w:val="Default"/>
        <w:spacing w:line="360" w:lineRule="auto"/>
        <w:ind w:firstLine="708"/>
        <w:jc w:val="both"/>
        <w:rPr>
          <w:rFonts w:ascii="Times New Roman" w:hAnsi="Times New Roman" w:cs="Times New Roman"/>
          <w:color w:val="auto"/>
        </w:rPr>
      </w:pPr>
    </w:p>
    <w:p w14:paraId="22B4100F" w14:textId="77777777" w:rsidR="0035314A" w:rsidRPr="00406387" w:rsidRDefault="0035314A" w:rsidP="0035314A">
      <w:pPr>
        <w:spacing w:after="0" w:line="360" w:lineRule="auto"/>
        <w:jc w:val="both"/>
        <w:rPr>
          <w:rFonts w:ascii="Times New Roman" w:hAnsi="Times New Roman"/>
          <w:sz w:val="24"/>
          <w:szCs w:val="24"/>
        </w:rPr>
      </w:pPr>
      <w:r w:rsidRPr="00406387">
        <w:rPr>
          <w:rFonts w:ascii="Times New Roman" w:hAnsi="Times New Roman"/>
          <w:b/>
          <w:sz w:val="24"/>
          <w:szCs w:val="24"/>
        </w:rPr>
        <w:t xml:space="preserve">6.4- </w:t>
      </w:r>
      <w:r w:rsidRPr="00406387">
        <w:rPr>
          <w:rFonts w:ascii="Times New Roman" w:hAnsi="Times New Roman"/>
          <w:sz w:val="24"/>
          <w:szCs w:val="24"/>
        </w:rPr>
        <w:t>Constatadas irregularidades na execução dos serviços, o pagamento ficará sobrestado até que sejam apuradas as responsabilidades pelas irregularidades, sem prejuízo das penalidades cabíveis.</w:t>
      </w:r>
    </w:p>
    <w:p w14:paraId="70D8D2CF" w14:textId="77777777" w:rsidR="0035314A" w:rsidRPr="00406387" w:rsidRDefault="0035314A" w:rsidP="0035314A">
      <w:pPr>
        <w:spacing w:after="0" w:line="360" w:lineRule="auto"/>
        <w:ind w:firstLine="708"/>
        <w:jc w:val="both"/>
        <w:rPr>
          <w:rFonts w:ascii="Times New Roman" w:hAnsi="Times New Roman"/>
          <w:sz w:val="24"/>
          <w:szCs w:val="24"/>
        </w:rPr>
      </w:pPr>
    </w:p>
    <w:p w14:paraId="491C345A" w14:textId="77777777" w:rsidR="0035314A" w:rsidRPr="00406387" w:rsidRDefault="0035314A" w:rsidP="0035314A">
      <w:pPr>
        <w:pStyle w:val="SemEspaamento"/>
        <w:spacing w:after="240" w:line="360" w:lineRule="auto"/>
        <w:jc w:val="both"/>
        <w:rPr>
          <w:b/>
        </w:rPr>
      </w:pPr>
      <w:r w:rsidRPr="00406387">
        <w:rPr>
          <w:b/>
        </w:rPr>
        <w:t>6.5-</w:t>
      </w:r>
      <w:r w:rsidRPr="00406387">
        <w:t xml:space="preserve"> Por ocasião do pagamento, deverá a CONTRATADA apresentar, em cada ato, as Certidões Negativas referentes ao INSS, ao FGTS e a Justiça do Trabalho, sendo que a não apresentação implicará na retenção do pagamento até que seja regularizada a situação da empresa perante os órgãos competentes.</w:t>
      </w:r>
    </w:p>
    <w:p w14:paraId="5A1142ED" w14:textId="77777777" w:rsidR="0035314A" w:rsidRPr="00A858EE" w:rsidRDefault="0035314A" w:rsidP="0035314A">
      <w:pPr>
        <w:pStyle w:val="SemEspaamento"/>
        <w:spacing w:line="360" w:lineRule="auto"/>
        <w:jc w:val="both"/>
      </w:pPr>
      <w:r w:rsidRPr="00A858EE">
        <w:rPr>
          <w:b/>
        </w:rPr>
        <w:t>6.</w:t>
      </w:r>
      <w:r>
        <w:rPr>
          <w:b/>
        </w:rPr>
        <w:t>6</w:t>
      </w:r>
      <w:r w:rsidRPr="00A858EE">
        <w:rPr>
          <w:b/>
        </w:rPr>
        <w:t>-</w:t>
      </w:r>
      <w:r w:rsidRPr="00A858EE">
        <w:t xml:space="preserve"> Constatadas irregularidades </w:t>
      </w:r>
      <w:r>
        <w:t>na prestação de serviços</w:t>
      </w:r>
      <w:r w:rsidRPr="00A858EE">
        <w:t xml:space="preserve">, o pagamento ficará sobrestado até que sejam apuradas as responsabilidades pelas irregularidades, sejam prejuízo das penalidades cabíveis. </w:t>
      </w:r>
    </w:p>
    <w:p w14:paraId="63415CF4" w14:textId="77777777" w:rsidR="0035314A" w:rsidRPr="00A858EE" w:rsidRDefault="0035314A" w:rsidP="0035314A">
      <w:pPr>
        <w:pStyle w:val="SemEspaamento"/>
        <w:spacing w:line="360" w:lineRule="auto"/>
        <w:jc w:val="both"/>
        <w:rPr>
          <w:b/>
        </w:rPr>
      </w:pPr>
    </w:p>
    <w:p w14:paraId="5D97FB31" w14:textId="77777777" w:rsidR="0035314A" w:rsidRPr="00A858EE" w:rsidRDefault="0035314A" w:rsidP="0035314A">
      <w:pPr>
        <w:pStyle w:val="SemEspaamento"/>
        <w:spacing w:line="360" w:lineRule="auto"/>
        <w:jc w:val="both"/>
      </w:pPr>
      <w:r w:rsidRPr="00A858EE">
        <w:rPr>
          <w:b/>
        </w:rPr>
        <w:lastRenderedPageBreak/>
        <w:t>6.</w:t>
      </w:r>
      <w:r>
        <w:rPr>
          <w:b/>
        </w:rPr>
        <w:t>7</w:t>
      </w:r>
      <w:r w:rsidRPr="00A858EE">
        <w:rPr>
          <w:b/>
        </w:rPr>
        <w:t xml:space="preserve"> -</w:t>
      </w:r>
      <w:r w:rsidRPr="00A858EE">
        <w:t xml:space="preserve"> No momento do pagamento, serão feitas as retenções impostas pela legislação vigente, quando for o caso. </w:t>
      </w:r>
    </w:p>
    <w:p w14:paraId="2A8C7EFD" w14:textId="77777777" w:rsidR="0035314A" w:rsidRPr="00A858EE" w:rsidRDefault="0035314A" w:rsidP="0035314A">
      <w:pPr>
        <w:pStyle w:val="SemEspaamento"/>
        <w:spacing w:line="360" w:lineRule="auto"/>
        <w:jc w:val="both"/>
      </w:pPr>
    </w:p>
    <w:p w14:paraId="6AF070DF" w14:textId="77777777" w:rsidR="0035314A" w:rsidRPr="00A858EE" w:rsidRDefault="0035314A" w:rsidP="0035314A">
      <w:pPr>
        <w:pStyle w:val="SemEspaamento"/>
        <w:spacing w:line="360" w:lineRule="auto"/>
        <w:jc w:val="both"/>
        <w:rPr>
          <w:bCs/>
        </w:rPr>
      </w:pPr>
      <w:r w:rsidRPr="00A858EE">
        <w:rPr>
          <w:b/>
          <w:bCs/>
        </w:rPr>
        <w:t>6.</w:t>
      </w:r>
      <w:r>
        <w:rPr>
          <w:b/>
          <w:bCs/>
        </w:rPr>
        <w:t>8</w:t>
      </w:r>
      <w:r w:rsidRPr="00A858EE">
        <w:rPr>
          <w:b/>
          <w:bCs/>
        </w:rPr>
        <w:t xml:space="preserve">- </w:t>
      </w:r>
      <w:r w:rsidRPr="00A858EE">
        <w:rPr>
          <w:bCs/>
        </w:rPr>
        <w:t xml:space="preserve">As faturas pagas com atraso sofrerão correção monetária de acordo com o INPC, divulgado pelo IBGE, ou outro índice que vier a substituí-lo, a partir do trigésimo dia de atraso. </w:t>
      </w:r>
    </w:p>
    <w:p w14:paraId="2527075C" w14:textId="77777777" w:rsidR="0035314A" w:rsidRPr="00A858EE" w:rsidRDefault="0035314A" w:rsidP="0035314A">
      <w:pPr>
        <w:pStyle w:val="SemEspaamento"/>
        <w:spacing w:line="360" w:lineRule="auto"/>
        <w:jc w:val="both"/>
        <w:rPr>
          <w:bCs/>
        </w:rPr>
      </w:pPr>
    </w:p>
    <w:p w14:paraId="65522112" w14:textId="77777777" w:rsidR="0035314A" w:rsidRDefault="0035314A" w:rsidP="0035314A">
      <w:pPr>
        <w:pStyle w:val="SemEspaamento"/>
        <w:spacing w:line="360" w:lineRule="auto"/>
        <w:jc w:val="both"/>
      </w:pPr>
      <w:r w:rsidRPr="00A858EE">
        <w:rPr>
          <w:b/>
        </w:rPr>
        <w:t>6.</w:t>
      </w:r>
      <w:r>
        <w:rPr>
          <w:b/>
        </w:rPr>
        <w:t>9</w:t>
      </w:r>
      <w:r w:rsidRPr="00A858EE">
        <w:rPr>
          <w:b/>
        </w:rPr>
        <w:t xml:space="preserve">- </w:t>
      </w:r>
      <w:r w:rsidRPr="00A858EE">
        <w:t xml:space="preserve">Conforme Lei Federal nº 8.666/93, os valores do contrato poderão ser revisados,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1ACBA8C7" w14:textId="77777777" w:rsidR="0035314A" w:rsidRDefault="0035314A" w:rsidP="0035314A">
      <w:pPr>
        <w:pStyle w:val="SemEspaamento"/>
        <w:spacing w:line="360" w:lineRule="auto"/>
        <w:jc w:val="both"/>
      </w:pPr>
    </w:p>
    <w:p w14:paraId="121689BA" w14:textId="77777777" w:rsidR="0035314A" w:rsidRDefault="0035314A" w:rsidP="0035314A">
      <w:pPr>
        <w:pStyle w:val="SemEspaamento"/>
        <w:spacing w:line="360" w:lineRule="auto"/>
        <w:jc w:val="both"/>
      </w:pPr>
      <w:r w:rsidRPr="00A858EE">
        <w:rPr>
          <w:b/>
        </w:rPr>
        <w:t>6.</w:t>
      </w:r>
      <w:r>
        <w:rPr>
          <w:b/>
        </w:rPr>
        <w:t>10</w:t>
      </w:r>
      <w:r w:rsidRPr="00A858EE">
        <w:rPr>
          <w:b/>
        </w:rPr>
        <w:t xml:space="preserve"> –</w:t>
      </w:r>
      <w:r w:rsidRPr="00A858EE">
        <w:t xml:space="preserve"> Feito o pedido de revisão, a Administração fará cotações de preços no mercado, visando verificar a compatibilidade do preço requerido com o preço praticado no mercado.</w:t>
      </w:r>
    </w:p>
    <w:p w14:paraId="05AE573A" w14:textId="77777777" w:rsidR="0035314A" w:rsidRDefault="0035314A" w:rsidP="0035314A">
      <w:pPr>
        <w:pStyle w:val="SemEspaamento"/>
        <w:spacing w:line="360" w:lineRule="auto"/>
        <w:jc w:val="both"/>
      </w:pPr>
      <w:r w:rsidRPr="00A858EE">
        <w:t xml:space="preserve"> </w:t>
      </w:r>
    </w:p>
    <w:p w14:paraId="0C54F775" w14:textId="77777777" w:rsidR="0035314A" w:rsidRPr="00A858EE" w:rsidRDefault="0035314A" w:rsidP="0035314A">
      <w:pPr>
        <w:pStyle w:val="SemEspaamento"/>
        <w:spacing w:line="360" w:lineRule="auto"/>
        <w:jc w:val="both"/>
      </w:pPr>
      <w:r w:rsidRPr="00A858EE">
        <w:rPr>
          <w:b/>
        </w:rPr>
        <w:t>6.1</w:t>
      </w:r>
      <w:r>
        <w:rPr>
          <w:b/>
        </w:rPr>
        <w:t>1</w:t>
      </w:r>
      <w:r w:rsidRPr="00A858EE">
        <w:rPr>
          <w:b/>
        </w:rPr>
        <w:t xml:space="preserve"> –</w:t>
      </w:r>
      <w:r w:rsidRPr="00A858EE">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32A5FD80" w14:textId="77777777" w:rsidR="0035314A" w:rsidRPr="00A858EE" w:rsidRDefault="0035314A" w:rsidP="0035314A">
      <w:pPr>
        <w:pStyle w:val="SemEspaamento"/>
        <w:spacing w:line="360" w:lineRule="auto"/>
        <w:jc w:val="both"/>
      </w:pPr>
    </w:p>
    <w:p w14:paraId="24FAE19B" w14:textId="77777777" w:rsidR="0035314A" w:rsidRPr="00A858EE" w:rsidRDefault="0035314A" w:rsidP="0035314A">
      <w:pPr>
        <w:pStyle w:val="SemEspaamento"/>
        <w:spacing w:line="360" w:lineRule="auto"/>
        <w:jc w:val="both"/>
      </w:pPr>
      <w:r w:rsidRPr="00A858EE">
        <w:rPr>
          <w:b/>
        </w:rPr>
        <w:t>6.1</w:t>
      </w:r>
      <w:r>
        <w:rPr>
          <w:b/>
        </w:rPr>
        <w:t>2</w:t>
      </w:r>
      <w:r w:rsidRPr="00A858EE">
        <w:rPr>
          <w:b/>
        </w:rPr>
        <w:t xml:space="preserve">- </w:t>
      </w:r>
      <w:r w:rsidRPr="00A858EE">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47ADC370" w14:textId="77777777" w:rsidR="0035314A" w:rsidRPr="00A858EE" w:rsidRDefault="0035314A" w:rsidP="0035314A">
      <w:pPr>
        <w:pStyle w:val="SemEspaamento"/>
        <w:spacing w:line="360" w:lineRule="auto"/>
        <w:jc w:val="both"/>
      </w:pPr>
    </w:p>
    <w:p w14:paraId="702F6824" w14:textId="77777777" w:rsidR="0035314A" w:rsidRPr="00A858EE" w:rsidRDefault="0035314A" w:rsidP="0035314A">
      <w:pPr>
        <w:shd w:val="clear" w:color="auto" w:fill="BFBFBF" w:themeFill="background1" w:themeFillShade="BF"/>
        <w:spacing w:after="0" w:line="360" w:lineRule="auto"/>
        <w:jc w:val="both"/>
        <w:rPr>
          <w:rStyle w:val="Forte"/>
          <w:sz w:val="24"/>
          <w:szCs w:val="24"/>
        </w:rPr>
      </w:pPr>
      <w:r w:rsidRPr="00A858EE">
        <w:rPr>
          <w:rFonts w:ascii="Times New Roman" w:hAnsi="Times New Roman"/>
          <w:b/>
          <w:sz w:val="24"/>
          <w:szCs w:val="24"/>
        </w:rPr>
        <w:t>CLÁUSULA SÉTIMA</w:t>
      </w:r>
      <w:r w:rsidRPr="00A858EE">
        <w:rPr>
          <w:rStyle w:val="Forte"/>
          <w:sz w:val="24"/>
          <w:szCs w:val="24"/>
        </w:rPr>
        <w:t xml:space="preserve"> – </w:t>
      </w:r>
      <w:r w:rsidRPr="006D5C6B">
        <w:rPr>
          <w:rStyle w:val="Forte"/>
          <w:rFonts w:ascii="Times New Roman" w:hAnsi="Times New Roman"/>
          <w:sz w:val="24"/>
          <w:szCs w:val="24"/>
        </w:rPr>
        <w:t>DO CRONOGRAMA DE DESEMBOLSO</w:t>
      </w:r>
      <w:r w:rsidRPr="00A858EE">
        <w:rPr>
          <w:rStyle w:val="Forte"/>
          <w:sz w:val="24"/>
          <w:szCs w:val="24"/>
        </w:rPr>
        <w:t xml:space="preserve"> </w:t>
      </w:r>
    </w:p>
    <w:p w14:paraId="65BB1FB7" w14:textId="77777777" w:rsidR="0035314A" w:rsidRPr="00A858EE" w:rsidRDefault="0035314A" w:rsidP="0035314A">
      <w:pPr>
        <w:spacing w:after="0" w:line="360" w:lineRule="auto"/>
        <w:jc w:val="both"/>
        <w:rPr>
          <w:rStyle w:val="Forte"/>
          <w:sz w:val="24"/>
          <w:szCs w:val="24"/>
        </w:rPr>
      </w:pPr>
    </w:p>
    <w:p w14:paraId="56BCAC63" w14:textId="77777777" w:rsidR="0035314A" w:rsidRPr="00A858EE" w:rsidRDefault="0035314A" w:rsidP="0035314A">
      <w:pPr>
        <w:spacing w:after="0" w:line="360" w:lineRule="auto"/>
        <w:jc w:val="both"/>
        <w:rPr>
          <w:rFonts w:ascii="Times New Roman" w:hAnsi="Times New Roman"/>
          <w:bCs/>
          <w:sz w:val="24"/>
          <w:szCs w:val="24"/>
        </w:rPr>
      </w:pPr>
      <w:r w:rsidRPr="00A858EE">
        <w:rPr>
          <w:rFonts w:ascii="Times New Roman" w:hAnsi="Times New Roman"/>
          <w:b/>
          <w:sz w:val="24"/>
          <w:szCs w:val="24"/>
        </w:rPr>
        <w:t>7.1-</w:t>
      </w:r>
      <w:r w:rsidRPr="00A858EE">
        <w:rPr>
          <w:rFonts w:ascii="Times New Roman" w:hAnsi="Times New Roman"/>
          <w:sz w:val="24"/>
          <w:szCs w:val="24"/>
        </w:rPr>
        <w:t xml:space="preserve"> O cronograma de desembolso se dará </w:t>
      </w:r>
      <w:r>
        <w:rPr>
          <w:rFonts w:ascii="Times New Roman" w:hAnsi="Times New Roman"/>
          <w:sz w:val="24"/>
          <w:szCs w:val="24"/>
        </w:rPr>
        <w:t>em parcela única</w:t>
      </w:r>
      <w:r w:rsidRPr="00A858EE">
        <w:rPr>
          <w:rFonts w:ascii="Times New Roman" w:hAnsi="Times New Roman"/>
          <w:sz w:val="24"/>
          <w:szCs w:val="24"/>
        </w:rPr>
        <w:t>,</w:t>
      </w:r>
      <w:r>
        <w:rPr>
          <w:rFonts w:ascii="Times New Roman" w:hAnsi="Times New Roman"/>
          <w:sz w:val="24"/>
          <w:szCs w:val="24"/>
        </w:rPr>
        <w:t xml:space="preserve"> </w:t>
      </w:r>
      <w:r w:rsidRPr="00A858EE">
        <w:rPr>
          <w:rFonts w:ascii="Times New Roman" w:hAnsi="Times New Roman"/>
          <w:bCs/>
          <w:sz w:val="24"/>
          <w:szCs w:val="24"/>
        </w:rPr>
        <w:t>de acordo com a disponibilidade financeira da Contratada.</w:t>
      </w:r>
    </w:p>
    <w:p w14:paraId="1F2E23F0" w14:textId="77777777" w:rsidR="0035314A" w:rsidRPr="00A858EE" w:rsidRDefault="0035314A" w:rsidP="0035314A">
      <w:pPr>
        <w:spacing w:after="0" w:line="360" w:lineRule="auto"/>
        <w:jc w:val="both"/>
        <w:rPr>
          <w:rFonts w:ascii="Times New Roman" w:hAnsi="Times New Roman"/>
          <w:sz w:val="24"/>
          <w:szCs w:val="24"/>
        </w:rPr>
      </w:pPr>
    </w:p>
    <w:p w14:paraId="48257D16" w14:textId="77777777" w:rsidR="0035314A" w:rsidRPr="00A858EE" w:rsidRDefault="0035314A" w:rsidP="0035314A">
      <w:pPr>
        <w:pStyle w:val="SemEspaamento"/>
        <w:shd w:val="clear" w:color="auto" w:fill="BFBFBF" w:themeFill="background1" w:themeFillShade="BF"/>
        <w:spacing w:line="360" w:lineRule="auto"/>
        <w:jc w:val="both"/>
        <w:rPr>
          <w:b/>
        </w:rPr>
      </w:pPr>
      <w:r w:rsidRPr="00A858EE">
        <w:rPr>
          <w:b/>
        </w:rPr>
        <w:lastRenderedPageBreak/>
        <w:t>CLÁUSULA OITAVA – DA VIGÊNCIA</w:t>
      </w:r>
    </w:p>
    <w:p w14:paraId="613C9918" w14:textId="77777777" w:rsidR="0035314A" w:rsidRPr="00A858EE" w:rsidRDefault="0035314A" w:rsidP="0035314A">
      <w:pPr>
        <w:pStyle w:val="SemEspaamento"/>
        <w:spacing w:line="360" w:lineRule="auto"/>
        <w:jc w:val="both"/>
        <w:rPr>
          <w:b/>
        </w:rPr>
      </w:pPr>
    </w:p>
    <w:p w14:paraId="6CCA2155" w14:textId="77777777" w:rsidR="0035314A" w:rsidRPr="00476C66" w:rsidRDefault="0035314A" w:rsidP="0035314A">
      <w:pPr>
        <w:pStyle w:val="SemEspaamento"/>
        <w:spacing w:line="360" w:lineRule="auto"/>
        <w:jc w:val="both"/>
        <w:rPr>
          <w:b/>
        </w:rPr>
      </w:pPr>
      <w:r w:rsidRPr="00476C66">
        <w:rPr>
          <w:b/>
        </w:rPr>
        <w:t>8.1-</w:t>
      </w:r>
      <w:r w:rsidRPr="00476C66">
        <w:t xml:space="preserve"> O prazo de vigência deste contrato tem início na data da sua assinatura e término na data de </w:t>
      </w:r>
      <w:r>
        <w:t>30 de setembro</w:t>
      </w:r>
      <w:r w:rsidRPr="00476C66">
        <w:t xml:space="preserve"> de 2023, salvo ocorrência de Termos Aditivos, desde que a necessidade seja comprovada, aceita e a prorrogação seja devidamente autorizada, considerando-se ainda se for de interesse do Município e, ainda nos termos do artigo 57, da Lei nº 8.666/93. </w:t>
      </w:r>
    </w:p>
    <w:p w14:paraId="216D9E23" w14:textId="77777777" w:rsidR="0035314A" w:rsidRPr="00A858EE" w:rsidRDefault="0035314A" w:rsidP="0035314A">
      <w:pPr>
        <w:pStyle w:val="SemEspaamento"/>
        <w:spacing w:line="360" w:lineRule="auto"/>
        <w:jc w:val="both"/>
      </w:pPr>
    </w:p>
    <w:p w14:paraId="055859B1"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 xml:space="preserve">CLÁUSULA NONA - DOS PROCEDIMENTOS PARA </w:t>
      </w:r>
      <w:r>
        <w:rPr>
          <w:rFonts w:ascii="Times New Roman" w:hAnsi="Times New Roman"/>
          <w:b/>
          <w:sz w:val="24"/>
          <w:szCs w:val="24"/>
        </w:rPr>
        <w:t>A PRESTAÇÃO DE SERVIÇOS</w:t>
      </w:r>
    </w:p>
    <w:p w14:paraId="29759EE3" w14:textId="77777777" w:rsidR="0035314A" w:rsidRPr="00A858EE" w:rsidRDefault="0035314A" w:rsidP="0035314A">
      <w:pPr>
        <w:spacing w:after="0" w:line="360" w:lineRule="auto"/>
        <w:jc w:val="both"/>
        <w:rPr>
          <w:rFonts w:ascii="Times New Roman" w:hAnsi="Times New Roman"/>
          <w:b/>
          <w:sz w:val="24"/>
          <w:szCs w:val="24"/>
        </w:rPr>
      </w:pPr>
    </w:p>
    <w:p w14:paraId="205D3E29" w14:textId="77777777" w:rsidR="0035314A" w:rsidRPr="00436B3A"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t>9.1-</w:t>
      </w:r>
      <w:r w:rsidRPr="00A858EE">
        <w:rPr>
          <w:rFonts w:ascii="Times New Roman" w:hAnsi="Times New Roman"/>
          <w:sz w:val="24"/>
          <w:szCs w:val="24"/>
        </w:rPr>
        <w:t xml:space="preserve"> O responsável pelo Setor de Compras do contratante, durante a vigência deste contrato, expedirá a Ordem de </w:t>
      </w:r>
      <w:r>
        <w:rPr>
          <w:rFonts w:ascii="Times New Roman" w:hAnsi="Times New Roman"/>
          <w:sz w:val="24"/>
          <w:szCs w:val="24"/>
        </w:rPr>
        <w:t>Serviço,</w:t>
      </w:r>
      <w:r w:rsidRPr="00A858EE">
        <w:rPr>
          <w:rFonts w:ascii="Times New Roman" w:hAnsi="Times New Roman"/>
          <w:sz w:val="24"/>
          <w:szCs w:val="24"/>
        </w:rPr>
        <w:t xml:space="preserve"> que será entregue à contratada para </w:t>
      </w:r>
      <w:r>
        <w:rPr>
          <w:rFonts w:ascii="Times New Roman" w:hAnsi="Times New Roman"/>
          <w:sz w:val="24"/>
          <w:szCs w:val="24"/>
        </w:rPr>
        <w:t>a prestação dos serviços</w:t>
      </w:r>
      <w:r w:rsidRPr="00A858EE">
        <w:rPr>
          <w:rFonts w:ascii="Times New Roman" w:hAnsi="Times New Roman"/>
          <w:sz w:val="24"/>
          <w:szCs w:val="24"/>
        </w:rPr>
        <w:t xml:space="preserve">, obedecidas as disposições do </w:t>
      </w:r>
      <w:r w:rsidRPr="00436B3A">
        <w:rPr>
          <w:rFonts w:ascii="Times New Roman" w:hAnsi="Times New Roman"/>
          <w:sz w:val="24"/>
          <w:szCs w:val="24"/>
        </w:rPr>
        <w:t>Pregão Eletrônico nº 36/2023.</w:t>
      </w:r>
      <w:r w:rsidRPr="00436B3A">
        <w:rPr>
          <w:rFonts w:ascii="Times New Roman" w:hAnsi="Times New Roman"/>
          <w:b/>
          <w:sz w:val="24"/>
          <w:szCs w:val="24"/>
        </w:rPr>
        <w:t xml:space="preserve"> </w:t>
      </w:r>
    </w:p>
    <w:p w14:paraId="3426809D" w14:textId="77777777" w:rsidR="0035314A" w:rsidRPr="00A858EE" w:rsidRDefault="0035314A" w:rsidP="0035314A">
      <w:pPr>
        <w:spacing w:after="0" w:line="360" w:lineRule="auto"/>
        <w:jc w:val="both"/>
        <w:rPr>
          <w:rFonts w:ascii="Times New Roman" w:hAnsi="Times New Roman"/>
          <w:b/>
          <w:sz w:val="24"/>
          <w:szCs w:val="24"/>
        </w:rPr>
      </w:pPr>
    </w:p>
    <w:p w14:paraId="4420D915" w14:textId="77777777" w:rsidR="0035314A" w:rsidRPr="00A858EE"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t>9.2-</w:t>
      </w:r>
      <w:r w:rsidRPr="00A858EE">
        <w:rPr>
          <w:rFonts w:ascii="Times New Roman" w:hAnsi="Times New Roman"/>
          <w:sz w:val="24"/>
          <w:szCs w:val="24"/>
        </w:rPr>
        <w:t xml:space="preserve"> A Ordem de </w:t>
      </w:r>
      <w:r>
        <w:rPr>
          <w:rFonts w:ascii="Times New Roman" w:hAnsi="Times New Roman"/>
          <w:sz w:val="24"/>
          <w:szCs w:val="24"/>
        </w:rPr>
        <w:t>Serviço</w:t>
      </w:r>
      <w:r w:rsidRPr="00A858EE">
        <w:rPr>
          <w:rFonts w:ascii="Times New Roman" w:hAnsi="Times New Roman"/>
          <w:sz w:val="24"/>
          <w:szCs w:val="24"/>
        </w:rPr>
        <w:t xml:space="preserve"> é o documento hábil para aperfeiçoar o presente contrato de </w:t>
      </w:r>
      <w:r>
        <w:rPr>
          <w:rFonts w:ascii="Times New Roman" w:hAnsi="Times New Roman"/>
          <w:sz w:val="24"/>
          <w:szCs w:val="24"/>
        </w:rPr>
        <w:t>prestação de serviços</w:t>
      </w:r>
      <w:r w:rsidRPr="00A858EE">
        <w:rPr>
          <w:rFonts w:ascii="Times New Roman" w:hAnsi="Times New Roman"/>
          <w:sz w:val="24"/>
          <w:szCs w:val="24"/>
        </w:rPr>
        <w:t xml:space="preserve"> e conterão:</w:t>
      </w:r>
      <w:r>
        <w:rPr>
          <w:rFonts w:ascii="Times New Roman" w:hAnsi="Times New Roman"/>
          <w:sz w:val="24"/>
          <w:szCs w:val="24"/>
        </w:rPr>
        <w:t xml:space="preserve"> </w:t>
      </w:r>
    </w:p>
    <w:p w14:paraId="3B34D07F"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sz w:val="24"/>
          <w:szCs w:val="24"/>
        </w:rPr>
        <w:t xml:space="preserve"> </w:t>
      </w:r>
      <w:r w:rsidRPr="00A858EE">
        <w:rPr>
          <w:rFonts w:ascii="Times New Roman" w:hAnsi="Times New Roman"/>
          <w:sz w:val="24"/>
          <w:szCs w:val="24"/>
        </w:rPr>
        <w:tab/>
      </w:r>
    </w:p>
    <w:p w14:paraId="742F781E" w14:textId="77777777" w:rsidR="0035314A" w:rsidRPr="00A858EE" w:rsidRDefault="0035314A" w:rsidP="0035314A">
      <w:pPr>
        <w:pStyle w:val="PargrafodaLista"/>
        <w:numPr>
          <w:ilvl w:val="0"/>
          <w:numId w:val="9"/>
        </w:numPr>
        <w:spacing w:after="0" w:line="360" w:lineRule="auto"/>
        <w:ind w:left="284" w:hanging="284"/>
        <w:jc w:val="both"/>
        <w:rPr>
          <w:rFonts w:ascii="Times New Roman" w:hAnsi="Times New Roman"/>
          <w:sz w:val="24"/>
          <w:szCs w:val="24"/>
        </w:rPr>
      </w:pPr>
      <w:r w:rsidRPr="00A858EE">
        <w:rPr>
          <w:rFonts w:ascii="Times New Roman" w:hAnsi="Times New Roman"/>
          <w:sz w:val="24"/>
          <w:szCs w:val="24"/>
        </w:rPr>
        <w:t xml:space="preserve">a especificação, e a quantidade dos serviços; </w:t>
      </w:r>
    </w:p>
    <w:p w14:paraId="5C200AE3" w14:textId="77777777" w:rsidR="0035314A" w:rsidRPr="00A858EE" w:rsidRDefault="0035314A" w:rsidP="0035314A">
      <w:pPr>
        <w:pStyle w:val="PargrafodaLista"/>
        <w:numPr>
          <w:ilvl w:val="0"/>
          <w:numId w:val="9"/>
        </w:numPr>
        <w:spacing w:after="0" w:line="360" w:lineRule="auto"/>
        <w:ind w:left="284" w:hanging="284"/>
        <w:jc w:val="both"/>
        <w:rPr>
          <w:rFonts w:ascii="Times New Roman" w:hAnsi="Times New Roman"/>
          <w:sz w:val="24"/>
          <w:szCs w:val="24"/>
        </w:rPr>
      </w:pPr>
      <w:r w:rsidRPr="00A858EE">
        <w:rPr>
          <w:rFonts w:ascii="Times New Roman" w:hAnsi="Times New Roman"/>
          <w:sz w:val="24"/>
          <w:szCs w:val="24"/>
        </w:rPr>
        <w:t xml:space="preserve">o prazo de entrega de prestação de serviços; </w:t>
      </w:r>
    </w:p>
    <w:p w14:paraId="544E8732" w14:textId="77777777" w:rsidR="0035314A" w:rsidRPr="00A858EE" w:rsidRDefault="0035314A" w:rsidP="0035314A">
      <w:pPr>
        <w:pStyle w:val="PargrafodaLista"/>
        <w:numPr>
          <w:ilvl w:val="0"/>
          <w:numId w:val="9"/>
        </w:numPr>
        <w:spacing w:after="0" w:line="360" w:lineRule="auto"/>
        <w:ind w:left="284" w:hanging="284"/>
        <w:jc w:val="both"/>
        <w:rPr>
          <w:rFonts w:ascii="Times New Roman" w:hAnsi="Times New Roman"/>
          <w:sz w:val="24"/>
          <w:szCs w:val="24"/>
        </w:rPr>
      </w:pPr>
      <w:r w:rsidRPr="00A858EE">
        <w:rPr>
          <w:rFonts w:ascii="Times New Roman" w:hAnsi="Times New Roman"/>
          <w:sz w:val="24"/>
          <w:szCs w:val="24"/>
        </w:rPr>
        <w:t>o valor unitário</w:t>
      </w:r>
      <w:r>
        <w:rPr>
          <w:rFonts w:ascii="Times New Roman" w:hAnsi="Times New Roman"/>
          <w:sz w:val="24"/>
          <w:szCs w:val="24"/>
        </w:rPr>
        <w:t xml:space="preserve"> e </w:t>
      </w:r>
      <w:r w:rsidRPr="00A858EE">
        <w:rPr>
          <w:rFonts w:ascii="Times New Roman" w:hAnsi="Times New Roman"/>
          <w:sz w:val="24"/>
          <w:szCs w:val="24"/>
        </w:rPr>
        <w:t xml:space="preserve">total a ser pago em decorrência da prestação de serviços; </w:t>
      </w:r>
    </w:p>
    <w:p w14:paraId="63A5761C" w14:textId="77777777" w:rsidR="0035314A" w:rsidRPr="00A858EE" w:rsidRDefault="0035314A" w:rsidP="0035314A">
      <w:pPr>
        <w:pStyle w:val="PargrafodaLista"/>
        <w:numPr>
          <w:ilvl w:val="0"/>
          <w:numId w:val="9"/>
        </w:numPr>
        <w:spacing w:after="0" w:line="360" w:lineRule="auto"/>
        <w:ind w:left="284" w:hanging="284"/>
        <w:jc w:val="both"/>
        <w:rPr>
          <w:rFonts w:ascii="Times New Roman" w:hAnsi="Times New Roman"/>
          <w:sz w:val="24"/>
          <w:szCs w:val="24"/>
        </w:rPr>
      </w:pPr>
      <w:r w:rsidRPr="00A858EE">
        <w:rPr>
          <w:rFonts w:ascii="Times New Roman" w:hAnsi="Times New Roman"/>
          <w:sz w:val="24"/>
          <w:szCs w:val="24"/>
        </w:rPr>
        <w:t>o prazo de pagamento, contado da data do recebimento definitivo dos serviços.</w:t>
      </w:r>
    </w:p>
    <w:p w14:paraId="5DB0EE0E" w14:textId="77777777" w:rsidR="0035314A" w:rsidRPr="00A858EE" w:rsidRDefault="0035314A" w:rsidP="0035314A">
      <w:pPr>
        <w:pStyle w:val="PargrafodaLista"/>
        <w:spacing w:after="0" w:line="360" w:lineRule="auto"/>
        <w:ind w:left="1070"/>
        <w:jc w:val="both"/>
        <w:rPr>
          <w:rFonts w:ascii="Times New Roman" w:hAnsi="Times New Roman"/>
          <w:sz w:val="24"/>
          <w:szCs w:val="24"/>
        </w:rPr>
      </w:pPr>
    </w:p>
    <w:p w14:paraId="67A97FC7" w14:textId="77777777" w:rsidR="0035314A" w:rsidRPr="00A858EE" w:rsidRDefault="0035314A" w:rsidP="0035314A">
      <w:pPr>
        <w:pStyle w:val="PargrafodaLista"/>
        <w:spacing w:after="0" w:line="360" w:lineRule="auto"/>
        <w:ind w:left="0"/>
        <w:jc w:val="both"/>
        <w:rPr>
          <w:rFonts w:ascii="Times New Roman" w:hAnsi="Times New Roman"/>
          <w:sz w:val="24"/>
          <w:szCs w:val="24"/>
        </w:rPr>
      </w:pPr>
      <w:r w:rsidRPr="00A858EE">
        <w:rPr>
          <w:rFonts w:ascii="Times New Roman" w:hAnsi="Times New Roman"/>
          <w:b/>
          <w:sz w:val="24"/>
          <w:szCs w:val="24"/>
        </w:rPr>
        <w:t>9.3-</w:t>
      </w:r>
      <w:r w:rsidRPr="00A858EE">
        <w:rPr>
          <w:rFonts w:ascii="Times New Roman" w:hAnsi="Times New Roman"/>
          <w:sz w:val="24"/>
          <w:szCs w:val="24"/>
        </w:rPr>
        <w:t xml:space="preserve"> Não será admitido </w:t>
      </w:r>
      <w:r>
        <w:rPr>
          <w:rFonts w:ascii="Times New Roman" w:hAnsi="Times New Roman"/>
          <w:sz w:val="24"/>
          <w:szCs w:val="24"/>
        </w:rPr>
        <w:t>a Prestação dos serviços</w:t>
      </w:r>
      <w:r w:rsidRPr="00A858EE">
        <w:rPr>
          <w:rFonts w:ascii="Times New Roman" w:hAnsi="Times New Roman"/>
          <w:sz w:val="24"/>
          <w:szCs w:val="24"/>
        </w:rPr>
        <w:t xml:space="preserve"> pela contratada sem prévia emissão de Ordem de </w:t>
      </w:r>
      <w:r>
        <w:rPr>
          <w:rFonts w:ascii="Times New Roman" w:hAnsi="Times New Roman"/>
          <w:sz w:val="24"/>
          <w:szCs w:val="24"/>
        </w:rPr>
        <w:t>Serviço</w:t>
      </w:r>
      <w:r w:rsidRPr="00A858EE">
        <w:rPr>
          <w:rFonts w:ascii="Times New Roman" w:hAnsi="Times New Roman"/>
          <w:sz w:val="24"/>
          <w:szCs w:val="24"/>
        </w:rPr>
        <w:t>.</w:t>
      </w:r>
      <w:r>
        <w:rPr>
          <w:rFonts w:ascii="Times New Roman" w:hAnsi="Times New Roman"/>
          <w:sz w:val="24"/>
          <w:szCs w:val="24"/>
        </w:rPr>
        <w:t xml:space="preserve"> </w:t>
      </w:r>
    </w:p>
    <w:p w14:paraId="6C97D653" w14:textId="77777777" w:rsidR="0035314A" w:rsidRPr="00A858EE" w:rsidRDefault="0035314A" w:rsidP="0035314A">
      <w:pPr>
        <w:spacing w:after="0" w:line="360" w:lineRule="auto"/>
        <w:jc w:val="both"/>
        <w:rPr>
          <w:rFonts w:ascii="Times New Roman" w:hAnsi="Times New Roman"/>
          <w:sz w:val="24"/>
          <w:szCs w:val="24"/>
        </w:rPr>
      </w:pPr>
    </w:p>
    <w:p w14:paraId="1806109C"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 xml:space="preserve">CLÁUSULA DÉCIMA - DOS PRAZOS PARA RETIRADA DE DOCUMENTOS E ENTREGA DO OBJETO </w:t>
      </w:r>
    </w:p>
    <w:p w14:paraId="3BB7FE39" w14:textId="77777777" w:rsidR="0035314A" w:rsidRPr="00A858EE" w:rsidRDefault="0035314A" w:rsidP="0035314A">
      <w:pPr>
        <w:spacing w:after="0" w:line="360" w:lineRule="auto"/>
        <w:jc w:val="both"/>
        <w:rPr>
          <w:rFonts w:ascii="Times New Roman" w:hAnsi="Times New Roman"/>
          <w:b/>
          <w:sz w:val="24"/>
          <w:szCs w:val="24"/>
        </w:rPr>
      </w:pPr>
    </w:p>
    <w:p w14:paraId="1CA0AA79"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10.1-</w:t>
      </w:r>
      <w:r w:rsidRPr="00A858EE">
        <w:rPr>
          <w:rFonts w:ascii="Times New Roman" w:hAnsi="Times New Roman"/>
          <w:sz w:val="24"/>
          <w:szCs w:val="24"/>
        </w:rPr>
        <w:t xml:space="preserve"> A contratada terá os seguintes prazos:</w:t>
      </w:r>
    </w:p>
    <w:p w14:paraId="5AB8AEA9" w14:textId="77777777" w:rsidR="0035314A" w:rsidRPr="00A858EE" w:rsidRDefault="0035314A" w:rsidP="0035314A">
      <w:pPr>
        <w:spacing w:after="0" w:line="360" w:lineRule="auto"/>
        <w:jc w:val="both"/>
        <w:rPr>
          <w:rFonts w:ascii="Times New Roman" w:hAnsi="Times New Roman"/>
          <w:sz w:val="24"/>
          <w:szCs w:val="24"/>
        </w:rPr>
      </w:pPr>
    </w:p>
    <w:p w14:paraId="7A1166E7"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I -</w:t>
      </w:r>
      <w:r w:rsidRPr="00A858EE">
        <w:rPr>
          <w:rFonts w:ascii="Times New Roman" w:hAnsi="Times New Roman"/>
          <w:sz w:val="24"/>
          <w:szCs w:val="24"/>
        </w:rPr>
        <w:t xml:space="preserve"> 0</w:t>
      </w:r>
      <w:r>
        <w:rPr>
          <w:rFonts w:ascii="Times New Roman" w:hAnsi="Times New Roman"/>
          <w:sz w:val="24"/>
          <w:szCs w:val="24"/>
        </w:rPr>
        <w:t>1</w:t>
      </w:r>
      <w:r w:rsidRPr="00A858EE">
        <w:rPr>
          <w:rFonts w:ascii="Times New Roman" w:hAnsi="Times New Roman"/>
          <w:sz w:val="24"/>
          <w:szCs w:val="24"/>
        </w:rPr>
        <w:t xml:space="preserve"> (</w:t>
      </w:r>
      <w:r>
        <w:rPr>
          <w:rFonts w:ascii="Times New Roman" w:hAnsi="Times New Roman"/>
          <w:sz w:val="24"/>
          <w:szCs w:val="24"/>
        </w:rPr>
        <w:t>um</w:t>
      </w:r>
      <w:r w:rsidRPr="00A858EE">
        <w:rPr>
          <w:rFonts w:ascii="Times New Roman" w:hAnsi="Times New Roman"/>
          <w:sz w:val="24"/>
          <w:szCs w:val="24"/>
        </w:rPr>
        <w:t>) dia út</w:t>
      </w:r>
      <w:r>
        <w:rPr>
          <w:rFonts w:ascii="Times New Roman" w:hAnsi="Times New Roman"/>
          <w:sz w:val="24"/>
          <w:szCs w:val="24"/>
        </w:rPr>
        <w:t>il</w:t>
      </w:r>
      <w:r w:rsidRPr="00A858EE">
        <w:rPr>
          <w:rFonts w:ascii="Times New Roman" w:hAnsi="Times New Roman"/>
          <w:sz w:val="24"/>
          <w:szCs w:val="24"/>
        </w:rPr>
        <w:t xml:space="preserve"> para retirada da Ordem de Serviços, contados da convocação para tanto;</w:t>
      </w:r>
    </w:p>
    <w:p w14:paraId="08A5A023" w14:textId="77777777" w:rsidR="0035314A" w:rsidRPr="00A858EE" w:rsidRDefault="0035314A" w:rsidP="0035314A">
      <w:pPr>
        <w:spacing w:after="0" w:line="360" w:lineRule="auto"/>
        <w:jc w:val="both"/>
        <w:rPr>
          <w:rFonts w:ascii="Times New Roman" w:hAnsi="Times New Roman"/>
          <w:b/>
          <w:sz w:val="24"/>
          <w:szCs w:val="24"/>
        </w:rPr>
      </w:pPr>
    </w:p>
    <w:p w14:paraId="54FD07B3" w14:textId="77777777" w:rsidR="0035314A" w:rsidRDefault="0035314A" w:rsidP="0035314A">
      <w:pPr>
        <w:pStyle w:val="Textodocorpo0"/>
        <w:shd w:val="clear" w:color="auto" w:fill="auto"/>
        <w:spacing w:line="360" w:lineRule="auto"/>
        <w:rPr>
          <w:rFonts w:ascii="Times New Roman" w:hAnsi="Times New Roman" w:cs="Times New Roman"/>
          <w:sz w:val="24"/>
          <w:szCs w:val="24"/>
        </w:rPr>
      </w:pPr>
      <w:r w:rsidRPr="00A858EE">
        <w:rPr>
          <w:rFonts w:ascii="Times New Roman" w:hAnsi="Times New Roman" w:cs="Times New Roman"/>
          <w:b/>
          <w:sz w:val="24"/>
          <w:szCs w:val="24"/>
        </w:rPr>
        <w:t xml:space="preserve">II – </w:t>
      </w:r>
      <w:r w:rsidRPr="00A858EE">
        <w:rPr>
          <w:rFonts w:ascii="Times New Roman" w:hAnsi="Times New Roman" w:cs="Times New Roman"/>
          <w:bCs/>
          <w:sz w:val="24"/>
          <w:szCs w:val="24"/>
        </w:rPr>
        <w:t xml:space="preserve">Os serviços serão prestados </w:t>
      </w:r>
      <w:r>
        <w:rPr>
          <w:rFonts w:ascii="Times New Roman" w:hAnsi="Times New Roman" w:cs="Times New Roman"/>
          <w:bCs/>
          <w:sz w:val="24"/>
          <w:szCs w:val="24"/>
        </w:rPr>
        <w:t xml:space="preserve">no período de 11 a 13 de agosto de 2023, durante a realização </w:t>
      </w:r>
      <w:r>
        <w:rPr>
          <w:rFonts w:ascii="Times New Roman" w:hAnsi="Times New Roman" w:cs="Times New Roman"/>
          <w:bCs/>
          <w:sz w:val="24"/>
          <w:szCs w:val="24"/>
        </w:rPr>
        <w:lastRenderedPageBreak/>
        <w:t>o evento denominado “III Festival Gastronômico Sabores do Brás”, na Praça Central, localizada na Avenida Doutor Aprígio Ribeiro de Oliveira, zona urbana do Município de São Brás do Suaçuí/MG.</w:t>
      </w:r>
      <w:r w:rsidRPr="00A858EE">
        <w:rPr>
          <w:rFonts w:ascii="Times New Roman" w:hAnsi="Times New Roman" w:cs="Times New Roman"/>
          <w:sz w:val="24"/>
          <w:szCs w:val="24"/>
        </w:rPr>
        <w:t xml:space="preserve"> </w:t>
      </w:r>
    </w:p>
    <w:p w14:paraId="0A1D4595" w14:textId="77777777" w:rsidR="0035314A" w:rsidRPr="00A858EE" w:rsidRDefault="0035314A" w:rsidP="0035314A">
      <w:pPr>
        <w:pStyle w:val="Textodocorpo0"/>
        <w:shd w:val="clear" w:color="auto" w:fill="auto"/>
        <w:spacing w:line="360" w:lineRule="auto"/>
        <w:rPr>
          <w:rFonts w:ascii="Times New Roman" w:hAnsi="Times New Roman" w:cs="Times New Roman"/>
          <w:b/>
          <w:sz w:val="24"/>
          <w:szCs w:val="24"/>
        </w:rPr>
      </w:pPr>
    </w:p>
    <w:p w14:paraId="200319A8"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CLÁUSULA DÉCIMA PRIMEIRA - DO LOCAL DE ENTREGA E DAS CONDIÇÕES</w:t>
      </w:r>
    </w:p>
    <w:p w14:paraId="31FC022C" w14:textId="77777777" w:rsidR="0035314A" w:rsidRPr="00A858EE" w:rsidRDefault="0035314A" w:rsidP="0035314A">
      <w:pPr>
        <w:spacing w:after="0" w:line="360" w:lineRule="auto"/>
        <w:jc w:val="both"/>
        <w:rPr>
          <w:rFonts w:ascii="Times New Roman" w:hAnsi="Times New Roman"/>
          <w:b/>
          <w:sz w:val="24"/>
          <w:szCs w:val="24"/>
        </w:rPr>
      </w:pPr>
    </w:p>
    <w:p w14:paraId="2BEC180B" w14:textId="77777777" w:rsidR="0035314A" w:rsidRDefault="0035314A" w:rsidP="0035314A">
      <w:pPr>
        <w:spacing w:after="0" w:line="360" w:lineRule="auto"/>
        <w:jc w:val="both"/>
        <w:rPr>
          <w:rFonts w:ascii="Times New Roman" w:hAnsi="Times New Roman"/>
          <w:sz w:val="24"/>
          <w:szCs w:val="24"/>
        </w:rPr>
      </w:pPr>
      <w:r>
        <w:rPr>
          <w:rFonts w:ascii="Times New Roman" w:hAnsi="Times New Roman"/>
          <w:b/>
          <w:sz w:val="24"/>
          <w:szCs w:val="24"/>
        </w:rPr>
        <w:t>11</w:t>
      </w:r>
      <w:r w:rsidRPr="00A858EE">
        <w:rPr>
          <w:rFonts w:ascii="Times New Roman" w:hAnsi="Times New Roman"/>
          <w:b/>
          <w:sz w:val="24"/>
          <w:szCs w:val="24"/>
        </w:rPr>
        <w:t xml:space="preserve">.1- </w:t>
      </w:r>
      <w:r w:rsidRPr="00A858EE">
        <w:rPr>
          <w:rFonts w:ascii="Times New Roman" w:hAnsi="Times New Roman"/>
          <w:sz w:val="24"/>
          <w:szCs w:val="24"/>
        </w:rPr>
        <w:t>Os serviços serão prestados sob a responsabilidade exclusiva da licitante adjudicatária, que deverá atender às normas expedidas pelos órgãos que regulamentam tal execução.</w:t>
      </w:r>
    </w:p>
    <w:p w14:paraId="1B633178" w14:textId="77777777" w:rsidR="0035314A" w:rsidRPr="00A858EE" w:rsidRDefault="0035314A" w:rsidP="0035314A">
      <w:pPr>
        <w:spacing w:after="0" w:line="360" w:lineRule="auto"/>
        <w:jc w:val="both"/>
        <w:rPr>
          <w:rFonts w:ascii="Times New Roman" w:hAnsi="Times New Roman"/>
          <w:sz w:val="24"/>
          <w:szCs w:val="24"/>
        </w:rPr>
      </w:pPr>
    </w:p>
    <w:p w14:paraId="476D8968" w14:textId="77777777" w:rsidR="0035314A" w:rsidRPr="00A858EE" w:rsidRDefault="0035314A" w:rsidP="0035314A">
      <w:pPr>
        <w:spacing w:line="360" w:lineRule="auto"/>
        <w:jc w:val="both"/>
        <w:rPr>
          <w:rFonts w:ascii="Times New Roman" w:hAnsi="Times New Roman"/>
          <w:sz w:val="24"/>
          <w:szCs w:val="24"/>
        </w:rPr>
      </w:pPr>
      <w:r>
        <w:rPr>
          <w:rFonts w:ascii="Times New Roman" w:hAnsi="Times New Roman"/>
          <w:b/>
          <w:sz w:val="24"/>
          <w:szCs w:val="24"/>
        </w:rPr>
        <w:t>11</w:t>
      </w:r>
      <w:r w:rsidRPr="00A858EE">
        <w:rPr>
          <w:rFonts w:ascii="Times New Roman" w:hAnsi="Times New Roman"/>
          <w:b/>
          <w:sz w:val="24"/>
          <w:szCs w:val="24"/>
        </w:rPr>
        <w:t>.2-</w:t>
      </w:r>
      <w:r w:rsidRPr="00A858EE">
        <w:rPr>
          <w:rFonts w:ascii="Times New Roman" w:hAnsi="Times New Roman"/>
          <w:sz w:val="24"/>
          <w:szCs w:val="24"/>
        </w:rPr>
        <w:t xml:space="preserve"> Os serviços objeto desta licitação serão executados junto </w:t>
      </w:r>
      <w:r>
        <w:rPr>
          <w:rFonts w:ascii="Times New Roman" w:hAnsi="Times New Roman"/>
          <w:sz w:val="24"/>
          <w:szCs w:val="24"/>
        </w:rPr>
        <w:t>a Secretaria Municipal de Cultura, Esporte, Lazer e Turismo.</w:t>
      </w:r>
    </w:p>
    <w:p w14:paraId="503D3931" w14:textId="77777777" w:rsidR="0035314A" w:rsidRPr="00E535CB" w:rsidRDefault="0035314A" w:rsidP="0035314A">
      <w:pPr>
        <w:pStyle w:val="SemEspaamento"/>
        <w:spacing w:line="360" w:lineRule="auto"/>
        <w:jc w:val="both"/>
      </w:pPr>
      <w:r>
        <w:rPr>
          <w:b/>
        </w:rPr>
        <w:t>11</w:t>
      </w:r>
      <w:r w:rsidRPr="00A858EE">
        <w:rPr>
          <w:b/>
        </w:rPr>
        <w:t xml:space="preserve">.3- </w:t>
      </w:r>
      <w:r>
        <w:t>Os serviços serão prestados na Praça Central, localizada na Avenida Doutro Aprígio Ribeiro de Oliveira, zona urbana do Município de São Brás do Suaçuí/MG, no período de 11 a 13 de agosto de 2023, durante a realização do evento denominado “III Festival Gastronômico Sabores do Brás”.</w:t>
      </w:r>
    </w:p>
    <w:p w14:paraId="57C7E18B" w14:textId="77777777" w:rsidR="0035314A" w:rsidRDefault="0035314A" w:rsidP="0035314A">
      <w:pPr>
        <w:pStyle w:val="SemEspaamento"/>
        <w:spacing w:line="360" w:lineRule="auto"/>
        <w:jc w:val="both"/>
        <w:rPr>
          <w:b/>
        </w:rPr>
      </w:pPr>
    </w:p>
    <w:p w14:paraId="2A247C0C" w14:textId="77777777" w:rsidR="0035314A" w:rsidRPr="00A858EE" w:rsidRDefault="0035314A" w:rsidP="0035314A">
      <w:pPr>
        <w:spacing w:line="360" w:lineRule="auto"/>
        <w:jc w:val="both"/>
        <w:rPr>
          <w:rFonts w:ascii="Times New Roman" w:hAnsi="Times New Roman"/>
          <w:sz w:val="24"/>
          <w:szCs w:val="24"/>
        </w:rPr>
      </w:pPr>
      <w:r>
        <w:rPr>
          <w:rFonts w:ascii="Times New Roman" w:hAnsi="Times New Roman"/>
          <w:b/>
          <w:sz w:val="24"/>
          <w:szCs w:val="24"/>
        </w:rPr>
        <w:t>11.4-</w:t>
      </w:r>
      <w:r w:rsidRPr="00A858EE">
        <w:rPr>
          <w:rFonts w:ascii="Times New Roman" w:hAnsi="Times New Roman"/>
          <w:b/>
          <w:sz w:val="24"/>
          <w:szCs w:val="24"/>
        </w:rPr>
        <w:t xml:space="preserve"> </w:t>
      </w:r>
      <w:r>
        <w:rPr>
          <w:rFonts w:ascii="Times New Roman" w:hAnsi="Times New Roman"/>
          <w:sz w:val="24"/>
          <w:szCs w:val="24"/>
        </w:rPr>
        <w:t xml:space="preserve">O </w:t>
      </w:r>
      <w:r w:rsidRPr="00A858EE">
        <w:rPr>
          <w:rFonts w:ascii="Times New Roman" w:hAnsi="Times New Roman"/>
          <w:sz w:val="24"/>
          <w:szCs w:val="24"/>
        </w:rPr>
        <w:t xml:space="preserve">contrato a ser celebrado entre as partes com base neste certame, relativamente à prestação dos serviços, objeto desta licitação, </w:t>
      </w:r>
      <w:r>
        <w:rPr>
          <w:rFonts w:ascii="Times New Roman" w:hAnsi="Times New Roman"/>
          <w:sz w:val="24"/>
          <w:szCs w:val="24"/>
        </w:rPr>
        <w:t>terá sua vigência até 30 de setembro de 2023</w:t>
      </w:r>
      <w:r w:rsidRPr="00A858EE">
        <w:rPr>
          <w:rFonts w:ascii="Times New Roman" w:hAnsi="Times New Roman"/>
          <w:sz w:val="24"/>
          <w:szCs w:val="24"/>
        </w:rPr>
        <w:t>, ficando adstrita à vigência dos respectivos créditos orçamentários, podendo a duração ser estendida, por meio de termo aditivo, conforme previsão contida no artigo 57, Inciso II da Lei 8.666/93.</w:t>
      </w:r>
    </w:p>
    <w:p w14:paraId="54B79713"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 xml:space="preserve">CLÁUSULA DÉCIMA SEGUNDA - DAS OBRIGAÇÕES DA CONTRATADA </w:t>
      </w:r>
    </w:p>
    <w:p w14:paraId="222B8F04" w14:textId="77777777" w:rsidR="0035314A" w:rsidRPr="00A858EE" w:rsidRDefault="0035314A" w:rsidP="0035314A">
      <w:pPr>
        <w:spacing w:after="0" w:line="360" w:lineRule="auto"/>
        <w:jc w:val="both"/>
        <w:rPr>
          <w:rFonts w:ascii="Times New Roman" w:hAnsi="Times New Roman"/>
          <w:b/>
          <w:sz w:val="24"/>
          <w:szCs w:val="24"/>
        </w:rPr>
      </w:pPr>
    </w:p>
    <w:p w14:paraId="7C1A617E" w14:textId="77777777" w:rsidR="0035314A" w:rsidRPr="00C6733F" w:rsidRDefault="0035314A" w:rsidP="0035314A">
      <w:pPr>
        <w:spacing w:after="0" w:line="360" w:lineRule="auto"/>
        <w:jc w:val="both"/>
        <w:rPr>
          <w:rFonts w:ascii="Times New Roman" w:hAnsi="Times New Roman"/>
          <w:sz w:val="24"/>
          <w:szCs w:val="24"/>
        </w:rPr>
      </w:pPr>
      <w:r w:rsidRPr="00C6733F">
        <w:rPr>
          <w:rFonts w:ascii="Times New Roman" w:hAnsi="Times New Roman"/>
          <w:b/>
          <w:sz w:val="24"/>
          <w:szCs w:val="24"/>
        </w:rPr>
        <w:t>1</w:t>
      </w:r>
      <w:r>
        <w:rPr>
          <w:rFonts w:ascii="Times New Roman" w:hAnsi="Times New Roman"/>
          <w:b/>
          <w:sz w:val="24"/>
          <w:szCs w:val="24"/>
        </w:rPr>
        <w:t>2</w:t>
      </w:r>
      <w:r w:rsidRPr="00C6733F">
        <w:rPr>
          <w:rFonts w:ascii="Times New Roman" w:hAnsi="Times New Roman"/>
          <w:b/>
          <w:sz w:val="24"/>
          <w:szCs w:val="24"/>
        </w:rPr>
        <w:t>.1-</w:t>
      </w:r>
      <w:r w:rsidRPr="00C6733F">
        <w:rPr>
          <w:rFonts w:ascii="Times New Roman" w:hAnsi="Times New Roman"/>
          <w:sz w:val="24"/>
          <w:szCs w:val="24"/>
        </w:rPr>
        <w:t xml:space="preserve"> Constituem obrigações da Contratada: </w:t>
      </w:r>
    </w:p>
    <w:p w14:paraId="1B1B2533" w14:textId="77777777" w:rsidR="0035314A" w:rsidRPr="00C6733F" w:rsidRDefault="0035314A" w:rsidP="0035314A">
      <w:pPr>
        <w:spacing w:after="0" w:line="360" w:lineRule="auto"/>
        <w:ind w:firstLine="708"/>
        <w:jc w:val="both"/>
        <w:rPr>
          <w:rFonts w:ascii="Times New Roman" w:hAnsi="Times New Roman"/>
          <w:sz w:val="24"/>
          <w:szCs w:val="24"/>
        </w:rPr>
      </w:pPr>
    </w:p>
    <w:p w14:paraId="7B6EC3E8"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.1- </w:t>
      </w:r>
      <w:r w:rsidRPr="00C6733F">
        <w:rPr>
          <w:rFonts w:ascii="Times New Roman" w:hAnsi="Times New Roman"/>
          <w:bCs/>
          <w:sz w:val="24"/>
          <w:szCs w:val="24"/>
        </w:rPr>
        <w:t>cumprir fielmente o contrato, de modo que a prestação dos serviços seja, inteira e devidamente, realizada e concluída, de acordo com as especificações, condições e nos prazos estabelecidos no Termo de Referência;</w:t>
      </w:r>
    </w:p>
    <w:p w14:paraId="635E85D4" w14:textId="77777777" w:rsidR="0035314A" w:rsidRPr="00C6733F" w:rsidRDefault="0035314A" w:rsidP="0035314A">
      <w:pPr>
        <w:spacing w:after="0" w:line="360" w:lineRule="auto"/>
        <w:ind w:firstLine="708"/>
        <w:jc w:val="both"/>
        <w:rPr>
          <w:rFonts w:ascii="Times New Roman" w:hAnsi="Times New Roman"/>
          <w:b/>
          <w:bCs/>
          <w:sz w:val="24"/>
          <w:szCs w:val="24"/>
        </w:rPr>
      </w:pPr>
    </w:p>
    <w:p w14:paraId="3C40FB3F" w14:textId="77777777" w:rsidR="0035314A" w:rsidRPr="00C6733F" w:rsidRDefault="0035314A" w:rsidP="0035314A">
      <w:pPr>
        <w:spacing w:after="0" w:line="360" w:lineRule="auto"/>
        <w:jc w:val="both"/>
        <w:rPr>
          <w:rFonts w:ascii="Times New Roman" w:hAnsi="Times New Roman"/>
          <w:b/>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.2- </w:t>
      </w:r>
      <w:r w:rsidRPr="00C6733F">
        <w:rPr>
          <w:rFonts w:ascii="Times New Roman" w:hAnsi="Times New Roman"/>
          <w:bCs/>
          <w:sz w:val="24"/>
          <w:szCs w:val="24"/>
        </w:rPr>
        <w:t>cumprir todas as exigências dos órgãos que regulamentam tal serviço;</w:t>
      </w:r>
    </w:p>
    <w:p w14:paraId="23F36293" w14:textId="77777777" w:rsidR="0035314A" w:rsidRPr="00C6733F" w:rsidRDefault="0035314A" w:rsidP="0035314A">
      <w:pPr>
        <w:spacing w:after="0" w:line="360" w:lineRule="auto"/>
        <w:ind w:firstLine="708"/>
        <w:jc w:val="both"/>
        <w:rPr>
          <w:rFonts w:ascii="Times New Roman" w:hAnsi="Times New Roman"/>
          <w:b/>
          <w:bCs/>
          <w:sz w:val="24"/>
          <w:szCs w:val="24"/>
        </w:rPr>
      </w:pPr>
    </w:p>
    <w:p w14:paraId="4B196E34"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lastRenderedPageBreak/>
        <w:t>11.</w:t>
      </w:r>
      <w:r>
        <w:rPr>
          <w:rFonts w:ascii="Times New Roman" w:hAnsi="Times New Roman"/>
          <w:b/>
          <w:bCs/>
          <w:sz w:val="24"/>
          <w:szCs w:val="24"/>
        </w:rPr>
        <w:t>2</w:t>
      </w:r>
      <w:r w:rsidRPr="00C6733F">
        <w:rPr>
          <w:rFonts w:ascii="Times New Roman" w:hAnsi="Times New Roman"/>
          <w:b/>
          <w:bCs/>
          <w:sz w:val="24"/>
          <w:szCs w:val="24"/>
        </w:rPr>
        <w:t xml:space="preserve">.3- </w:t>
      </w:r>
      <w:r w:rsidRPr="00C6733F">
        <w:rPr>
          <w:rFonts w:ascii="Times New Roman" w:hAnsi="Times New Roman"/>
          <w:bCs/>
          <w:sz w:val="24"/>
          <w:szCs w:val="24"/>
        </w:rPr>
        <w:t xml:space="preserve">arcar com todas as despesas inerentes à manutenção de pessoal ligado à prestação dos serviços, inclusive transporte, hospedagem e alimentação dos profissionais envolvidos; </w:t>
      </w:r>
    </w:p>
    <w:p w14:paraId="29A5A1B3" w14:textId="77777777" w:rsidR="0035314A" w:rsidRPr="00C6733F" w:rsidRDefault="0035314A" w:rsidP="0035314A">
      <w:pPr>
        <w:spacing w:after="0" w:line="360" w:lineRule="auto"/>
        <w:ind w:firstLine="708"/>
        <w:jc w:val="both"/>
        <w:rPr>
          <w:rFonts w:ascii="Times New Roman" w:hAnsi="Times New Roman"/>
          <w:b/>
          <w:bCs/>
          <w:sz w:val="24"/>
          <w:szCs w:val="24"/>
        </w:rPr>
      </w:pPr>
    </w:p>
    <w:p w14:paraId="52391D94"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.4- </w:t>
      </w:r>
      <w:r w:rsidRPr="00C6733F">
        <w:rPr>
          <w:rFonts w:ascii="Times New Roman" w:hAnsi="Times New Roman"/>
          <w:bCs/>
          <w:sz w:val="24"/>
          <w:szCs w:val="24"/>
        </w:rPr>
        <w:t>responsabilizar-se unicamente pelas obrigações sociais, trabalhistas e previdenciárias do pessoal utilizado na prestação dos serviços;</w:t>
      </w:r>
    </w:p>
    <w:p w14:paraId="74309087" w14:textId="77777777" w:rsidR="0035314A" w:rsidRPr="00C6733F" w:rsidRDefault="0035314A" w:rsidP="0035314A">
      <w:pPr>
        <w:spacing w:after="0" w:line="360" w:lineRule="auto"/>
        <w:ind w:firstLine="708"/>
        <w:jc w:val="both"/>
        <w:rPr>
          <w:rFonts w:ascii="Times New Roman" w:hAnsi="Times New Roman"/>
          <w:b/>
          <w:bCs/>
          <w:sz w:val="24"/>
          <w:szCs w:val="24"/>
        </w:rPr>
      </w:pPr>
    </w:p>
    <w:p w14:paraId="06257C1D" w14:textId="77777777" w:rsidR="0035314A"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.5- </w:t>
      </w:r>
      <w:r w:rsidRPr="00C6733F">
        <w:rPr>
          <w:rFonts w:ascii="Times New Roman" w:hAnsi="Times New Roman"/>
          <w:bCs/>
          <w:sz w:val="24"/>
          <w:szCs w:val="24"/>
        </w:rPr>
        <w:t>reparar, corrigir ou substituir, no todo ou em parte, os serviços que comprovadamente não atenderem ou estiverem em desacordo com as especificações constantes no Termo de Referência;</w:t>
      </w:r>
    </w:p>
    <w:p w14:paraId="67171BC1" w14:textId="77777777" w:rsidR="0035314A" w:rsidRPr="00C6733F" w:rsidRDefault="0035314A" w:rsidP="0035314A">
      <w:pPr>
        <w:spacing w:after="0" w:line="360" w:lineRule="auto"/>
        <w:jc w:val="both"/>
        <w:rPr>
          <w:rFonts w:ascii="Times New Roman" w:hAnsi="Times New Roman"/>
          <w:bCs/>
          <w:sz w:val="24"/>
          <w:szCs w:val="24"/>
        </w:rPr>
      </w:pPr>
    </w:p>
    <w:p w14:paraId="7C90B64B" w14:textId="77777777" w:rsidR="0035314A"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.6- </w:t>
      </w:r>
      <w:r w:rsidRPr="00C6733F">
        <w:rPr>
          <w:rFonts w:ascii="Times New Roman" w:hAnsi="Times New Roman"/>
          <w:bCs/>
          <w:sz w:val="24"/>
          <w:szCs w:val="24"/>
        </w:rPr>
        <w:t>comunicar à Administração Municipal a ocorrência de qualquer fato e/ou condição que possa atrasar ou impedir a consequente prestação do serviço;</w:t>
      </w:r>
    </w:p>
    <w:p w14:paraId="56AE4CC3" w14:textId="77777777" w:rsidR="0035314A" w:rsidRPr="00C6733F" w:rsidRDefault="0035314A" w:rsidP="0035314A">
      <w:pPr>
        <w:spacing w:after="0" w:line="360" w:lineRule="auto"/>
        <w:jc w:val="both"/>
        <w:rPr>
          <w:rFonts w:ascii="Times New Roman" w:hAnsi="Times New Roman"/>
          <w:bCs/>
          <w:sz w:val="24"/>
          <w:szCs w:val="24"/>
        </w:rPr>
      </w:pPr>
    </w:p>
    <w:p w14:paraId="77C3B5DE"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.7- </w:t>
      </w:r>
      <w:r w:rsidRPr="00C6733F">
        <w:rPr>
          <w:rFonts w:ascii="Times New Roman" w:hAnsi="Times New Roman"/>
          <w:bCs/>
          <w:sz w:val="24"/>
          <w:szCs w:val="24"/>
        </w:rPr>
        <w:t>propiciar o acesso da fiscalização da Administração Municipal aos serviços bem como dos veículos utilizados, para verificação do efeito cumprimento do serviço;</w:t>
      </w:r>
    </w:p>
    <w:p w14:paraId="2A250E78" w14:textId="77777777" w:rsidR="0035314A" w:rsidRPr="00C6733F" w:rsidRDefault="0035314A" w:rsidP="0035314A">
      <w:pPr>
        <w:spacing w:after="0" w:line="360" w:lineRule="auto"/>
        <w:ind w:firstLine="708"/>
        <w:jc w:val="both"/>
        <w:rPr>
          <w:rFonts w:ascii="Times New Roman" w:hAnsi="Times New Roman"/>
          <w:bCs/>
          <w:sz w:val="24"/>
          <w:szCs w:val="24"/>
        </w:rPr>
      </w:pPr>
    </w:p>
    <w:p w14:paraId="6AA8DF24"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.8- </w:t>
      </w:r>
      <w:r w:rsidRPr="00C6733F">
        <w:rPr>
          <w:rFonts w:ascii="Times New Roman" w:hAnsi="Times New Roman"/>
          <w:bCs/>
          <w:sz w:val="24"/>
          <w:szCs w:val="24"/>
        </w:rPr>
        <w:t>responsabilizar-se por quaisquer danos ao patrimônio do Município e/ou de terceiros;</w:t>
      </w:r>
    </w:p>
    <w:p w14:paraId="6B856834" w14:textId="77777777" w:rsidR="0035314A" w:rsidRPr="00C6733F" w:rsidRDefault="0035314A" w:rsidP="0035314A">
      <w:pPr>
        <w:spacing w:after="0" w:line="360" w:lineRule="auto"/>
        <w:ind w:firstLine="708"/>
        <w:jc w:val="both"/>
        <w:rPr>
          <w:rFonts w:ascii="Times New Roman" w:hAnsi="Times New Roman"/>
          <w:b/>
          <w:bCs/>
          <w:sz w:val="24"/>
          <w:szCs w:val="24"/>
        </w:rPr>
      </w:pPr>
    </w:p>
    <w:p w14:paraId="77FB83F4"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.9- </w:t>
      </w:r>
      <w:r w:rsidRPr="00C6733F">
        <w:rPr>
          <w:rFonts w:ascii="Times New Roman" w:hAnsi="Times New Roman"/>
          <w:bCs/>
          <w:sz w:val="24"/>
          <w:szCs w:val="24"/>
        </w:rPr>
        <w:t>executar sob sua exclusiva reponsabilidade a prestação dos serviços, devendo atender às normas expedidas pelos órgãos que regulamentam as suas atividades;</w:t>
      </w:r>
    </w:p>
    <w:p w14:paraId="07022B98" w14:textId="77777777" w:rsidR="0035314A" w:rsidRPr="00C6733F" w:rsidRDefault="0035314A" w:rsidP="0035314A">
      <w:pPr>
        <w:spacing w:after="0" w:line="360" w:lineRule="auto"/>
        <w:ind w:firstLine="708"/>
        <w:jc w:val="both"/>
        <w:rPr>
          <w:rFonts w:ascii="Times New Roman" w:hAnsi="Times New Roman"/>
          <w:b/>
          <w:bCs/>
          <w:sz w:val="24"/>
          <w:szCs w:val="24"/>
        </w:rPr>
      </w:pPr>
    </w:p>
    <w:p w14:paraId="794F14BF"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.10- </w:t>
      </w:r>
      <w:r w:rsidRPr="00C6733F">
        <w:rPr>
          <w:rFonts w:ascii="Times New Roman" w:hAnsi="Times New Roman"/>
          <w:bCs/>
          <w:sz w:val="24"/>
          <w:szCs w:val="24"/>
        </w:rPr>
        <w:t>aceitar nas mesmas condições da proposta adjudicada os acréscimos ou supressões do objeto nos limites estabelecidos no artigo 65, § 1º, da Lei nº 8.666/93;</w:t>
      </w:r>
    </w:p>
    <w:p w14:paraId="69DBDBDF" w14:textId="77777777" w:rsidR="0035314A" w:rsidRPr="00C6733F" w:rsidRDefault="0035314A" w:rsidP="0035314A">
      <w:pPr>
        <w:spacing w:after="0" w:line="360" w:lineRule="auto"/>
        <w:ind w:firstLine="708"/>
        <w:jc w:val="both"/>
        <w:rPr>
          <w:rFonts w:ascii="Times New Roman" w:hAnsi="Times New Roman"/>
          <w:b/>
          <w:bCs/>
          <w:sz w:val="24"/>
          <w:szCs w:val="24"/>
        </w:rPr>
      </w:pPr>
    </w:p>
    <w:p w14:paraId="328ED6D9" w14:textId="77777777" w:rsidR="0035314A" w:rsidRPr="00C6733F" w:rsidRDefault="0035314A" w:rsidP="0035314A">
      <w:pPr>
        <w:spacing w:after="0" w:line="360" w:lineRule="auto"/>
        <w:jc w:val="both"/>
        <w:rPr>
          <w:rFonts w:ascii="Times New Roman" w:hAnsi="Times New Roman"/>
          <w:bCs/>
          <w:sz w:val="24"/>
          <w:szCs w:val="24"/>
        </w:rPr>
      </w:pPr>
      <w:r w:rsidRPr="00C6733F">
        <w:rPr>
          <w:rFonts w:ascii="Times New Roman" w:hAnsi="Times New Roman"/>
          <w:b/>
          <w:bCs/>
          <w:sz w:val="24"/>
          <w:szCs w:val="24"/>
        </w:rPr>
        <w:t>11.</w:t>
      </w:r>
      <w:r>
        <w:rPr>
          <w:rFonts w:ascii="Times New Roman" w:hAnsi="Times New Roman"/>
          <w:b/>
          <w:bCs/>
          <w:sz w:val="24"/>
          <w:szCs w:val="24"/>
        </w:rPr>
        <w:t>2</w:t>
      </w:r>
      <w:r w:rsidRPr="00C6733F">
        <w:rPr>
          <w:rFonts w:ascii="Times New Roman" w:hAnsi="Times New Roman"/>
          <w:b/>
          <w:bCs/>
          <w:sz w:val="24"/>
          <w:szCs w:val="24"/>
        </w:rPr>
        <w:t xml:space="preserve">.11- </w:t>
      </w:r>
      <w:r w:rsidRPr="00C6733F">
        <w:rPr>
          <w:rFonts w:ascii="Times New Roman" w:hAnsi="Times New Roman"/>
          <w:bCs/>
          <w:sz w:val="24"/>
          <w:szCs w:val="24"/>
        </w:rPr>
        <w:t>manter durante toda a execução do contrato as condições de habilitação exigidas no processo licitatório</w:t>
      </w:r>
      <w:r>
        <w:rPr>
          <w:rFonts w:ascii="Times New Roman" w:hAnsi="Times New Roman"/>
          <w:bCs/>
          <w:sz w:val="24"/>
          <w:szCs w:val="24"/>
        </w:rPr>
        <w:t>;</w:t>
      </w:r>
    </w:p>
    <w:p w14:paraId="2CD51EB2" w14:textId="77777777" w:rsidR="0035314A" w:rsidRPr="00C6733F" w:rsidRDefault="0035314A" w:rsidP="0035314A">
      <w:pPr>
        <w:spacing w:after="0" w:line="360" w:lineRule="auto"/>
        <w:ind w:firstLine="708"/>
        <w:jc w:val="both"/>
        <w:rPr>
          <w:rFonts w:ascii="Times New Roman" w:hAnsi="Times New Roman"/>
          <w:bCs/>
          <w:sz w:val="24"/>
          <w:szCs w:val="24"/>
          <w:highlight w:val="yellow"/>
        </w:rPr>
      </w:pPr>
    </w:p>
    <w:p w14:paraId="070760AB" w14:textId="77777777" w:rsidR="0035314A" w:rsidRPr="00C6733F" w:rsidRDefault="0035314A" w:rsidP="0035314A">
      <w:pPr>
        <w:pStyle w:val="Default"/>
        <w:spacing w:line="360" w:lineRule="auto"/>
        <w:jc w:val="both"/>
        <w:rPr>
          <w:rFonts w:ascii="Times New Roman" w:hAnsi="Times New Roman" w:cs="Times New Roman"/>
        </w:rPr>
      </w:pPr>
      <w:r w:rsidRPr="00C6733F">
        <w:rPr>
          <w:rFonts w:ascii="Times New Roman" w:hAnsi="Times New Roman" w:cs="Times New Roman"/>
          <w:b/>
          <w:bCs/>
        </w:rPr>
        <w:t>11.</w:t>
      </w:r>
      <w:r>
        <w:rPr>
          <w:rFonts w:ascii="Times New Roman" w:hAnsi="Times New Roman" w:cs="Times New Roman"/>
          <w:b/>
          <w:bCs/>
        </w:rPr>
        <w:t>2</w:t>
      </w:r>
      <w:r w:rsidRPr="00C6733F">
        <w:rPr>
          <w:rFonts w:ascii="Times New Roman" w:hAnsi="Times New Roman" w:cs="Times New Roman"/>
          <w:b/>
          <w:bCs/>
        </w:rPr>
        <w:t xml:space="preserve">.12. </w:t>
      </w:r>
      <w:r>
        <w:rPr>
          <w:rFonts w:ascii="Times New Roman" w:hAnsi="Times New Roman" w:cs="Times New Roman"/>
        </w:rPr>
        <w:t>e</w:t>
      </w:r>
      <w:r w:rsidRPr="00C6733F">
        <w:rPr>
          <w:rFonts w:ascii="Times New Roman" w:hAnsi="Times New Roman" w:cs="Times New Roman"/>
        </w:rPr>
        <w:t xml:space="preserve">xecutar as atividades em conformidade com o descrito no presente termo com os mais elevados padrões de competência, integridade profissional e ética, dentro das Normas Técnicas aplicáveis; </w:t>
      </w:r>
    </w:p>
    <w:p w14:paraId="411436F8" w14:textId="77777777" w:rsidR="0035314A" w:rsidRDefault="0035314A" w:rsidP="0035314A">
      <w:pPr>
        <w:pStyle w:val="Default"/>
        <w:spacing w:line="360" w:lineRule="auto"/>
        <w:jc w:val="both"/>
        <w:rPr>
          <w:rFonts w:ascii="Times New Roman" w:hAnsi="Times New Roman" w:cs="Times New Roman"/>
        </w:rPr>
      </w:pPr>
    </w:p>
    <w:p w14:paraId="3F8DA06F" w14:textId="77777777" w:rsidR="0035314A" w:rsidRDefault="0035314A" w:rsidP="0035314A">
      <w:pPr>
        <w:pStyle w:val="Default"/>
        <w:spacing w:line="360" w:lineRule="auto"/>
        <w:jc w:val="both"/>
        <w:rPr>
          <w:rFonts w:ascii="Times New Roman" w:hAnsi="Times New Roman" w:cs="Times New Roman"/>
        </w:rPr>
      </w:pPr>
      <w:r w:rsidRPr="00414650">
        <w:rPr>
          <w:rFonts w:ascii="Times New Roman" w:hAnsi="Times New Roman" w:cs="Times New Roman"/>
          <w:b/>
        </w:rPr>
        <w:t>11.2.13-</w:t>
      </w:r>
      <w:r>
        <w:rPr>
          <w:rFonts w:ascii="Times New Roman" w:hAnsi="Times New Roman" w:cs="Times New Roman"/>
        </w:rPr>
        <w:t xml:space="preserve"> comprovar a garantia prevista neste contrato;</w:t>
      </w:r>
    </w:p>
    <w:p w14:paraId="3750A215" w14:textId="77777777" w:rsidR="0035314A" w:rsidRPr="00C6733F" w:rsidRDefault="0035314A" w:rsidP="0035314A">
      <w:pPr>
        <w:pStyle w:val="Default"/>
        <w:spacing w:line="360" w:lineRule="auto"/>
        <w:jc w:val="both"/>
        <w:rPr>
          <w:rFonts w:ascii="Times New Roman" w:hAnsi="Times New Roman" w:cs="Times New Roman"/>
        </w:rPr>
      </w:pPr>
    </w:p>
    <w:p w14:paraId="2B66DEB7" w14:textId="77777777" w:rsidR="0035314A" w:rsidRPr="00C6733F" w:rsidRDefault="0035314A" w:rsidP="0035314A">
      <w:pPr>
        <w:pStyle w:val="Default"/>
        <w:spacing w:line="360" w:lineRule="auto"/>
        <w:jc w:val="both"/>
        <w:rPr>
          <w:rFonts w:ascii="Times New Roman" w:hAnsi="Times New Roman" w:cs="Times New Roman"/>
        </w:rPr>
      </w:pPr>
      <w:r w:rsidRPr="00C6733F">
        <w:rPr>
          <w:rFonts w:ascii="Times New Roman" w:hAnsi="Times New Roman" w:cs="Times New Roman"/>
          <w:b/>
          <w:bCs/>
        </w:rPr>
        <w:t>11.</w:t>
      </w:r>
      <w:r>
        <w:rPr>
          <w:rFonts w:ascii="Times New Roman" w:hAnsi="Times New Roman" w:cs="Times New Roman"/>
          <w:b/>
          <w:bCs/>
        </w:rPr>
        <w:t>2</w:t>
      </w:r>
      <w:r w:rsidRPr="00C6733F">
        <w:rPr>
          <w:rFonts w:ascii="Times New Roman" w:hAnsi="Times New Roman" w:cs="Times New Roman"/>
          <w:b/>
          <w:bCs/>
        </w:rPr>
        <w:t>.1</w:t>
      </w:r>
      <w:r>
        <w:rPr>
          <w:rFonts w:ascii="Times New Roman" w:hAnsi="Times New Roman" w:cs="Times New Roman"/>
          <w:b/>
          <w:bCs/>
        </w:rPr>
        <w:t>4</w:t>
      </w:r>
      <w:r w:rsidRPr="00C6733F">
        <w:rPr>
          <w:rFonts w:ascii="Times New Roman" w:hAnsi="Times New Roman" w:cs="Times New Roman"/>
          <w:b/>
          <w:bCs/>
        </w:rPr>
        <w:t xml:space="preserve">- </w:t>
      </w:r>
      <w:r>
        <w:rPr>
          <w:rFonts w:ascii="Times New Roman" w:hAnsi="Times New Roman" w:cs="Times New Roman"/>
        </w:rPr>
        <w:t>p</w:t>
      </w:r>
      <w:r w:rsidRPr="00C6733F">
        <w:rPr>
          <w:rFonts w:ascii="Times New Roman" w:hAnsi="Times New Roman" w:cs="Times New Roman"/>
        </w:rPr>
        <w:t>restar os esclarecimentos que forem solicitados pela contratante, cujas reclamações ou orientações se obrigam a atender com a máxima presteza.</w:t>
      </w:r>
    </w:p>
    <w:p w14:paraId="247AD937" w14:textId="77777777" w:rsidR="0035314A" w:rsidRPr="00A858EE" w:rsidRDefault="0035314A" w:rsidP="0035314A">
      <w:pPr>
        <w:spacing w:after="0" w:line="360" w:lineRule="auto"/>
        <w:jc w:val="both"/>
        <w:rPr>
          <w:rFonts w:ascii="Times New Roman" w:hAnsi="Times New Roman"/>
          <w:sz w:val="24"/>
          <w:szCs w:val="24"/>
        </w:rPr>
      </w:pPr>
    </w:p>
    <w:p w14:paraId="17EBD871"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 xml:space="preserve">CLÁUSULA DÉCIMA TERCEIRA - DAS CONDIÇÕES DE RECEBIMENTO DO </w:t>
      </w:r>
      <w:r>
        <w:rPr>
          <w:rFonts w:ascii="Times New Roman" w:hAnsi="Times New Roman"/>
          <w:b/>
          <w:sz w:val="24"/>
          <w:szCs w:val="24"/>
        </w:rPr>
        <w:t>SERVIÇO</w:t>
      </w:r>
    </w:p>
    <w:p w14:paraId="4DDB2923" w14:textId="77777777" w:rsidR="0035314A" w:rsidRPr="00A858EE" w:rsidRDefault="0035314A" w:rsidP="0035314A">
      <w:pPr>
        <w:spacing w:after="0" w:line="360" w:lineRule="auto"/>
        <w:jc w:val="both"/>
        <w:rPr>
          <w:rFonts w:ascii="Times New Roman" w:hAnsi="Times New Roman"/>
          <w:b/>
          <w:sz w:val="24"/>
          <w:szCs w:val="24"/>
        </w:rPr>
      </w:pPr>
    </w:p>
    <w:p w14:paraId="6BC6057E" w14:textId="77777777" w:rsidR="0035314A" w:rsidRPr="007B2748" w:rsidRDefault="0035314A" w:rsidP="0035314A">
      <w:pPr>
        <w:spacing w:line="360" w:lineRule="auto"/>
        <w:jc w:val="both"/>
        <w:rPr>
          <w:rFonts w:ascii="Times New Roman" w:hAnsi="Times New Roman"/>
          <w:sz w:val="24"/>
          <w:szCs w:val="24"/>
        </w:rPr>
      </w:pPr>
      <w:r w:rsidRPr="007B2748">
        <w:rPr>
          <w:rStyle w:val="Forte"/>
          <w:sz w:val="24"/>
          <w:szCs w:val="24"/>
        </w:rPr>
        <w:t>13.1</w:t>
      </w:r>
      <w:r w:rsidRPr="007B2748">
        <w:rPr>
          <w:rFonts w:ascii="Times New Roman" w:hAnsi="Times New Roman"/>
          <w:sz w:val="24"/>
          <w:szCs w:val="24"/>
        </w:rPr>
        <w:t>. Os serviços serão recebidos, provisoriamente no prazo de 2 (dois) dias úteis, contados da prestação dos mesmos e da emissão da nota fiscal referente ao período de prestação dos serviços, conforme descrição constante no objeto deste contrato, pel</w:t>
      </w:r>
      <w:r>
        <w:rPr>
          <w:rFonts w:ascii="Times New Roman" w:hAnsi="Times New Roman"/>
          <w:sz w:val="24"/>
          <w:szCs w:val="24"/>
        </w:rPr>
        <w:t xml:space="preserve">o responsável da Secretaria Municipal de Cultura, Esporte Lazer e Turismo </w:t>
      </w:r>
      <w:r w:rsidRPr="007B2748">
        <w:rPr>
          <w:rFonts w:ascii="Times New Roman" w:hAnsi="Times New Roman"/>
          <w:sz w:val="24"/>
          <w:szCs w:val="24"/>
        </w:rPr>
        <w:t>ou por servidor público da área designado pelo Prefeito Municipal.</w:t>
      </w:r>
    </w:p>
    <w:p w14:paraId="26CDB48D" w14:textId="77777777" w:rsidR="0035314A" w:rsidRPr="007B2748" w:rsidRDefault="0035314A" w:rsidP="0035314A">
      <w:pPr>
        <w:spacing w:line="360" w:lineRule="auto"/>
        <w:jc w:val="both"/>
        <w:rPr>
          <w:rFonts w:ascii="Times New Roman" w:hAnsi="Times New Roman"/>
          <w:sz w:val="24"/>
          <w:szCs w:val="24"/>
        </w:rPr>
      </w:pPr>
      <w:r w:rsidRPr="007B2748">
        <w:rPr>
          <w:rStyle w:val="Forte"/>
          <w:sz w:val="24"/>
          <w:szCs w:val="24"/>
        </w:rPr>
        <w:t>13.2</w:t>
      </w:r>
      <w:r w:rsidRPr="007B2748">
        <w:rPr>
          <w:rFonts w:ascii="Times New Roman" w:hAnsi="Times New Roman"/>
          <w:sz w:val="24"/>
          <w:szCs w:val="24"/>
        </w:rPr>
        <w:t>. Por ocasião da entrega será lavrado termo circunstanciado, do qual constará o nome, o cargo, a assinatura e o número da identidade do servidor da Administração ou da comissão de avaliação responsável pelo recebimento.</w:t>
      </w:r>
    </w:p>
    <w:p w14:paraId="3C944FC7" w14:textId="77777777" w:rsidR="0035314A" w:rsidRPr="007B2748" w:rsidRDefault="0035314A" w:rsidP="0035314A">
      <w:pPr>
        <w:spacing w:line="360" w:lineRule="auto"/>
        <w:jc w:val="both"/>
        <w:rPr>
          <w:rFonts w:ascii="Times New Roman" w:hAnsi="Times New Roman"/>
          <w:sz w:val="24"/>
          <w:szCs w:val="24"/>
        </w:rPr>
      </w:pPr>
      <w:r w:rsidRPr="007B2748">
        <w:rPr>
          <w:rStyle w:val="Forte"/>
          <w:sz w:val="24"/>
          <w:szCs w:val="24"/>
        </w:rPr>
        <w:t>13.3</w:t>
      </w:r>
      <w:r w:rsidRPr="007B2748">
        <w:rPr>
          <w:rFonts w:ascii="Times New Roman" w:hAnsi="Times New Roman"/>
          <w:sz w:val="24"/>
          <w:szCs w:val="24"/>
        </w:rPr>
        <w:t xml:space="preserve">. Constatadas irregularidades nos serviços, a Administração poderá: </w:t>
      </w:r>
    </w:p>
    <w:p w14:paraId="20C554DE" w14:textId="77777777" w:rsidR="0035314A" w:rsidRPr="007B2748" w:rsidRDefault="0035314A" w:rsidP="0035314A">
      <w:pPr>
        <w:pStyle w:val="Default"/>
        <w:spacing w:line="360" w:lineRule="auto"/>
        <w:ind w:firstLine="708"/>
        <w:jc w:val="both"/>
        <w:rPr>
          <w:rFonts w:ascii="Times New Roman" w:hAnsi="Times New Roman" w:cs="Times New Roman"/>
          <w:color w:val="auto"/>
        </w:rPr>
      </w:pPr>
      <w:r w:rsidRPr="007B2748">
        <w:rPr>
          <w:rFonts w:ascii="Times New Roman" w:hAnsi="Times New Roman" w:cs="Times New Roman"/>
          <w:b/>
          <w:bCs/>
          <w:color w:val="auto"/>
        </w:rPr>
        <w:t xml:space="preserve">a) </w:t>
      </w:r>
      <w:r w:rsidRPr="007B2748">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4D559EBE" w14:textId="77777777" w:rsidR="0035314A" w:rsidRPr="007B2748" w:rsidRDefault="0035314A" w:rsidP="0035314A">
      <w:pPr>
        <w:pStyle w:val="Default"/>
        <w:spacing w:line="360" w:lineRule="auto"/>
        <w:ind w:firstLine="708"/>
        <w:jc w:val="both"/>
        <w:rPr>
          <w:rFonts w:ascii="Times New Roman" w:hAnsi="Times New Roman" w:cs="Times New Roman"/>
          <w:b/>
          <w:bCs/>
          <w:color w:val="auto"/>
        </w:rPr>
      </w:pPr>
    </w:p>
    <w:p w14:paraId="68B7AD8C" w14:textId="77777777" w:rsidR="0035314A" w:rsidRPr="007B2748" w:rsidRDefault="0035314A" w:rsidP="0035314A">
      <w:pPr>
        <w:pStyle w:val="Default"/>
        <w:spacing w:line="360" w:lineRule="auto"/>
        <w:ind w:firstLine="708"/>
        <w:jc w:val="both"/>
        <w:rPr>
          <w:rFonts w:ascii="Times New Roman" w:hAnsi="Times New Roman" w:cs="Times New Roman"/>
          <w:color w:val="auto"/>
        </w:rPr>
      </w:pPr>
      <w:r w:rsidRPr="007B2748">
        <w:rPr>
          <w:rFonts w:ascii="Times New Roman" w:hAnsi="Times New Roman" w:cs="Times New Roman"/>
          <w:b/>
          <w:bCs/>
          <w:color w:val="auto"/>
        </w:rPr>
        <w:t xml:space="preserve">b) </w:t>
      </w:r>
      <w:r w:rsidRPr="007B2748">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6989BB7C" w14:textId="77777777" w:rsidR="0035314A" w:rsidRPr="007B2748" w:rsidRDefault="0035314A" w:rsidP="0035314A">
      <w:pPr>
        <w:pStyle w:val="Default"/>
        <w:spacing w:line="276" w:lineRule="auto"/>
        <w:ind w:firstLine="708"/>
        <w:jc w:val="both"/>
        <w:rPr>
          <w:rFonts w:ascii="Times New Roman" w:hAnsi="Times New Roman" w:cs="Times New Roman"/>
          <w:color w:val="auto"/>
        </w:rPr>
      </w:pPr>
    </w:p>
    <w:p w14:paraId="63EA65E7" w14:textId="77777777" w:rsidR="0035314A" w:rsidRPr="00280CC0" w:rsidRDefault="0035314A" w:rsidP="0035314A">
      <w:pPr>
        <w:pStyle w:val="Default"/>
        <w:spacing w:after="240" w:line="360" w:lineRule="auto"/>
        <w:jc w:val="both"/>
        <w:rPr>
          <w:rFonts w:ascii="Times New Roman" w:hAnsi="Times New Roman" w:cs="Times New Roman"/>
          <w:color w:val="auto"/>
        </w:rPr>
      </w:pPr>
      <w:r w:rsidRPr="00280CC0">
        <w:rPr>
          <w:rFonts w:ascii="Times New Roman" w:hAnsi="Times New Roman" w:cs="Times New Roman"/>
          <w:b/>
          <w:bCs/>
          <w:color w:val="auto"/>
        </w:rPr>
        <w:t>13.4-</w:t>
      </w:r>
      <w:r w:rsidRPr="00280CC0">
        <w:rPr>
          <w:rFonts w:ascii="Times New Roman" w:hAnsi="Times New Roman" w:cs="Times New Roman"/>
          <w:color w:val="auto"/>
        </w:rPr>
        <w:t xml:space="preserve"> Nas hipóteses de substituição ou complementação, a licitante adjudicatária deverá fazê-las em conformidade com a indicação da Administração, de forma imediata, contadas da notificação por escrito, sem alteração no preço.</w:t>
      </w:r>
    </w:p>
    <w:p w14:paraId="3254314D" w14:textId="77777777" w:rsidR="0035314A" w:rsidRPr="007B2748" w:rsidRDefault="0035314A" w:rsidP="0035314A">
      <w:pPr>
        <w:spacing w:before="240" w:line="360" w:lineRule="auto"/>
        <w:jc w:val="both"/>
        <w:rPr>
          <w:rFonts w:ascii="Times New Roman" w:hAnsi="Times New Roman"/>
          <w:sz w:val="24"/>
          <w:szCs w:val="24"/>
        </w:rPr>
      </w:pPr>
      <w:r w:rsidRPr="007B2748">
        <w:rPr>
          <w:rStyle w:val="Forte"/>
          <w:sz w:val="24"/>
          <w:szCs w:val="24"/>
        </w:rPr>
        <w:t>13.5</w:t>
      </w:r>
      <w:r w:rsidRPr="007B2748">
        <w:rPr>
          <w:rFonts w:ascii="Times New Roman" w:hAnsi="Times New Roman"/>
          <w:sz w:val="24"/>
          <w:szCs w:val="24"/>
        </w:rPr>
        <w:t>. 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62F41D67" w14:textId="77777777" w:rsidR="0035314A" w:rsidRPr="007B2748" w:rsidRDefault="0035314A" w:rsidP="0035314A">
      <w:pPr>
        <w:pStyle w:val="Default"/>
        <w:spacing w:line="360" w:lineRule="auto"/>
        <w:jc w:val="both"/>
        <w:rPr>
          <w:rFonts w:ascii="Times New Roman" w:hAnsi="Times New Roman" w:cs="Times New Roman"/>
          <w:color w:val="auto"/>
        </w:rPr>
      </w:pPr>
      <w:r w:rsidRPr="007B2748">
        <w:rPr>
          <w:rFonts w:ascii="Times New Roman" w:hAnsi="Times New Roman" w:cs="Times New Roman"/>
          <w:b/>
          <w:color w:val="auto"/>
        </w:rPr>
        <w:lastRenderedPageBreak/>
        <w:t>13.6-</w:t>
      </w:r>
      <w:r w:rsidRPr="007B2748">
        <w:rPr>
          <w:rFonts w:ascii="Times New Roman" w:hAnsi="Times New Roman" w:cs="Times New Roman"/>
          <w:color w:val="auto"/>
        </w:rPr>
        <w:t xml:space="preserve"> As notificações deverão ser sempre por escrito e poderão ser efetuadas no momento da realização das oficinas ou em outros momentos da prestação de serviço ou, ainda, após a prestação de todo o serviço, antes do recebimento definitivo do objeto deste Edital.</w:t>
      </w:r>
    </w:p>
    <w:p w14:paraId="4A18EEBB" w14:textId="77777777" w:rsidR="0035314A" w:rsidRPr="00A858EE" w:rsidRDefault="0035314A" w:rsidP="0035314A">
      <w:pPr>
        <w:spacing w:after="0" w:line="360" w:lineRule="auto"/>
        <w:jc w:val="both"/>
        <w:rPr>
          <w:rFonts w:ascii="Times New Roman" w:hAnsi="Times New Roman"/>
          <w:sz w:val="24"/>
          <w:szCs w:val="24"/>
        </w:rPr>
      </w:pPr>
    </w:p>
    <w:p w14:paraId="398B4E81"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 xml:space="preserve">CLÁUSULA DÉCIMA QUARTA - DAS SANÇÕES </w:t>
      </w:r>
    </w:p>
    <w:p w14:paraId="304F8B26" w14:textId="77777777" w:rsidR="0035314A" w:rsidRPr="00A858EE" w:rsidRDefault="0035314A" w:rsidP="0035314A">
      <w:pPr>
        <w:spacing w:after="0" w:line="360" w:lineRule="auto"/>
        <w:jc w:val="both"/>
        <w:rPr>
          <w:rFonts w:ascii="Times New Roman" w:hAnsi="Times New Roman"/>
          <w:b/>
          <w:sz w:val="24"/>
          <w:szCs w:val="24"/>
        </w:rPr>
      </w:pPr>
    </w:p>
    <w:p w14:paraId="7699F3F0"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bCs/>
          <w:sz w:val="24"/>
          <w:szCs w:val="24"/>
        </w:rPr>
        <w:t>14.1 -</w:t>
      </w:r>
      <w:r w:rsidRPr="00A858EE">
        <w:rPr>
          <w:rFonts w:ascii="Times New Roman" w:hAnsi="Times New Roman"/>
          <w:sz w:val="24"/>
          <w:szCs w:val="24"/>
        </w:rPr>
        <w:t xml:space="preserve"> Pela inexecução total ou parcial do objeto pela Contratada, a Administração Municipal poderá aplicar-lhe as seguintes sanções, garantida a prévia defesa: </w:t>
      </w:r>
    </w:p>
    <w:p w14:paraId="0B3034CD" w14:textId="77777777" w:rsidR="0035314A" w:rsidRPr="00A858EE" w:rsidRDefault="0035314A" w:rsidP="0035314A">
      <w:pPr>
        <w:spacing w:after="0" w:line="360" w:lineRule="auto"/>
        <w:jc w:val="both"/>
        <w:rPr>
          <w:rFonts w:ascii="Times New Roman" w:hAnsi="Times New Roman"/>
          <w:sz w:val="24"/>
          <w:szCs w:val="24"/>
        </w:rPr>
      </w:pPr>
    </w:p>
    <w:p w14:paraId="536664A1" w14:textId="77777777" w:rsidR="0035314A" w:rsidRDefault="0035314A" w:rsidP="0035314A">
      <w:pPr>
        <w:pStyle w:val="SemEspaamento"/>
        <w:spacing w:line="360" w:lineRule="auto"/>
        <w:jc w:val="both"/>
      </w:pPr>
      <w:r w:rsidRPr="00A858EE">
        <w:rPr>
          <w:b/>
        </w:rPr>
        <w:t xml:space="preserve">14.1.1- </w:t>
      </w:r>
      <w:r w:rsidRPr="00A858EE">
        <w:t>advertência;</w:t>
      </w:r>
    </w:p>
    <w:p w14:paraId="1A2F4B42" w14:textId="77777777" w:rsidR="0035314A" w:rsidRPr="00A858EE" w:rsidRDefault="0035314A" w:rsidP="0035314A">
      <w:pPr>
        <w:pStyle w:val="SemEspaamento"/>
        <w:spacing w:line="360" w:lineRule="auto"/>
        <w:jc w:val="both"/>
      </w:pPr>
    </w:p>
    <w:p w14:paraId="2366E37E" w14:textId="77777777" w:rsidR="0035314A" w:rsidRPr="00A858EE"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t xml:space="preserve">14.1.2- </w:t>
      </w:r>
      <w:r w:rsidRPr="00A858EE">
        <w:rPr>
          <w:rFonts w:ascii="Times New Roman" w:hAnsi="Times New Roman"/>
          <w:sz w:val="24"/>
          <w:szCs w:val="24"/>
        </w:rPr>
        <w:t>multa, nos seguintes percentuais, aplicáveis na ocorrência de descumprimento das cláusulas contratuais, conforme a seguir:</w:t>
      </w:r>
    </w:p>
    <w:p w14:paraId="3D321B4F" w14:textId="77777777" w:rsidR="0035314A" w:rsidRPr="00A858EE" w:rsidRDefault="0035314A" w:rsidP="0035314A">
      <w:pPr>
        <w:spacing w:after="0" w:line="360" w:lineRule="auto"/>
        <w:ind w:firstLine="708"/>
        <w:jc w:val="both"/>
        <w:rPr>
          <w:rFonts w:ascii="Times New Roman" w:hAnsi="Times New Roman"/>
          <w:b/>
          <w:sz w:val="24"/>
          <w:szCs w:val="24"/>
        </w:rPr>
      </w:pPr>
    </w:p>
    <w:p w14:paraId="464E8AED" w14:textId="77777777" w:rsidR="0035314A" w:rsidRPr="00280CC0"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14.1.2.1–</w:t>
      </w:r>
      <w:r w:rsidRPr="00A858EE">
        <w:rPr>
          <w:rFonts w:ascii="Times New Roman" w:hAnsi="Times New Roman"/>
          <w:sz w:val="24"/>
          <w:szCs w:val="24"/>
        </w:rPr>
        <w:t xml:space="preserve"> multa de </w:t>
      </w:r>
      <w:r>
        <w:rPr>
          <w:rFonts w:ascii="Times New Roman" w:hAnsi="Times New Roman"/>
          <w:sz w:val="24"/>
          <w:szCs w:val="24"/>
        </w:rPr>
        <w:t>10</w:t>
      </w:r>
      <w:r w:rsidRPr="00A858EE">
        <w:rPr>
          <w:rFonts w:ascii="Times New Roman" w:hAnsi="Times New Roman"/>
          <w:sz w:val="24"/>
          <w:szCs w:val="24"/>
        </w:rPr>
        <w:t>% (</w:t>
      </w:r>
      <w:r>
        <w:rPr>
          <w:rFonts w:ascii="Times New Roman" w:hAnsi="Times New Roman"/>
          <w:sz w:val="24"/>
          <w:szCs w:val="24"/>
        </w:rPr>
        <w:t>dez</w:t>
      </w:r>
      <w:r w:rsidRPr="00A858EE">
        <w:rPr>
          <w:rFonts w:ascii="Times New Roman" w:hAnsi="Times New Roman"/>
          <w:sz w:val="24"/>
          <w:szCs w:val="24"/>
        </w:rPr>
        <w:t xml:space="preserve"> por cento) por dia de atraso na execução do objeto, ou por dia de atraso no cumprimento de obrigação contratual ou legal, até o 30º (trigésimo) dia, calculado sobre o valor global do contrato, por ocorrência;</w:t>
      </w:r>
    </w:p>
    <w:p w14:paraId="4E348F26"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14.1.2.2–</w:t>
      </w:r>
      <w:r w:rsidRPr="00A858EE">
        <w:rPr>
          <w:rFonts w:ascii="Times New Roman" w:hAnsi="Times New Roman"/>
          <w:sz w:val="24"/>
          <w:szCs w:val="24"/>
        </w:rPr>
        <w:t xml:space="preserve"> multa de </w:t>
      </w:r>
      <w:r>
        <w:rPr>
          <w:rFonts w:ascii="Times New Roman" w:hAnsi="Times New Roman"/>
          <w:sz w:val="24"/>
          <w:szCs w:val="24"/>
        </w:rPr>
        <w:t>20% (vinte</w:t>
      </w:r>
      <w:r w:rsidRPr="00A858EE">
        <w:rPr>
          <w:rFonts w:ascii="Times New Roman" w:hAnsi="Times New Roman"/>
          <w:sz w:val="24"/>
          <w:szCs w:val="24"/>
        </w:rPr>
        <w:t xml:space="preserve"> por cento) sobre o valor global do contrato, no caso de atraso superior a 30 (trinta) dias na execução do objeto ou no cumprimento de obrigação contratual ou legal, com a possível rescisão contratual;</w:t>
      </w:r>
    </w:p>
    <w:p w14:paraId="5164719B" w14:textId="77777777" w:rsidR="0035314A" w:rsidRPr="00A858EE" w:rsidRDefault="0035314A" w:rsidP="0035314A">
      <w:pPr>
        <w:spacing w:after="0" w:line="360" w:lineRule="auto"/>
        <w:ind w:firstLine="708"/>
        <w:jc w:val="both"/>
        <w:rPr>
          <w:rFonts w:ascii="Times New Roman" w:hAnsi="Times New Roman"/>
          <w:sz w:val="24"/>
          <w:szCs w:val="24"/>
        </w:rPr>
      </w:pPr>
    </w:p>
    <w:p w14:paraId="1567281E" w14:textId="77777777" w:rsidR="0035314A"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14.1.2.3–</w:t>
      </w:r>
      <w:r w:rsidRPr="00A858EE">
        <w:rPr>
          <w:rFonts w:ascii="Times New Roman" w:hAnsi="Times New Roman"/>
          <w:sz w:val="24"/>
          <w:szCs w:val="24"/>
        </w:rPr>
        <w:t xml:space="preserve"> multa de </w:t>
      </w:r>
      <w:r>
        <w:rPr>
          <w:rFonts w:ascii="Times New Roman" w:hAnsi="Times New Roman"/>
          <w:sz w:val="24"/>
          <w:szCs w:val="24"/>
        </w:rPr>
        <w:t>3</w:t>
      </w:r>
      <w:r w:rsidRPr="00A858EE">
        <w:rPr>
          <w:rFonts w:ascii="Times New Roman" w:hAnsi="Times New Roman"/>
          <w:sz w:val="24"/>
          <w:szCs w:val="24"/>
        </w:rPr>
        <w:t>0% (</w:t>
      </w:r>
      <w:r>
        <w:rPr>
          <w:rFonts w:ascii="Times New Roman" w:hAnsi="Times New Roman"/>
          <w:sz w:val="24"/>
          <w:szCs w:val="24"/>
        </w:rPr>
        <w:t>trinta</w:t>
      </w:r>
      <w:r w:rsidRPr="00A858EE">
        <w:rPr>
          <w:rFonts w:ascii="Times New Roman" w:hAnsi="Times New Roman"/>
          <w:sz w:val="24"/>
          <w:szCs w:val="24"/>
        </w:rPr>
        <w:t xml:space="preserve"> por cento) sobre o valor do Contrato, na hipótese da </w:t>
      </w:r>
      <w:r w:rsidRPr="00A858EE">
        <w:rPr>
          <w:rFonts w:ascii="Times New Roman" w:hAnsi="Times New Roman"/>
          <w:bCs/>
          <w:sz w:val="24"/>
          <w:szCs w:val="24"/>
        </w:rPr>
        <w:t>contratada</w:t>
      </w:r>
      <w:r w:rsidRPr="00A858EE">
        <w:rPr>
          <w:rFonts w:ascii="Times New Roman" w:hAnsi="Times New Roman"/>
          <w:sz w:val="24"/>
          <w:szCs w:val="24"/>
        </w:rPr>
        <w:t>, injustificadamente, desistir do contrato ou der causa à sua rescisão, bem como nos demais casos de descumprimento deste contrato;</w:t>
      </w:r>
    </w:p>
    <w:p w14:paraId="317AD473" w14:textId="77777777" w:rsidR="0035314A" w:rsidRDefault="0035314A" w:rsidP="0035314A">
      <w:pPr>
        <w:spacing w:after="0" w:line="360" w:lineRule="auto"/>
        <w:jc w:val="both"/>
        <w:rPr>
          <w:rFonts w:ascii="Times New Roman" w:hAnsi="Times New Roman"/>
          <w:sz w:val="24"/>
          <w:szCs w:val="24"/>
        </w:rPr>
      </w:pPr>
    </w:p>
    <w:p w14:paraId="5035198A" w14:textId="77777777" w:rsidR="0035314A" w:rsidRPr="00C47C39" w:rsidRDefault="0035314A" w:rsidP="0035314A">
      <w:pPr>
        <w:spacing w:after="0" w:line="360" w:lineRule="auto"/>
        <w:jc w:val="both"/>
        <w:rPr>
          <w:rFonts w:ascii="Times New Roman" w:hAnsi="Times New Roman"/>
          <w:sz w:val="24"/>
          <w:szCs w:val="24"/>
        </w:rPr>
      </w:pPr>
      <w:r w:rsidRPr="00C47C39">
        <w:rPr>
          <w:rFonts w:ascii="Times New Roman" w:hAnsi="Times New Roman"/>
          <w:b/>
          <w:sz w:val="24"/>
          <w:szCs w:val="24"/>
        </w:rPr>
        <w:t>14.1.2.4-</w:t>
      </w:r>
      <w:r w:rsidRPr="00C47C39">
        <w:rPr>
          <w:rFonts w:ascii="Times New Roman" w:hAnsi="Times New Roman"/>
          <w:sz w:val="24"/>
          <w:szCs w:val="24"/>
        </w:rPr>
        <w:t xml:space="preserve"> Na hipótese da CONTRATADA, injustificadamente, desistir do Contrato ou der causa à sua rescisão por culpa ou dolo, lhe será aplicada multa no valor de 35% (trinta e cinco por cento) incidente sobre o valor global do Contrato, ficando a CONTRATANTE no direito de convocar o segundo colocado para contratar com a Municipalidade, nas mesmas condições da proposta vencedora.</w:t>
      </w:r>
    </w:p>
    <w:p w14:paraId="2021B434" w14:textId="77777777" w:rsidR="0035314A" w:rsidRDefault="0035314A" w:rsidP="0035314A">
      <w:pPr>
        <w:spacing w:after="0" w:line="360" w:lineRule="auto"/>
        <w:jc w:val="both"/>
        <w:rPr>
          <w:rFonts w:ascii="Times New Roman" w:hAnsi="Times New Roman"/>
          <w:b/>
          <w:sz w:val="24"/>
          <w:szCs w:val="24"/>
        </w:rPr>
      </w:pPr>
    </w:p>
    <w:p w14:paraId="480AE60A" w14:textId="77777777" w:rsidR="0035314A"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lastRenderedPageBreak/>
        <w:t xml:space="preserve">14.1.3- </w:t>
      </w:r>
      <w:r w:rsidRPr="00A858EE">
        <w:rPr>
          <w:rFonts w:ascii="Times New Roman" w:hAnsi="Times New Roman"/>
          <w:sz w:val="24"/>
          <w:szCs w:val="24"/>
        </w:rPr>
        <w:t>suspensão temporária de participação em licitação e impedimentos de contratar com a Prefeitura Municipal de São Brás do Suaçuí pelo período de 05 (cinco) anos a contar da data de descumprimento.</w:t>
      </w:r>
    </w:p>
    <w:p w14:paraId="6527DB7B" w14:textId="77777777" w:rsidR="0035314A" w:rsidRPr="00A858EE" w:rsidRDefault="0035314A" w:rsidP="0035314A">
      <w:pPr>
        <w:spacing w:after="0" w:line="360" w:lineRule="auto"/>
        <w:jc w:val="both"/>
        <w:rPr>
          <w:rFonts w:ascii="Times New Roman" w:hAnsi="Times New Roman"/>
          <w:sz w:val="24"/>
          <w:szCs w:val="24"/>
        </w:rPr>
      </w:pPr>
    </w:p>
    <w:p w14:paraId="451BF352" w14:textId="77777777" w:rsidR="0035314A" w:rsidRPr="00A858EE" w:rsidRDefault="0035314A" w:rsidP="0035314A">
      <w:pPr>
        <w:pStyle w:val="SemEspaamento"/>
        <w:tabs>
          <w:tab w:val="left" w:pos="1185"/>
        </w:tabs>
        <w:spacing w:line="360" w:lineRule="auto"/>
        <w:jc w:val="both"/>
        <w:rPr>
          <w:bCs/>
        </w:rPr>
      </w:pPr>
      <w:r w:rsidRPr="00A858EE">
        <w:rPr>
          <w:b/>
        </w:rPr>
        <w:t>14.1.4-</w:t>
      </w:r>
      <w:r w:rsidRPr="00A858EE">
        <w:rPr>
          <w:bCs/>
        </w:rPr>
        <w:t xml:space="preserve"> declaração de inidoneidade para licitar e contratar com a Administração Municipal, enquanto perdurarem os motivos da punição ou até que seja promovida a reabilitação perante a própria autoridade que aplicou a penalidade. </w:t>
      </w:r>
    </w:p>
    <w:p w14:paraId="5C52715F" w14:textId="77777777" w:rsidR="0035314A" w:rsidRPr="00A858EE" w:rsidRDefault="0035314A" w:rsidP="0035314A">
      <w:pPr>
        <w:pStyle w:val="SemEspaamento"/>
        <w:tabs>
          <w:tab w:val="left" w:pos="1185"/>
        </w:tabs>
        <w:spacing w:line="360" w:lineRule="auto"/>
        <w:ind w:firstLine="708"/>
        <w:jc w:val="both"/>
        <w:rPr>
          <w:bCs/>
        </w:rPr>
      </w:pPr>
    </w:p>
    <w:p w14:paraId="61D42885" w14:textId="77777777" w:rsidR="0035314A"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14.2-</w:t>
      </w:r>
      <w:r w:rsidRPr="00A858EE">
        <w:rPr>
          <w:rFonts w:ascii="Times New Roman" w:hAnsi="Times New Roman"/>
          <w:sz w:val="24"/>
          <w:szCs w:val="24"/>
        </w:rPr>
        <w:t xml:space="preserve"> O valor das multas aplicadas será descontado dos pagamentos devidos pelo Município à Contratada. </w:t>
      </w:r>
    </w:p>
    <w:p w14:paraId="23235C72" w14:textId="77777777" w:rsidR="0035314A" w:rsidRPr="00A858EE" w:rsidRDefault="0035314A" w:rsidP="0035314A">
      <w:pPr>
        <w:spacing w:after="0" w:line="360" w:lineRule="auto"/>
        <w:jc w:val="both"/>
        <w:rPr>
          <w:rFonts w:ascii="Times New Roman" w:hAnsi="Times New Roman"/>
          <w:sz w:val="24"/>
          <w:szCs w:val="24"/>
        </w:rPr>
      </w:pPr>
    </w:p>
    <w:p w14:paraId="1E9E4AFF"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14.3-</w:t>
      </w:r>
      <w:r w:rsidRPr="00A858EE">
        <w:rPr>
          <w:rFonts w:ascii="Times New Roman" w:hAnsi="Times New Roman"/>
          <w:sz w:val="24"/>
          <w:szCs w:val="24"/>
        </w:rPr>
        <w:t xml:space="preserve"> Todas as multas poderão ser aplicadas cumulativamente na ocorrência das hipóteses que permitam a sua aplicação. </w:t>
      </w:r>
    </w:p>
    <w:p w14:paraId="39AFDA59" w14:textId="77777777" w:rsidR="0035314A" w:rsidRPr="00A858EE" w:rsidRDefault="0035314A" w:rsidP="0035314A">
      <w:pPr>
        <w:spacing w:after="0" w:line="360" w:lineRule="auto"/>
        <w:jc w:val="both"/>
        <w:rPr>
          <w:rFonts w:ascii="Times New Roman" w:hAnsi="Times New Roman"/>
          <w:sz w:val="24"/>
          <w:szCs w:val="24"/>
        </w:rPr>
      </w:pPr>
    </w:p>
    <w:p w14:paraId="2A586DA3"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bCs/>
          <w:sz w:val="24"/>
          <w:szCs w:val="24"/>
        </w:rPr>
        <w:t>14.4-</w:t>
      </w:r>
      <w:r w:rsidRPr="00A858EE">
        <w:rPr>
          <w:rFonts w:ascii="Times New Roman" w:hAnsi="Times New Roman"/>
          <w:bCs/>
          <w:sz w:val="24"/>
          <w:szCs w:val="24"/>
        </w:rPr>
        <w:t xml:space="preserve"> Se a multa aplicada for superior ao total dos pagamentos eventualmente devidos à licitante contratada responderá pela sua diferença, podendo esta ser cobrada judicialmente.</w:t>
      </w:r>
      <w:r w:rsidRPr="00A858EE">
        <w:rPr>
          <w:rFonts w:ascii="Times New Roman" w:hAnsi="Times New Roman"/>
          <w:sz w:val="24"/>
          <w:szCs w:val="24"/>
        </w:rPr>
        <w:t xml:space="preserve"> </w:t>
      </w:r>
    </w:p>
    <w:p w14:paraId="1D72CFDF" w14:textId="77777777" w:rsidR="0035314A" w:rsidRPr="00A858EE" w:rsidRDefault="0035314A" w:rsidP="0035314A">
      <w:pPr>
        <w:spacing w:after="0" w:line="360" w:lineRule="auto"/>
        <w:jc w:val="both"/>
        <w:rPr>
          <w:rFonts w:ascii="Times New Roman" w:hAnsi="Times New Roman"/>
          <w:sz w:val="24"/>
          <w:szCs w:val="24"/>
        </w:rPr>
      </w:pPr>
    </w:p>
    <w:p w14:paraId="589D66B1" w14:textId="77777777" w:rsidR="0035314A" w:rsidRPr="00A858EE" w:rsidRDefault="0035314A" w:rsidP="0035314A">
      <w:pPr>
        <w:spacing w:after="0" w:line="360" w:lineRule="auto"/>
        <w:jc w:val="both"/>
        <w:rPr>
          <w:rFonts w:ascii="Times New Roman" w:hAnsi="Times New Roman"/>
          <w:bCs/>
          <w:sz w:val="24"/>
          <w:szCs w:val="24"/>
        </w:rPr>
      </w:pPr>
      <w:r w:rsidRPr="00A858EE">
        <w:rPr>
          <w:rFonts w:ascii="Times New Roman" w:hAnsi="Times New Roman"/>
          <w:b/>
          <w:bCs/>
          <w:sz w:val="24"/>
          <w:szCs w:val="24"/>
        </w:rPr>
        <w:t>14.5-</w:t>
      </w:r>
      <w:r w:rsidRPr="00A858EE">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 </w:t>
      </w:r>
    </w:p>
    <w:p w14:paraId="2979757C" w14:textId="77777777" w:rsidR="0035314A" w:rsidRPr="00A858EE" w:rsidRDefault="0035314A" w:rsidP="0035314A">
      <w:pPr>
        <w:spacing w:after="0" w:line="360" w:lineRule="auto"/>
        <w:jc w:val="both"/>
        <w:rPr>
          <w:rFonts w:ascii="Times New Roman" w:hAnsi="Times New Roman"/>
          <w:bCs/>
          <w:sz w:val="24"/>
          <w:szCs w:val="24"/>
        </w:rPr>
      </w:pPr>
    </w:p>
    <w:p w14:paraId="339CE014"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 xml:space="preserve">14.6- </w:t>
      </w:r>
      <w:r w:rsidRPr="00A858EE">
        <w:rPr>
          <w:rFonts w:ascii="Times New Roman" w:hAnsi="Times New Roman"/>
          <w:sz w:val="24"/>
          <w:szCs w:val="24"/>
        </w:rPr>
        <w:t xml:space="preserve">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 </w:t>
      </w:r>
    </w:p>
    <w:p w14:paraId="244D246D" w14:textId="77777777" w:rsidR="0035314A" w:rsidRPr="00A858EE" w:rsidRDefault="0035314A" w:rsidP="0035314A">
      <w:pPr>
        <w:spacing w:after="0" w:line="360" w:lineRule="auto"/>
        <w:jc w:val="both"/>
        <w:rPr>
          <w:rFonts w:ascii="Times New Roman" w:hAnsi="Times New Roman"/>
          <w:sz w:val="24"/>
          <w:szCs w:val="24"/>
        </w:rPr>
      </w:pPr>
    </w:p>
    <w:p w14:paraId="3E7B362D"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 xml:space="preserve">14.7- </w:t>
      </w:r>
      <w:r w:rsidRPr="00A858EE">
        <w:rPr>
          <w:rFonts w:ascii="Times New Roman" w:hAnsi="Times New Roman"/>
          <w:sz w:val="24"/>
          <w:szCs w:val="24"/>
        </w:rPr>
        <w:t xml:space="preserve">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17DA2841" w14:textId="77777777" w:rsidR="0035314A" w:rsidRPr="00A858EE" w:rsidRDefault="0035314A" w:rsidP="0035314A">
      <w:pPr>
        <w:spacing w:after="0" w:line="360" w:lineRule="auto"/>
        <w:jc w:val="both"/>
        <w:rPr>
          <w:rFonts w:ascii="Times New Roman" w:hAnsi="Times New Roman"/>
          <w:sz w:val="24"/>
          <w:szCs w:val="24"/>
        </w:rPr>
      </w:pPr>
    </w:p>
    <w:p w14:paraId="2746F92A" w14:textId="77777777" w:rsidR="0035314A" w:rsidRPr="00A858EE" w:rsidRDefault="0035314A" w:rsidP="0035314A">
      <w:pPr>
        <w:shd w:val="clear" w:color="auto" w:fill="A6A6A6" w:themeFill="background1" w:themeFillShade="A6"/>
        <w:spacing w:after="0" w:line="360" w:lineRule="auto"/>
        <w:jc w:val="both"/>
        <w:rPr>
          <w:rFonts w:ascii="Times New Roman" w:hAnsi="Times New Roman"/>
          <w:b/>
          <w:sz w:val="24"/>
          <w:szCs w:val="24"/>
        </w:rPr>
      </w:pPr>
      <w:r w:rsidRPr="00A858EE">
        <w:rPr>
          <w:rFonts w:ascii="Times New Roman" w:hAnsi="Times New Roman"/>
          <w:b/>
          <w:sz w:val="24"/>
          <w:szCs w:val="24"/>
        </w:rPr>
        <w:lastRenderedPageBreak/>
        <w:t xml:space="preserve">CLÁUSULA DÉCIMA QUINTA - DA RESCISÃO </w:t>
      </w:r>
    </w:p>
    <w:p w14:paraId="68D198E5" w14:textId="77777777" w:rsidR="0035314A" w:rsidRPr="00A858EE" w:rsidRDefault="0035314A" w:rsidP="0035314A">
      <w:pPr>
        <w:spacing w:after="0" w:line="360" w:lineRule="auto"/>
        <w:jc w:val="both"/>
        <w:rPr>
          <w:rFonts w:ascii="Times New Roman" w:hAnsi="Times New Roman"/>
          <w:b/>
          <w:sz w:val="24"/>
          <w:szCs w:val="24"/>
        </w:rPr>
      </w:pPr>
    </w:p>
    <w:p w14:paraId="4BE384D3" w14:textId="77777777" w:rsidR="0035314A" w:rsidRPr="00A858EE"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t>15.1-</w:t>
      </w:r>
      <w:r w:rsidRPr="00A858EE">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A858EE">
        <w:rPr>
          <w:rFonts w:ascii="Times New Roman" w:hAnsi="Times New Roman"/>
          <w:sz w:val="24"/>
          <w:szCs w:val="24"/>
          <w:u w:val="single"/>
          <w:vertAlign w:val="superscript"/>
        </w:rPr>
        <w:t>o</w:t>
      </w:r>
      <w:r w:rsidRPr="00A858EE">
        <w:rPr>
          <w:rFonts w:ascii="Times New Roman" w:hAnsi="Times New Roman"/>
          <w:sz w:val="24"/>
          <w:szCs w:val="24"/>
        </w:rPr>
        <w:t>, art. 79, da Lei 8.666/93.</w:t>
      </w:r>
      <w:r w:rsidRPr="00A858EE">
        <w:rPr>
          <w:rFonts w:ascii="Times New Roman" w:hAnsi="Times New Roman"/>
          <w:b/>
          <w:sz w:val="24"/>
          <w:szCs w:val="24"/>
        </w:rPr>
        <w:t xml:space="preserve"> </w:t>
      </w:r>
    </w:p>
    <w:p w14:paraId="726B6140" w14:textId="77777777" w:rsidR="0035314A" w:rsidRPr="00A858EE" w:rsidRDefault="0035314A" w:rsidP="0035314A">
      <w:pPr>
        <w:spacing w:after="0" w:line="360" w:lineRule="auto"/>
        <w:jc w:val="both"/>
        <w:rPr>
          <w:rFonts w:ascii="Times New Roman" w:hAnsi="Times New Roman"/>
          <w:b/>
          <w:sz w:val="24"/>
          <w:szCs w:val="24"/>
        </w:rPr>
      </w:pPr>
    </w:p>
    <w:p w14:paraId="1C7EC2D9" w14:textId="77777777" w:rsidR="0035314A" w:rsidRPr="00A858EE"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t xml:space="preserve">15.2- </w:t>
      </w:r>
      <w:r w:rsidRPr="00A858EE">
        <w:rPr>
          <w:rFonts w:ascii="Times New Roman" w:hAnsi="Times New Roman"/>
          <w:sz w:val="24"/>
          <w:szCs w:val="24"/>
        </w:rPr>
        <w:t xml:space="preserve">Na ocorrência de circunstância distinta da acima citada, este contrato poderá ser rescindido conforme os artigos 77 a 80, da Lei 8.666/93. </w:t>
      </w:r>
    </w:p>
    <w:p w14:paraId="4605B634" w14:textId="77777777" w:rsidR="0035314A" w:rsidRPr="00A858EE" w:rsidRDefault="0035314A" w:rsidP="0035314A">
      <w:pPr>
        <w:spacing w:after="0" w:line="360" w:lineRule="auto"/>
        <w:jc w:val="both"/>
        <w:rPr>
          <w:rFonts w:ascii="Times New Roman" w:hAnsi="Times New Roman"/>
          <w:b/>
          <w:sz w:val="24"/>
          <w:szCs w:val="24"/>
        </w:rPr>
      </w:pPr>
    </w:p>
    <w:p w14:paraId="642BCBA5" w14:textId="77777777" w:rsidR="0035314A" w:rsidRPr="00A858EE" w:rsidRDefault="0035314A" w:rsidP="0035314A">
      <w:pPr>
        <w:pStyle w:val="SemEspaamento"/>
        <w:shd w:val="clear" w:color="auto" w:fill="A6A6A6" w:themeFill="background1" w:themeFillShade="A6"/>
        <w:spacing w:line="360" w:lineRule="auto"/>
        <w:jc w:val="both"/>
        <w:rPr>
          <w:b/>
        </w:rPr>
      </w:pPr>
      <w:r w:rsidRPr="00A858EE">
        <w:rPr>
          <w:b/>
        </w:rPr>
        <w:t>CLÁUSULA DÉCIMA SEXTA - DA DOTAÇÃO E DA FONTE ORÇAMENTÁRIA</w:t>
      </w:r>
    </w:p>
    <w:p w14:paraId="7F306236" w14:textId="77777777" w:rsidR="0035314A" w:rsidRDefault="0035314A" w:rsidP="0035314A">
      <w:pPr>
        <w:pStyle w:val="SemEspaamento"/>
        <w:spacing w:line="360" w:lineRule="auto"/>
        <w:jc w:val="both"/>
        <w:rPr>
          <w:b/>
        </w:rPr>
      </w:pPr>
    </w:p>
    <w:p w14:paraId="7E34B9AF" w14:textId="77777777" w:rsidR="0035314A" w:rsidRPr="00A858EE" w:rsidRDefault="0035314A" w:rsidP="0035314A">
      <w:pPr>
        <w:pStyle w:val="SemEspaamento"/>
        <w:spacing w:line="360" w:lineRule="auto"/>
        <w:jc w:val="both"/>
      </w:pPr>
      <w:r w:rsidRPr="00A858EE">
        <w:rPr>
          <w:b/>
        </w:rPr>
        <w:t>16.1-</w:t>
      </w:r>
      <w:r w:rsidRPr="00A858EE">
        <w:t xml:space="preserve"> As despesas decorrentes deste certame correrão à conta da seguinte dotação, constante da Lei Orçamentária nº 1.</w:t>
      </w:r>
      <w:r>
        <w:t>333 de 15 de dezembro de 2022</w:t>
      </w:r>
      <w:r w:rsidRPr="00A858EE">
        <w:t xml:space="preserve">: </w:t>
      </w:r>
    </w:p>
    <w:p w14:paraId="47C46962" w14:textId="77777777" w:rsidR="0035314A" w:rsidRPr="00A858EE" w:rsidRDefault="0035314A" w:rsidP="0035314A">
      <w:pPr>
        <w:pStyle w:val="SemEspaamento"/>
        <w:spacing w:line="360" w:lineRule="auto"/>
        <w:jc w:val="both"/>
      </w:pPr>
    </w:p>
    <w:p w14:paraId="550BA35A" w14:textId="77777777" w:rsidR="0035314A" w:rsidRPr="00CE33D2" w:rsidRDefault="0035314A" w:rsidP="0035314A">
      <w:pPr>
        <w:pStyle w:val="SemEspaamento"/>
        <w:spacing w:line="360" w:lineRule="auto"/>
        <w:jc w:val="both"/>
      </w:pPr>
      <w:r w:rsidRPr="00CE33D2">
        <w:t>02.006.001.13.392.0204.2.017 – Manutenção da Difusão e dos Eventos Culturais;</w:t>
      </w:r>
    </w:p>
    <w:p w14:paraId="3A8689DD" w14:textId="77777777" w:rsidR="0035314A" w:rsidRPr="00CE33D2" w:rsidRDefault="0035314A" w:rsidP="0035314A">
      <w:pPr>
        <w:pStyle w:val="SemEspaamento"/>
        <w:spacing w:line="360" w:lineRule="auto"/>
        <w:jc w:val="both"/>
      </w:pPr>
      <w:r w:rsidRPr="00CE33D2">
        <w:t>Elemento da Despesa: 3.3.90.39.00 – Outros Serviços de Terceiros - Pessoa Jurídica.</w:t>
      </w:r>
    </w:p>
    <w:p w14:paraId="5663B8C7" w14:textId="77777777" w:rsidR="0035314A" w:rsidRPr="00A858EE" w:rsidRDefault="0035314A" w:rsidP="0035314A">
      <w:pPr>
        <w:pStyle w:val="SemEspaamento"/>
        <w:shd w:val="clear" w:color="auto" w:fill="BFBFBF" w:themeFill="background1" w:themeFillShade="BF"/>
        <w:spacing w:line="360" w:lineRule="auto"/>
        <w:jc w:val="both"/>
        <w:rPr>
          <w:b/>
        </w:rPr>
      </w:pPr>
      <w:r w:rsidRPr="00A858EE">
        <w:rPr>
          <w:b/>
        </w:rPr>
        <w:t>CLÁUSULA DÉCIMA SÉTIMA – DA PUBLICIDADE DO CONTRATO</w:t>
      </w:r>
    </w:p>
    <w:p w14:paraId="4AB48DCC" w14:textId="77777777" w:rsidR="0035314A" w:rsidRPr="00A858EE" w:rsidRDefault="0035314A" w:rsidP="0035314A">
      <w:pPr>
        <w:pStyle w:val="SemEspaamento"/>
        <w:spacing w:line="360" w:lineRule="auto"/>
        <w:jc w:val="both"/>
        <w:rPr>
          <w:b/>
        </w:rPr>
      </w:pPr>
    </w:p>
    <w:p w14:paraId="0BB0AD58" w14:textId="77777777" w:rsidR="0035314A" w:rsidRPr="00A858EE" w:rsidRDefault="0035314A" w:rsidP="0035314A">
      <w:pPr>
        <w:pStyle w:val="SemEspaamento"/>
        <w:spacing w:line="360" w:lineRule="auto"/>
        <w:jc w:val="both"/>
        <w:rPr>
          <w:b/>
        </w:rPr>
      </w:pPr>
      <w:r w:rsidRPr="00A858EE">
        <w:rPr>
          <w:b/>
        </w:rPr>
        <w:t xml:space="preserve">17.1- </w:t>
      </w:r>
      <w:r w:rsidRPr="00A858EE">
        <w:t>A contratante terá o prazo legal para promover a publicidade do presente contrato após a sua assinatura.</w:t>
      </w:r>
    </w:p>
    <w:p w14:paraId="13F6C178" w14:textId="77777777" w:rsidR="0035314A" w:rsidRPr="00A858EE" w:rsidRDefault="0035314A" w:rsidP="0035314A">
      <w:pPr>
        <w:pStyle w:val="SemEspaamento"/>
        <w:spacing w:line="360" w:lineRule="auto"/>
        <w:jc w:val="both"/>
      </w:pPr>
    </w:p>
    <w:p w14:paraId="7C68CA6B" w14:textId="77777777" w:rsidR="0035314A" w:rsidRPr="00A858EE" w:rsidRDefault="0035314A" w:rsidP="0035314A">
      <w:pPr>
        <w:pStyle w:val="SemEspaamento"/>
        <w:shd w:val="clear" w:color="auto" w:fill="BFBFBF" w:themeFill="background1" w:themeFillShade="BF"/>
        <w:spacing w:line="360" w:lineRule="auto"/>
        <w:jc w:val="both"/>
        <w:rPr>
          <w:b/>
        </w:rPr>
      </w:pPr>
      <w:r w:rsidRPr="00A858EE">
        <w:rPr>
          <w:b/>
        </w:rPr>
        <w:t>CLÁUSULA DÉCIMA OITAVA – DAS ALTERAÇÕES CONTRATUAIS</w:t>
      </w:r>
    </w:p>
    <w:p w14:paraId="5B2A630E" w14:textId="77777777" w:rsidR="0035314A" w:rsidRPr="00A858EE" w:rsidRDefault="0035314A" w:rsidP="0035314A">
      <w:pPr>
        <w:pStyle w:val="SemEspaamento"/>
        <w:spacing w:line="360" w:lineRule="auto"/>
        <w:jc w:val="both"/>
        <w:rPr>
          <w:b/>
        </w:rPr>
      </w:pPr>
    </w:p>
    <w:p w14:paraId="0426F76B" w14:textId="77777777" w:rsidR="0035314A" w:rsidRPr="00A858EE" w:rsidRDefault="0035314A" w:rsidP="0035314A">
      <w:pPr>
        <w:pStyle w:val="SemEspaamento"/>
        <w:spacing w:line="360" w:lineRule="auto"/>
        <w:jc w:val="both"/>
        <w:rPr>
          <w:b/>
        </w:rPr>
      </w:pPr>
      <w:r w:rsidRPr="00A858EE">
        <w:rPr>
          <w:b/>
        </w:rPr>
        <w:t>18.1-</w:t>
      </w:r>
      <w:r w:rsidRPr="00A858EE">
        <w:t xml:space="preserve"> O Contratante reserva-se o direito de reduzir ou acrescer a qualquer tempo o quantitativo </w:t>
      </w:r>
      <w:r>
        <w:t>dos serviços</w:t>
      </w:r>
      <w:r w:rsidRPr="00A858EE">
        <w:t xml:space="preserve"> a fim de melhor adaptá-lo às necessidades que surgirem.</w:t>
      </w:r>
    </w:p>
    <w:p w14:paraId="65EE637D" w14:textId="77777777" w:rsidR="0035314A" w:rsidRPr="00A858EE" w:rsidRDefault="0035314A" w:rsidP="0035314A">
      <w:pPr>
        <w:pStyle w:val="SemEspaamento"/>
        <w:spacing w:line="360" w:lineRule="auto"/>
        <w:jc w:val="both"/>
        <w:rPr>
          <w:b/>
        </w:rPr>
      </w:pPr>
    </w:p>
    <w:p w14:paraId="056BA547" w14:textId="77777777" w:rsidR="0035314A" w:rsidRPr="00A858EE" w:rsidRDefault="0035314A" w:rsidP="0035314A">
      <w:pPr>
        <w:pStyle w:val="SemEspaamento"/>
        <w:spacing w:line="360" w:lineRule="auto"/>
        <w:jc w:val="both"/>
        <w:rPr>
          <w:b/>
        </w:rPr>
      </w:pPr>
      <w:r w:rsidRPr="00A858EE">
        <w:rPr>
          <w:b/>
        </w:rPr>
        <w:t xml:space="preserve">18.2- </w:t>
      </w:r>
      <w:r w:rsidRPr="00A858EE">
        <w:t>A contratada se obriga a aceitar os acréscimos e supressões previstas no artigo 65, parágrafo 1º da Lei nº 8.666 de 21 de junho de 1993.</w:t>
      </w:r>
    </w:p>
    <w:p w14:paraId="0DB059BB" w14:textId="77777777" w:rsidR="0035314A" w:rsidRPr="00A858EE" w:rsidRDefault="0035314A" w:rsidP="0035314A">
      <w:pPr>
        <w:pStyle w:val="SemEspaamento"/>
        <w:spacing w:line="360" w:lineRule="auto"/>
        <w:jc w:val="both"/>
      </w:pPr>
    </w:p>
    <w:p w14:paraId="416F129B" w14:textId="77777777" w:rsidR="0035314A" w:rsidRPr="00A858EE" w:rsidRDefault="0035314A" w:rsidP="0035314A">
      <w:pPr>
        <w:shd w:val="clear" w:color="auto" w:fill="BFBFBF" w:themeFill="background1" w:themeFillShade="BF"/>
        <w:spacing w:after="0" w:line="360" w:lineRule="auto"/>
        <w:jc w:val="both"/>
        <w:rPr>
          <w:rFonts w:ascii="Times New Roman" w:hAnsi="Times New Roman"/>
          <w:b/>
          <w:sz w:val="24"/>
          <w:szCs w:val="24"/>
        </w:rPr>
      </w:pPr>
      <w:r w:rsidRPr="00A858EE">
        <w:rPr>
          <w:rFonts w:ascii="Times New Roman" w:hAnsi="Times New Roman"/>
          <w:b/>
          <w:sz w:val="24"/>
          <w:szCs w:val="24"/>
        </w:rPr>
        <w:t>CLÁUSULA DÉCIMA NONA - DAS DISPOSIÇÕES GERAIS</w:t>
      </w:r>
    </w:p>
    <w:p w14:paraId="5D299C93" w14:textId="77777777" w:rsidR="0035314A" w:rsidRPr="00A858EE" w:rsidRDefault="0035314A" w:rsidP="0035314A">
      <w:pPr>
        <w:spacing w:after="0" w:line="360" w:lineRule="auto"/>
        <w:jc w:val="both"/>
        <w:rPr>
          <w:rFonts w:ascii="Times New Roman" w:hAnsi="Times New Roman"/>
          <w:b/>
          <w:sz w:val="24"/>
          <w:szCs w:val="24"/>
        </w:rPr>
      </w:pPr>
    </w:p>
    <w:p w14:paraId="20688C32" w14:textId="77777777" w:rsidR="0035314A" w:rsidRPr="00A858EE"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lastRenderedPageBreak/>
        <w:t>19.1-</w:t>
      </w:r>
      <w:r w:rsidRPr="00A858EE">
        <w:rPr>
          <w:rFonts w:ascii="Times New Roman" w:hAnsi="Times New Roman"/>
          <w:sz w:val="24"/>
          <w:szCs w:val="24"/>
        </w:rPr>
        <w:t xml:space="preserve"> A contratada fica obrigada, durante a vigência deste contrato, atender a todos os pedidos de </w:t>
      </w:r>
      <w:r>
        <w:rPr>
          <w:rFonts w:ascii="Times New Roman" w:hAnsi="Times New Roman"/>
          <w:sz w:val="24"/>
          <w:szCs w:val="24"/>
        </w:rPr>
        <w:t>prestação de serviços</w:t>
      </w:r>
      <w:r w:rsidRPr="00A858EE">
        <w:rPr>
          <w:rFonts w:ascii="Times New Roman" w:hAnsi="Times New Roman"/>
          <w:sz w:val="24"/>
          <w:szCs w:val="24"/>
        </w:rPr>
        <w:t xml:space="preserve">, não se admitindo a procrastinação </w:t>
      </w:r>
      <w:r>
        <w:rPr>
          <w:rFonts w:ascii="Times New Roman" w:hAnsi="Times New Roman"/>
          <w:sz w:val="24"/>
          <w:szCs w:val="24"/>
        </w:rPr>
        <w:t>da prestação de serviços</w:t>
      </w:r>
      <w:r w:rsidRPr="00A858EE">
        <w:rPr>
          <w:rFonts w:ascii="Times New Roman" w:hAnsi="Times New Roman"/>
          <w:sz w:val="24"/>
          <w:szCs w:val="24"/>
        </w:rPr>
        <w:t>, a que título for salvo casos fortuitos ou de força maior que independam da sua vontade.</w:t>
      </w:r>
      <w:r>
        <w:rPr>
          <w:rFonts w:ascii="Times New Roman" w:hAnsi="Times New Roman"/>
          <w:sz w:val="24"/>
          <w:szCs w:val="24"/>
        </w:rPr>
        <w:t xml:space="preserve"> </w:t>
      </w:r>
    </w:p>
    <w:p w14:paraId="65D71701" w14:textId="77777777" w:rsidR="0035314A" w:rsidRPr="00A858EE" w:rsidRDefault="0035314A" w:rsidP="0035314A">
      <w:pPr>
        <w:spacing w:after="0" w:line="360" w:lineRule="auto"/>
        <w:jc w:val="both"/>
        <w:rPr>
          <w:rFonts w:ascii="Times New Roman" w:hAnsi="Times New Roman"/>
          <w:b/>
          <w:sz w:val="24"/>
          <w:szCs w:val="24"/>
        </w:rPr>
      </w:pPr>
    </w:p>
    <w:p w14:paraId="079A6E17" w14:textId="77777777" w:rsidR="0035314A" w:rsidRPr="00A858EE" w:rsidRDefault="0035314A" w:rsidP="0035314A">
      <w:pPr>
        <w:spacing w:after="0" w:line="360" w:lineRule="auto"/>
        <w:jc w:val="both"/>
        <w:rPr>
          <w:rFonts w:ascii="Times New Roman" w:hAnsi="Times New Roman"/>
          <w:b/>
          <w:sz w:val="24"/>
          <w:szCs w:val="24"/>
        </w:rPr>
      </w:pPr>
      <w:r w:rsidRPr="00A858EE">
        <w:rPr>
          <w:rFonts w:ascii="Times New Roman" w:hAnsi="Times New Roman"/>
          <w:b/>
          <w:sz w:val="24"/>
          <w:szCs w:val="24"/>
        </w:rPr>
        <w:t>19.2-</w:t>
      </w:r>
      <w:r w:rsidRPr="00A858EE">
        <w:rPr>
          <w:rFonts w:ascii="Times New Roman" w:hAnsi="Times New Roman"/>
          <w:sz w:val="24"/>
          <w:szCs w:val="24"/>
        </w:rPr>
        <w:t xml:space="preserve"> A recusa da contratada em retirar a Nota de Empenho e a Autorização de </w:t>
      </w:r>
      <w:r>
        <w:rPr>
          <w:rFonts w:ascii="Times New Roman" w:hAnsi="Times New Roman"/>
          <w:sz w:val="24"/>
          <w:szCs w:val="24"/>
        </w:rPr>
        <w:t>Serviço</w:t>
      </w:r>
      <w:r w:rsidRPr="00A858EE">
        <w:rPr>
          <w:rFonts w:ascii="Times New Roman" w:hAnsi="Times New Roman"/>
          <w:sz w:val="24"/>
          <w:szCs w:val="24"/>
        </w:rPr>
        <w:t xml:space="preserve"> no prazo estabelecido neste contrato caracterizará inexecução total e acarretará a aplicação das penalidades previstas no subitem 14.1.3 deste contrato.</w:t>
      </w:r>
      <w:r w:rsidRPr="00A858EE">
        <w:rPr>
          <w:rFonts w:ascii="Times New Roman" w:hAnsi="Times New Roman"/>
          <w:b/>
          <w:sz w:val="24"/>
          <w:szCs w:val="24"/>
        </w:rPr>
        <w:t xml:space="preserve"> </w:t>
      </w:r>
    </w:p>
    <w:p w14:paraId="4A7E0AF9" w14:textId="77777777" w:rsidR="0035314A" w:rsidRPr="00A858EE" w:rsidRDefault="0035314A" w:rsidP="0035314A">
      <w:pPr>
        <w:spacing w:after="0" w:line="360" w:lineRule="auto"/>
        <w:jc w:val="both"/>
        <w:rPr>
          <w:rFonts w:ascii="Times New Roman" w:hAnsi="Times New Roman"/>
          <w:b/>
          <w:sz w:val="24"/>
          <w:szCs w:val="24"/>
        </w:rPr>
      </w:pPr>
    </w:p>
    <w:p w14:paraId="6077C926" w14:textId="77777777" w:rsidR="0035314A" w:rsidRPr="005E3FC5" w:rsidRDefault="0035314A" w:rsidP="0035314A">
      <w:pPr>
        <w:spacing w:after="0" w:line="360" w:lineRule="auto"/>
        <w:jc w:val="both"/>
        <w:rPr>
          <w:rFonts w:ascii="Times New Roman" w:hAnsi="Times New Roman"/>
          <w:sz w:val="24"/>
          <w:szCs w:val="24"/>
        </w:rPr>
      </w:pPr>
      <w:r w:rsidRPr="005E3FC5">
        <w:rPr>
          <w:rFonts w:ascii="Times New Roman" w:hAnsi="Times New Roman"/>
          <w:b/>
          <w:sz w:val="24"/>
          <w:szCs w:val="24"/>
        </w:rPr>
        <w:t xml:space="preserve">19.3- </w:t>
      </w:r>
      <w:r w:rsidRPr="005E3FC5">
        <w:rPr>
          <w:rFonts w:ascii="Times New Roman" w:hAnsi="Times New Roman"/>
          <w:sz w:val="24"/>
          <w:szCs w:val="24"/>
        </w:rPr>
        <w:t xml:space="preserve">Permite-se a subcontratação de serviços para a realização do presente certame, todavia, o proponente vencedor é o responsável direto por todo o evento, inclusive, falha dos subcontratados. A Prefeitura poderá requisitar documentos CREA, CAT, entre outros dos subcontratados como forma de verificar o enquadramento nas normas bem como a certificação de que os mesmos estão aptos a prestar o serviço de qualidade. </w:t>
      </w:r>
    </w:p>
    <w:p w14:paraId="6E6C96B6" w14:textId="77777777" w:rsidR="0035314A" w:rsidRDefault="0035314A" w:rsidP="0035314A">
      <w:pPr>
        <w:spacing w:after="0" w:line="360" w:lineRule="auto"/>
        <w:jc w:val="both"/>
      </w:pPr>
    </w:p>
    <w:p w14:paraId="56DEB123" w14:textId="77777777" w:rsidR="0035314A" w:rsidRPr="00A858EE"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19.4-</w:t>
      </w:r>
      <w:r w:rsidRPr="00A858EE">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383E70A5" w14:textId="77777777" w:rsidR="0035314A" w:rsidRPr="00A858EE" w:rsidRDefault="0035314A" w:rsidP="0035314A">
      <w:pPr>
        <w:shd w:val="clear" w:color="auto" w:fill="A6A6A6" w:themeFill="background1" w:themeFillShade="A6"/>
        <w:spacing w:after="0" w:line="360" w:lineRule="auto"/>
        <w:jc w:val="both"/>
        <w:rPr>
          <w:rFonts w:ascii="Times New Roman" w:hAnsi="Times New Roman"/>
          <w:b/>
          <w:sz w:val="24"/>
          <w:szCs w:val="24"/>
        </w:rPr>
      </w:pPr>
      <w:r w:rsidRPr="00A858EE">
        <w:rPr>
          <w:rFonts w:ascii="Times New Roman" w:hAnsi="Times New Roman"/>
          <w:b/>
          <w:sz w:val="24"/>
          <w:szCs w:val="24"/>
        </w:rPr>
        <w:t>CLÁUSULA VIGÉSIMA – DA GESTÃO DO CONTRATO</w:t>
      </w:r>
    </w:p>
    <w:p w14:paraId="4E74371E" w14:textId="77777777" w:rsidR="0035314A" w:rsidRPr="00A858EE" w:rsidRDefault="0035314A" w:rsidP="0035314A">
      <w:pPr>
        <w:spacing w:after="0" w:line="360" w:lineRule="auto"/>
        <w:jc w:val="both"/>
        <w:rPr>
          <w:rFonts w:ascii="Times New Roman" w:hAnsi="Times New Roman"/>
          <w:b/>
          <w:sz w:val="24"/>
          <w:szCs w:val="24"/>
        </w:rPr>
      </w:pPr>
    </w:p>
    <w:p w14:paraId="5B73572F" w14:textId="77777777" w:rsidR="0035314A"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20.1-</w:t>
      </w:r>
      <w:r w:rsidRPr="00A858EE">
        <w:rPr>
          <w:rFonts w:ascii="Times New Roman" w:hAnsi="Times New Roman"/>
          <w:sz w:val="24"/>
          <w:szCs w:val="24"/>
        </w:rPr>
        <w:t xml:space="preserve"> O gestor do contrato será o ocupante do cargo </w:t>
      </w:r>
      <w:r>
        <w:rPr>
          <w:rFonts w:ascii="Times New Roman" w:hAnsi="Times New Roman"/>
          <w:sz w:val="24"/>
          <w:szCs w:val="24"/>
        </w:rPr>
        <w:t>responsável pela Secretaria Municipal de Cultura, Esporte, Lazer e Turismo</w:t>
      </w:r>
      <w:r w:rsidRPr="00A858EE">
        <w:rPr>
          <w:rFonts w:ascii="Times New Roman" w:hAnsi="Times New Roman"/>
          <w:sz w:val="24"/>
          <w:szCs w:val="24"/>
        </w:rPr>
        <w:t xml:space="preserve"> e/ou </w:t>
      </w:r>
      <w:r>
        <w:rPr>
          <w:rFonts w:ascii="Times New Roman" w:hAnsi="Times New Roman"/>
          <w:sz w:val="24"/>
          <w:szCs w:val="24"/>
        </w:rPr>
        <w:t xml:space="preserve">Assessor </w:t>
      </w:r>
      <w:r w:rsidRPr="00A858EE">
        <w:rPr>
          <w:rFonts w:ascii="Times New Roman" w:hAnsi="Times New Roman"/>
          <w:sz w:val="24"/>
          <w:szCs w:val="24"/>
        </w:rPr>
        <w:t>da Secretaria solicitante.</w:t>
      </w:r>
    </w:p>
    <w:p w14:paraId="72E48561" w14:textId="77777777" w:rsidR="0035314A" w:rsidRPr="00A858EE" w:rsidRDefault="0035314A" w:rsidP="0035314A">
      <w:pPr>
        <w:spacing w:after="0" w:line="360" w:lineRule="auto"/>
        <w:jc w:val="both"/>
        <w:rPr>
          <w:rFonts w:ascii="Times New Roman" w:hAnsi="Times New Roman"/>
          <w:b/>
          <w:sz w:val="24"/>
          <w:szCs w:val="24"/>
        </w:rPr>
      </w:pPr>
    </w:p>
    <w:p w14:paraId="43DDDC3D" w14:textId="77777777" w:rsidR="0035314A" w:rsidRPr="00A858EE" w:rsidRDefault="0035314A" w:rsidP="0035314A">
      <w:pPr>
        <w:shd w:val="clear" w:color="auto" w:fill="A6A6A6" w:themeFill="background1" w:themeFillShade="A6"/>
        <w:spacing w:after="0" w:line="360" w:lineRule="auto"/>
        <w:jc w:val="both"/>
        <w:rPr>
          <w:rFonts w:ascii="Times New Roman" w:hAnsi="Times New Roman"/>
          <w:b/>
          <w:sz w:val="24"/>
          <w:szCs w:val="24"/>
        </w:rPr>
      </w:pPr>
      <w:r w:rsidRPr="00A858EE">
        <w:rPr>
          <w:rFonts w:ascii="Times New Roman" w:hAnsi="Times New Roman"/>
          <w:b/>
          <w:sz w:val="24"/>
          <w:szCs w:val="24"/>
        </w:rPr>
        <w:t xml:space="preserve">CLÁUSULA VIGÉSIMA </w:t>
      </w:r>
      <w:r>
        <w:rPr>
          <w:rFonts w:ascii="Times New Roman" w:hAnsi="Times New Roman"/>
          <w:b/>
          <w:sz w:val="24"/>
          <w:szCs w:val="24"/>
        </w:rPr>
        <w:t xml:space="preserve">PRIMEIRA </w:t>
      </w:r>
      <w:r w:rsidRPr="00A858EE">
        <w:rPr>
          <w:rFonts w:ascii="Times New Roman" w:hAnsi="Times New Roman"/>
          <w:b/>
          <w:sz w:val="24"/>
          <w:szCs w:val="24"/>
        </w:rPr>
        <w:t>– DA G</w:t>
      </w:r>
      <w:r>
        <w:rPr>
          <w:rFonts w:ascii="Times New Roman" w:hAnsi="Times New Roman"/>
          <w:b/>
          <w:sz w:val="24"/>
          <w:szCs w:val="24"/>
        </w:rPr>
        <w:t>ARANTIA CONTRATUAL</w:t>
      </w:r>
    </w:p>
    <w:p w14:paraId="3156EFB2" w14:textId="77777777" w:rsidR="0035314A" w:rsidRPr="00A858EE" w:rsidRDefault="0035314A" w:rsidP="0035314A">
      <w:pPr>
        <w:spacing w:after="0" w:line="360" w:lineRule="auto"/>
        <w:jc w:val="both"/>
        <w:rPr>
          <w:rFonts w:ascii="Times New Roman" w:hAnsi="Times New Roman"/>
          <w:b/>
          <w:sz w:val="24"/>
          <w:szCs w:val="24"/>
        </w:rPr>
      </w:pPr>
    </w:p>
    <w:p w14:paraId="6F3649D7" w14:textId="77777777" w:rsidR="0035314A" w:rsidRDefault="0035314A" w:rsidP="0035314A">
      <w:pPr>
        <w:spacing w:after="0" w:line="360" w:lineRule="auto"/>
        <w:jc w:val="both"/>
        <w:rPr>
          <w:rFonts w:ascii="Times New Roman" w:hAnsi="Times New Roman"/>
          <w:sz w:val="24"/>
          <w:szCs w:val="24"/>
        </w:rPr>
      </w:pPr>
      <w:r w:rsidRPr="00A858EE">
        <w:rPr>
          <w:rFonts w:ascii="Times New Roman" w:hAnsi="Times New Roman"/>
          <w:b/>
          <w:sz w:val="24"/>
          <w:szCs w:val="24"/>
        </w:rPr>
        <w:t>20.1-</w:t>
      </w:r>
      <w:r>
        <w:rPr>
          <w:rFonts w:ascii="Times New Roman" w:hAnsi="Times New Roman"/>
          <w:sz w:val="24"/>
          <w:szCs w:val="24"/>
        </w:rPr>
        <w:t xml:space="preserve"> </w:t>
      </w:r>
      <w:r w:rsidRPr="005E3FC5">
        <w:rPr>
          <w:rFonts w:ascii="Times New Roman" w:hAnsi="Times New Roman"/>
          <w:sz w:val="24"/>
          <w:szCs w:val="24"/>
        </w:rPr>
        <w:t xml:space="preserve">A CONTRATADA prestará garantia ao Contrato em valor correspondente a 5% (cinco por cento) do seu valor global, que lhe será devolvida após a conclusão dos serviços, descontado, se for o caso, o valor das multas porventura aplicadas e não adimplidas, observado o seguinte: </w:t>
      </w:r>
    </w:p>
    <w:p w14:paraId="10BBB691" w14:textId="77777777" w:rsidR="0035314A" w:rsidRDefault="0035314A" w:rsidP="0035314A">
      <w:pPr>
        <w:spacing w:after="0" w:line="360" w:lineRule="auto"/>
        <w:jc w:val="both"/>
        <w:rPr>
          <w:rFonts w:ascii="Times New Roman" w:hAnsi="Times New Roman"/>
          <w:sz w:val="24"/>
          <w:szCs w:val="24"/>
        </w:rPr>
      </w:pPr>
    </w:p>
    <w:p w14:paraId="0C579D17" w14:textId="77777777" w:rsidR="0035314A" w:rsidRDefault="0035314A" w:rsidP="0035314A">
      <w:pPr>
        <w:spacing w:after="0" w:line="360" w:lineRule="auto"/>
        <w:jc w:val="both"/>
        <w:rPr>
          <w:rFonts w:ascii="Times New Roman" w:hAnsi="Times New Roman"/>
          <w:sz w:val="24"/>
          <w:szCs w:val="24"/>
        </w:rPr>
      </w:pPr>
      <w:r w:rsidRPr="005E3FC5">
        <w:rPr>
          <w:rFonts w:ascii="Times New Roman" w:hAnsi="Times New Roman"/>
          <w:b/>
          <w:sz w:val="24"/>
          <w:szCs w:val="24"/>
        </w:rPr>
        <w:t>20.2-</w:t>
      </w:r>
      <w:r w:rsidRPr="005E3FC5">
        <w:rPr>
          <w:rFonts w:ascii="Times New Roman" w:hAnsi="Times New Roman"/>
          <w:sz w:val="24"/>
          <w:szCs w:val="24"/>
        </w:rPr>
        <w:t xml:space="preserve"> a garantia deverá ser apresentada por uma das seguintes modalidades:</w:t>
      </w:r>
    </w:p>
    <w:p w14:paraId="1832289D" w14:textId="77777777" w:rsidR="0035314A" w:rsidRDefault="0035314A" w:rsidP="0035314A">
      <w:pPr>
        <w:spacing w:after="0" w:line="360" w:lineRule="auto"/>
        <w:jc w:val="both"/>
        <w:rPr>
          <w:rFonts w:ascii="Times New Roman" w:hAnsi="Times New Roman"/>
          <w:sz w:val="24"/>
          <w:szCs w:val="24"/>
        </w:rPr>
      </w:pPr>
      <w:r w:rsidRPr="005E3FC5">
        <w:rPr>
          <w:rFonts w:ascii="Times New Roman" w:hAnsi="Times New Roman"/>
          <w:sz w:val="24"/>
          <w:szCs w:val="24"/>
        </w:rPr>
        <w:t xml:space="preserve"> </w:t>
      </w:r>
    </w:p>
    <w:p w14:paraId="574CDDC9" w14:textId="77777777" w:rsidR="0035314A" w:rsidRDefault="0035314A" w:rsidP="0035314A">
      <w:pPr>
        <w:spacing w:after="0" w:line="360" w:lineRule="auto"/>
        <w:jc w:val="both"/>
        <w:rPr>
          <w:rFonts w:ascii="Times New Roman" w:hAnsi="Times New Roman"/>
          <w:sz w:val="24"/>
          <w:szCs w:val="24"/>
        </w:rPr>
      </w:pPr>
      <w:r w:rsidRPr="005E3FC5">
        <w:rPr>
          <w:rFonts w:ascii="Times New Roman" w:hAnsi="Times New Roman"/>
          <w:b/>
          <w:sz w:val="24"/>
          <w:szCs w:val="24"/>
        </w:rPr>
        <w:t>20.2.1-</w:t>
      </w:r>
      <w:r w:rsidRPr="005E3FC5">
        <w:rPr>
          <w:rFonts w:ascii="Times New Roman" w:hAnsi="Times New Roman"/>
          <w:sz w:val="24"/>
          <w:szCs w:val="24"/>
        </w:rPr>
        <w:t xml:space="preserve"> caução em dinheiro ou títulos da dívida pública; </w:t>
      </w:r>
    </w:p>
    <w:p w14:paraId="3AE53E30" w14:textId="77777777" w:rsidR="0035314A" w:rsidRDefault="0035314A" w:rsidP="0035314A">
      <w:pPr>
        <w:spacing w:after="0" w:line="360" w:lineRule="auto"/>
        <w:jc w:val="both"/>
        <w:rPr>
          <w:rFonts w:ascii="Times New Roman" w:hAnsi="Times New Roman"/>
          <w:sz w:val="24"/>
          <w:szCs w:val="24"/>
        </w:rPr>
      </w:pPr>
    </w:p>
    <w:p w14:paraId="078F8CEF" w14:textId="77777777" w:rsidR="0035314A" w:rsidRDefault="0035314A" w:rsidP="0035314A">
      <w:pPr>
        <w:spacing w:after="0" w:line="360" w:lineRule="auto"/>
        <w:jc w:val="both"/>
        <w:rPr>
          <w:rFonts w:ascii="Times New Roman" w:hAnsi="Times New Roman"/>
          <w:sz w:val="24"/>
          <w:szCs w:val="24"/>
        </w:rPr>
      </w:pPr>
      <w:r w:rsidRPr="005E3FC5">
        <w:rPr>
          <w:rFonts w:ascii="Times New Roman" w:hAnsi="Times New Roman"/>
          <w:b/>
          <w:sz w:val="24"/>
          <w:szCs w:val="24"/>
        </w:rPr>
        <w:lastRenderedPageBreak/>
        <w:t>20.2.2-</w:t>
      </w:r>
      <w:r w:rsidRPr="005E3FC5">
        <w:rPr>
          <w:rFonts w:ascii="Times New Roman" w:hAnsi="Times New Roman"/>
          <w:sz w:val="24"/>
          <w:szCs w:val="24"/>
        </w:rPr>
        <w:t xml:space="preserve"> seguro-garantia; </w:t>
      </w:r>
    </w:p>
    <w:p w14:paraId="291E69F8" w14:textId="77777777" w:rsidR="0035314A" w:rsidRDefault="0035314A" w:rsidP="0035314A">
      <w:pPr>
        <w:spacing w:after="0" w:line="360" w:lineRule="auto"/>
        <w:jc w:val="both"/>
        <w:rPr>
          <w:rFonts w:ascii="Times New Roman" w:hAnsi="Times New Roman"/>
          <w:sz w:val="24"/>
          <w:szCs w:val="24"/>
        </w:rPr>
      </w:pPr>
    </w:p>
    <w:p w14:paraId="0ED40AF7" w14:textId="77777777" w:rsidR="0035314A" w:rsidRDefault="0035314A" w:rsidP="0035314A">
      <w:pPr>
        <w:spacing w:after="0" w:line="360" w:lineRule="auto"/>
        <w:jc w:val="both"/>
        <w:rPr>
          <w:rFonts w:ascii="Times New Roman" w:hAnsi="Times New Roman"/>
          <w:sz w:val="24"/>
          <w:szCs w:val="24"/>
        </w:rPr>
      </w:pPr>
      <w:r w:rsidRPr="005E3FC5">
        <w:rPr>
          <w:rFonts w:ascii="Times New Roman" w:hAnsi="Times New Roman"/>
          <w:b/>
          <w:sz w:val="24"/>
          <w:szCs w:val="24"/>
        </w:rPr>
        <w:t>20.2.3-</w:t>
      </w:r>
      <w:r w:rsidRPr="005E3FC5">
        <w:rPr>
          <w:rFonts w:ascii="Times New Roman" w:hAnsi="Times New Roman"/>
          <w:sz w:val="24"/>
          <w:szCs w:val="24"/>
        </w:rPr>
        <w:t xml:space="preserve"> fiança bancária. </w:t>
      </w:r>
    </w:p>
    <w:p w14:paraId="77B55E39" w14:textId="77777777" w:rsidR="0035314A" w:rsidRDefault="0035314A" w:rsidP="0035314A">
      <w:pPr>
        <w:spacing w:after="0" w:line="360" w:lineRule="auto"/>
        <w:jc w:val="both"/>
        <w:rPr>
          <w:rFonts w:ascii="Times New Roman" w:hAnsi="Times New Roman"/>
          <w:sz w:val="24"/>
          <w:szCs w:val="24"/>
        </w:rPr>
      </w:pPr>
    </w:p>
    <w:p w14:paraId="03ECAF44" w14:textId="77777777" w:rsidR="0035314A" w:rsidRPr="005E3FC5" w:rsidRDefault="0035314A" w:rsidP="0035314A">
      <w:pPr>
        <w:spacing w:after="0" w:line="360" w:lineRule="auto"/>
        <w:jc w:val="both"/>
        <w:rPr>
          <w:rFonts w:ascii="Times New Roman" w:hAnsi="Times New Roman"/>
          <w:b/>
          <w:sz w:val="24"/>
          <w:szCs w:val="24"/>
        </w:rPr>
      </w:pPr>
      <w:r w:rsidRPr="005E3FC5">
        <w:rPr>
          <w:rFonts w:ascii="Times New Roman" w:hAnsi="Times New Roman"/>
          <w:b/>
          <w:sz w:val="24"/>
          <w:szCs w:val="24"/>
        </w:rPr>
        <w:t>20.3-</w:t>
      </w:r>
      <w:r w:rsidRPr="005E3FC5">
        <w:rPr>
          <w:rFonts w:ascii="Times New Roman" w:hAnsi="Times New Roman"/>
          <w:sz w:val="24"/>
          <w:szCs w:val="24"/>
        </w:rPr>
        <w:t xml:space="preserve"> A garantia, quando em dinheiro, será atualizada monetariamente, aplicando-se o índice de atualização monetária divulgado pela Corregedoria de Justiça do Tribunal de Justiça do Estado de Minas Gerais.</w:t>
      </w:r>
    </w:p>
    <w:p w14:paraId="2A0C6F3D" w14:textId="77777777" w:rsidR="0035314A" w:rsidRPr="00A858EE" w:rsidRDefault="0035314A" w:rsidP="0035314A">
      <w:pPr>
        <w:pStyle w:val="SemEspaamento"/>
        <w:spacing w:line="360" w:lineRule="auto"/>
        <w:ind w:firstLine="708"/>
        <w:jc w:val="both"/>
      </w:pPr>
    </w:p>
    <w:p w14:paraId="3A143F18" w14:textId="77777777" w:rsidR="0035314A" w:rsidRPr="00A858EE" w:rsidRDefault="0035314A" w:rsidP="0035314A">
      <w:pPr>
        <w:pStyle w:val="SemEspaamento"/>
        <w:shd w:val="clear" w:color="auto" w:fill="BFBFBF" w:themeFill="background1" w:themeFillShade="BF"/>
        <w:spacing w:line="360" w:lineRule="auto"/>
        <w:jc w:val="both"/>
        <w:rPr>
          <w:b/>
          <w:smallCaps/>
        </w:rPr>
      </w:pPr>
      <w:r w:rsidRPr="00A858EE">
        <w:rPr>
          <w:b/>
        </w:rPr>
        <w:t xml:space="preserve">CLÁUSULA VIGÉSIMA </w:t>
      </w:r>
      <w:r>
        <w:rPr>
          <w:b/>
        </w:rPr>
        <w:t>SEGUNDA</w:t>
      </w:r>
      <w:r w:rsidRPr="00A858EE">
        <w:rPr>
          <w:b/>
        </w:rPr>
        <w:t xml:space="preserve"> </w:t>
      </w:r>
      <w:r w:rsidRPr="00A858EE">
        <w:rPr>
          <w:b/>
          <w:smallCaps/>
        </w:rPr>
        <w:t>– DO FORO</w:t>
      </w:r>
    </w:p>
    <w:p w14:paraId="35C53D95" w14:textId="77777777" w:rsidR="0035314A" w:rsidRPr="00A858EE" w:rsidRDefault="0035314A" w:rsidP="0035314A">
      <w:pPr>
        <w:pStyle w:val="SemEspaamento"/>
        <w:spacing w:line="360" w:lineRule="auto"/>
        <w:jc w:val="both"/>
        <w:rPr>
          <w:b/>
          <w:smallCaps/>
        </w:rPr>
      </w:pPr>
    </w:p>
    <w:p w14:paraId="6AD84A01" w14:textId="77777777" w:rsidR="0035314A" w:rsidRPr="00A858EE" w:rsidRDefault="0035314A" w:rsidP="0035314A">
      <w:pPr>
        <w:pStyle w:val="SemEspaamento"/>
        <w:spacing w:line="360" w:lineRule="auto"/>
        <w:jc w:val="both"/>
        <w:rPr>
          <w:b/>
          <w:smallCaps/>
        </w:rPr>
      </w:pPr>
      <w:r w:rsidRPr="00A858EE">
        <w:rPr>
          <w:b/>
        </w:rPr>
        <w:t>2</w:t>
      </w:r>
      <w:r>
        <w:rPr>
          <w:b/>
        </w:rPr>
        <w:t>2</w:t>
      </w:r>
      <w:r w:rsidRPr="00A858EE">
        <w:rPr>
          <w:b/>
        </w:rPr>
        <w:t>.1-</w:t>
      </w:r>
      <w:r w:rsidRPr="00A858EE">
        <w:t xml:space="preserve"> As partes elegem o Foro da Comarca de Entre Rios de Minas - MG para dirimir quaisquer dúvidas decorrentes do presente contrato, com renúncia a qualquer outro, por mais especial que seja.</w:t>
      </w:r>
    </w:p>
    <w:p w14:paraId="069BF025" w14:textId="77777777" w:rsidR="0035314A" w:rsidRPr="00A858EE" w:rsidRDefault="0035314A" w:rsidP="0035314A">
      <w:pPr>
        <w:pStyle w:val="SemEspaamento"/>
        <w:spacing w:line="360" w:lineRule="auto"/>
        <w:ind w:firstLine="708"/>
        <w:jc w:val="both"/>
      </w:pPr>
    </w:p>
    <w:p w14:paraId="5CCE19E8" w14:textId="469D4835" w:rsidR="006D5C6B" w:rsidRDefault="0035314A" w:rsidP="0035314A">
      <w:pPr>
        <w:pStyle w:val="SemEspaamento"/>
        <w:spacing w:line="360" w:lineRule="auto"/>
        <w:jc w:val="both"/>
      </w:pPr>
      <w:r w:rsidRPr="00A858EE">
        <w:tab/>
        <w:t>E por estarem justos e contratados as partes assinam o presente instrumento, em três vias de igual teor e forma, na presença das testemunhas que o assinam, para que produza todos os efeitos legais.</w:t>
      </w:r>
    </w:p>
    <w:p w14:paraId="7485F638" w14:textId="77777777" w:rsidR="0035314A" w:rsidRPr="00A858EE" w:rsidRDefault="0035314A" w:rsidP="0035314A">
      <w:pPr>
        <w:pStyle w:val="SemEspaamento"/>
        <w:spacing w:line="360" w:lineRule="auto"/>
        <w:jc w:val="both"/>
      </w:pPr>
    </w:p>
    <w:p w14:paraId="5243B1FC" w14:textId="6F53BF54" w:rsidR="0035314A" w:rsidRDefault="0035314A" w:rsidP="0035314A">
      <w:pPr>
        <w:pStyle w:val="SemEspaamento"/>
        <w:spacing w:line="360" w:lineRule="auto"/>
        <w:jc w:val="center"/>
      </w:pPr>
      <w:r w:rsidRPr="00A858EE">
        <w:t xml:space="preserve">São Brás do Suaçuí, </w:t>
      </w:r>
      <w:r w:rsidR="00C57050">
        <w:t xml:space="preserve">03 </w:t>
      </w:r>
      <w:r w:rsidRPr="00A858EE">
        <w:t>de</w:t>
      </w:r>
      <w:r w:rsidR="00C57050">
        <w:t xml:space="preserve"> agosto </w:t>
      </w:r>
      <w:r w:rsidRPr="00A858EE">
        <w:t>de 202</w:t>
      </w:r>
      <w:r>
        <w:t>3</w:t>
      </w:r>
      <w:r w:rsidRPr="00A858EE">
        <w:t>.</w:t>
      </w:r>
    </w:p>
    <w:p w14:paraId="3C0407D2" w14:textId="10FA0A66" w:rsidR="006D5C6B" w:rsidRDefault="006D5C6B" w:rsidP="000369CF">
      <w:pPr>
        <w:pStyle w:val="SemEspaamento"/>
        <w:spacing w:line="360" w:lineRule="auto"/>
      </w:pPr>
    </w:p>
    <w:p w14:paraId="636DABCA" w14:textId="77777777" w:rsidR="000369CF" w:rsidRDefault="000369CF" w:rsidP="000369CF">
      <w:pPr>
        <w:pStyle w:val="SemEspaamento"/>
        <w:spacing w:line="360" w:lineRule="auto"/>
      </w:pPr>
    </w:p>
    <w:p w14:paraId="0A100344" w14:textId="77777777" w:rsidR="0035314A" w:rsidRPr="00A858EE" w:rsidRDefault="0035314A" w:rsidP="0035314A">
      <w:pPr>
        <w:pStyle w:val="SemEspaamento"/>
        <w:spacing w:line="360" w:lineRule="auto"/>
        <w:jc w:val="center"/>
      </w:pPr>
    </w:p>
    <w:p w14:paraId="2359FEB4" w14:textId="77777777" w:rsidR="0035314A" w:rsidRPr="00A858EE" w:rsidRDefault="0035314A" w:rsidP="0035314A">
      <w:pPr>
        <w:pStyle w:val="SemEspaamento"/>
        <w:spacing w:line="360" w:lineRule="auto"/>
        <w:jc w:val="center"/>
      </w:pPr>
    </w:p>
    <w:tbl>
      <w:tblPr>
        <w:tblW w:w="10207" w:type="dxa"/>
        <w:jc w:val="center"/>
        <w:tblLook w:val="04A0" w:firstRow="1" w:lastRow="0" w:firstColumn="1" w:lastColumn="0" w:noHBand="0" w:noVBand="1"/>
      </w:tblPr>
      <w:tblGrid>
        <w:gridCol w:w="4395"/>
        <w:gridCol w:w="5812"/>
      </w:tblGrid>
      <w:tr w:rsidR="0035314A" w:rsidRPr="00A858EE" w14:paraId="739CBCED" w14:textId="77777777" w:rsidTr="003B5504">
        <w:trPr>
          <w:jc w:val="center"/>
        </w:trPr>
        <w:tc>
          <w:tcPr>
            <w:tcW w:w="4395" w:type="dxa"/>
          </w:tcPr>
          <w:p w14:paraId="4E8CFF4E" w14:textId="77777777" w:rsidR="0035314A" w:rsidRPr="00A858EE" w:rsidRDefault="0035314A" w:rsidP="003B5504">
            <w:pPr>
              <w:spacing w:after="0" w:line="240" w:lineRule="auto"/>
              <w:jc w:val="center"/>
              <w:rPr>
                <w:rFonts w:ascii="Times New Roman" w:hAnsi="Times New Roman"/>
                <w:sz w:val="24"/>
                <w:szCs w:val="24"/>
              </w:rPr>
            </w:pPr>
            <w:r w:rsidRPr="00A858EE">
              <w:rPr>
                <w:rFonts w:ascii="Times New Roman" w:hAnsi="Times New Roman"/>
                <w:sz w:val="24"/>
                <w:szCs w:val="24"/>
              </w:rPr>
              <w:t>__________________________________</w:t>
            </w:r>
          </w:p>
          <w:p w14:paraId="122B2ADB" w14:textId="77777777" w:rsidR="0035314A" w:rsidRPr="00A858EE" w:rsidRDefault="0035314A" w:rsidP="003B5504">
            <w:pPr>
              <w:spacing w:after="0" w:line="240" w:lineRule="auto"/>
              <w:jc w:val="center"/>
              <w:rPr>
                <w:rFonts w:ascii="Times New Roman" w:hAnsi="Times New Roman"/>
                <w:sz w:val="24"/>
                <w:szCs w:val="24"/>
              </w:rPr>
            </w:pPr>
            <w:r w:rsidRPr="00A858EE">
              <w:rPr>
                <w:rFonts w:ascii="Times New Roman" w:hAnsi="Times New Roman"/>
                <w:sz w:val="24"/>
                <w:szCs w:val="24"/>
              </w:rPr>
              <w:t>Geraldino Pacheco de Oliveira Filho</w:t>
            </w:r>
          </w:p>
          <w:p w14:paraId="35216B99" w14:textId="69503F67" w:rsidR="006D5C6B" w:rsidRPr="00A858EE" w:rsidRDefault="0035314A" w:rsidP="000369CF">
            <w:pPr>
              <w:spacing w:line="360" w:lineRule="auto"/>
              <w:jc w:val="center"/>
              <w:rPr>
                <w:rFonts w:ascii="Times New Roman" w:hAnsi="Times New Roman"/>
                <w:sz w:val="24"/>
                <w:szCs w:val="24"/>
              </w:rPr>
            </w:pPr>
            <w:r w:rsidRPr="00A858EE">
              <w:rPr>
                <w:rFonts w:ascii="Times New Roman" w:hAnsi="Times New Roman"/>
                <w:sz w:val="24"/>
                <w:szCs w:val="24"/>
              </w:rPr>
              <w:t>Prefeito Municipal</w:t>
            </w:r>
          </w:p>
        </w:tc>
        <w:tc>
          <w:tcPr>
            <w:tcW w:w="5812" w:type="dxa"/>
          </w:tcPr>
          <w:p w14:paraId="5E298F31" w14:textId="77777777" w:rsidR="0035314A" w:rsidRPr="00A858EE" w:rsidRDefault="0035314A" w:rsidP="003B5504">
            <w:pPr>
              <w:pStyle w:val="Ttulo1"/>
              <w:jc w:val="center"/>
              <w:rPr>
                <w:rFonts w:ascii="Times New Roman" w:hAnsi="Times New Roman"/>
                <w:b w:val="0"/>
                <w:color w:val="auto"/>
                <w:sz w:val="24"/>
                <w:szCs w:val="24"/>
              </w:rPr>
            </w:pPr>
            <w:r w:rsidRPr="00A858EE">
              <w:rPr>
                <w:rFonts w:ascii="Times New Roman" w:hAnsi="Times New Roman"/>
                <w:b w:val="0"/>
                <w:color w:val="auto"/>
                <w:sz w:val="24"/>
                <w:szCs w:val="24"/>
              </w:rPr>
              <w:t>__________________________________</w:t>
            </w:r>
          </w:p>
          <w:p w14:paraId="7B6736FE" w14:textId="409BD42C" w:rsidR="0035314A" w:rsidRPr="00A858EE" w:rsidRDefault="0035314A" w:rsidP="003B5504">
            <w:pPr>
              <w:pStyle w:val="Ttulo1"/>
              <w:jc w:val="center"/>
              <w:rPr>
                <w:rFonts w:ascii="Times New Roman" w:hAnsi="Times New Roman"/>
                <w:b w:val="0"/>
                <w:color w:val="auto"/>
                <w:sz w:val="24"/>
                <w:szCs w:val="24"/>
              </w:rPr>
            </w:pPr>
            <w:r>
              <w:rPr>
                <w:rFonts w:ascii="Times New Roman" w:hAnsi="Times New Roman"/>
                <w:b w:val="0"/>
                <w:color w:val="auto"/>
                <w:sz w:val="24"/>
                <w:szCs w:val="24"/>
              </w:rPr>
              <w:t>Helena Barbara Leão</w:t>
            </w:r>
          </w:p>
          <w:p w14:paraId="41B5B991" w14:textId="34E9FA69" w:rsidR="0035314A" w:rsidRPr="00A858EE" w:rsidRDefault="0035314A" w:rsidP="003B5504">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Real Empreendimentos e Locações Ltda Me</w:t>
            </w:r>
          </w:p>
        </w:tc>
      </w:tr>
    </w:tbl>
    <w:p w14:paraId="4CBF4FE9" w14:textId="77777777" w:rsidR="000369CF" w:rsidRDefault="000369CF" w:rsidP="0035314A">
      <w:pPr>
        <w:spacing w:line="240" w:lineRule="auto"/>
        <w:rPr>
          <w:rFonts w:ascii="Times New Roman" w:hAnsi="Times New Roman"/>
          <w:b/>
          <w:sz w:val="24"/>
          <w:szCs w:val="24"/>
        </w:rPr>
      </w:pPr>
    </w:p>
    <w:p w14:paraId="366154B6" w14:textId="1E9338E2" w:rsidR="006D5C6B" w:rsidRDefault="0035314A" w:rsidP="0035314A">
      <w:pPr>
        <w:spacing w:line="240" w:lineRule="auto"/>
        <w:rPr>
          <w:rFonts w:ascii="Times New Roman" w:hAnsi="Times New Roman"/>
          <w:b/>
          <w:sz w:val="24"/>
          <w:szCs w:val="24"/>
        </w:rPr>
      </w:pPr>
      <w:r>
        <w:rPr>
          <w:rFonts w:ascii="Times New Roman" w:hAnsi="Times New Roman"/>
          <w:b/>
          <w:sz w:val="24"/>
          <w:szCs w:val="24"/>
        </w:rPr>
        <w:t>T</w:t>
      </w:r>
      <w:r w:rsidRPr="00A858EE">
        <w:rPr>
          <w:rFonts w:ascii="Times New Roman" w:hAnsi="Times New Roman"/>
          <w:b/>
          <w:sz w:val="24"/>
          <w:szCs w:val="24"/>
        </w:rPr>
        <w:t xml:space="preserve">ESTEMUNHAS: </w:t>
      </w:r>
    </w:p>
    <w:p w14:paraId="22C2EE3C" w14:textId="77777777" w:rsidR="006D5C6B" w:rsidRPr="00A858EE" w:rsidRDefault="006D5C6B" w:rsidP="0035314A">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35314A" w:rsidRPr="00A858EE" w14:paraId="5B92153B" w14:textId="77777777" w:rsidTr="003B5504">
        <w:tc>
          <w:tcPr>
            <w:tcW w:w="4464" w:type="dxa"/>
          </w:tcPr>
          <w:p w14:paraId="6BFBBC08" w14:textId="77777777" w:rsidR="0035314A" w:rsidRPr="00A858EE" w:rsidRDefault="0035314A" w:rsidP="003B5504">
            <w:pPr>
              <w:spacing w:after="0" w:line="240" w:lineRule="auto"/>
              <w:jc w:val="both"/>
              <w:rPr>
                <w:rFonts w:ascii="Times New Roman" w:hAnsi="Times New Roman"/>
                <w:sz w:val="24"/>
                <w:szCs w:val="24"/>
              </w:rPr>
            </w:pPr>
            <w:r w:rsidRPr="00A858EE">
              <w:rPr>
                <w:rFonts w:ascii="Times New Roman" w:hAnsi="Times New Roman"/>
                <w:sz w:val="24"/>
                <w:szCs w:val="24"/>
              </w:rPr>
              <w:t>______________________________</w:t>
            </w:r>
          </w:p>
          <w:p w14:paraId="336968DB" w14:textId="176C4364" w:rsidR="0035314A" w:rsidRPr="00A858EE" w:rsidRDefault="0035314A" w:rsidP="003B5504">
            <w:pPr>
              <w:spacing w:after="0" w:line="240" w:lineRule="auto"/>
              <w:jc w:val="both"/>
              <w:rPr>
                <w:rFonts w:ascii="Times New Roman" w:hAnsi="Times New Roman"/>
                <w:sz w:val="24"/>
                <w:szCs w:val="24"/>
              </w:rPr>
            </w:pPr>
            <w:r w:rsidRPr="00A858EE">
              <w:rPr>
                <w:rFonts w:ascii="Times New Roman" w:hAnsi="Times New Roman"/>
                <w:sz w:val="24"/>
                <w:szCs w:val="24"/>
              </w:rPr>
              <w:t xml:space="preserve">Nome: </w:t>
            </w:r>
            <w:r w:rsidR="00C57050">
              <w:rPr>
                <w:rFonts w:ascii="Times New Roman" w:hAnsi="Times New Roman"/>
                <w:sz w:val="24"/>
                <w:szCs w:val="24"/>
              </w:rPr>
              <w:t>Rodrigo dos Santos Herculano</w:t>
            </w:r>
          </w:p>
          <w:p w14:paraId="6DE86D67" w14:textId="6AF16B18" w:rsidR="0035314A" w:rsidRPr="00A858EE" w:rsidRDefault="0035314A" w:rsidP="003B5504">
            <w:pPr>
              <w:spacing w:after="0" w:line="240" w:lineRule="auto"/>
              <w:jc w:val="both"/>
              <w:rPr>
                <w:rFonts w:ascii="Times New Roman" w:hAnsi="Times New Roman"/>
                <w:sz w:val="24"/>
                <w:szCs w:val="24"/>
              </w:rPr>
            </w:pPr>
            <w:r w:rsidRPr="00A858EE">
              <w:rPr>
                <w:rFonts w:ascii="Times New Roman" w:hAnsi="Times New Roman"/>
                <w:sz w:val="24"/>
                <w:szCs w:val="24"/>
              </w:rPr>
              <w:t xml:space="preserve">CPF: </w:t>
            </w:r>
            <w:r w:rsidR="00C57050">
              <w:rPr>
                <w:rFonts w:ascii="Times New Roman" w:hAnsi="Times New Roman"/>
                <w:sz w:val="24"/>
                <w:szCs w:val="24"/>
              </w:rPr>
              <w:t>116.151.066-42</w:t>
            </w:r>
          </w:p>
        </w:tc>
        <w:tc>
          <w:tcPr>
            <w:tcW w:w="4464" w:type="dxa"/>
          </w:tcPr>
          <w:p w14:paraId="08B9EC14" w14:textId="77777777" w:rsidR="0035314A" w:rsidRPr="00A858EE" w:rsidRDefault="0035314A" w:rsidP="003B5504">
            <w:pPr>
              <w:spacing w:after="0" w:line="240" w:lineRule="auto"/>
              <w:jc w:val="both"/>
              <w:rPr>
                <w:rFonts w:ascii="Times New Roman" w:hAnsi="Times New Roman"/>
                <w:sz w:val="24"/>
                <w:szCs w:val="24"/>
              </w:rPr>
            </w:pPr>
            <w:r w:rsidRPr="00A858EE">
              <w:rPr>
                <w:rFonts w:ascii="Times New Roman" w:hAnsi="Times New Roman"/>
                <w:sz w:val="24"/>
                <w:szCs w:val="24"/>
              </w:rPr>
              <w:t>_______________________________</w:t>
            </w:r>
          </w:p>
          <w:p w14:paraId="5FA25EDB" w14:textId="2C8F94E0" w:rsidR="0035314A" w:rsidRPr="00A858EE" w:rsidRDefault="0035314A" w:rsidP="003B5504">
            <w:pPr>
              <w:spacing w:after="0" w:line="240" w:lineRule="auto"/>
              <w:jc w:val="both"/>
              <w:rPr>
                <w:rFonts w:ascii="Times New Roman" w:hAnsi="Times New Roman"/>
                <w:sz w:val="24"/>
                <w:szCs w:val="24"/>
              </w:rPr>
            </w:pPr>
            <w:r w:rsidRPr="00A858EE">
              <w:rPr>
                <w:rFonts w:ascii="Times New Roman" w:hAnsi="Times New Roman"/>
                <w:sz w:val="24"/>
                <w:szCs w:val="24"/>
              </w:rPr>
              <w:t xml:space="preserve">Nome: </w:t>
            </w:r>
            <w:r w:rsidR="00C57050">
              <w:rPr>
                <w:rFonts w:ascii="Times New Roman" w:hAnsi="Times New Roman"/>
                <w:sz w:val="24"/>
                <w:szCs w:val="24"/>
              </w:rPr>
              <w:t>Alcindo Mia Corrêa</w:t>
            </w:r>
          </w:p>
          <w:p w14:paraId="731DDC1C" w14:textId="3E336B71" w:rsidR="0035314A" w:rsidRPr="00A858EE" w:rsidRDefault="0035314A" w:rsidP="003B5504">
            <w:pPr>
              <w:spacing w:after="0" w:line="240" w:lineRule="auto"/>
              <w:jc w:val="both"/>
              <w:rPr>
                <w:rFonts w:ascii="Times New Roman" w:hAnsi="Times New Roman"/>
                <w:sz w:val="24"/>
                <w:szCs w:val="24"/>
              </w:rPr>
            </w:pPr>
            <w:r w:rsidRPr="00A858EE">
              <w:rPr>
                <w:rFonts w:ascii="Times New Roman" w:hAnsi="Times New Roman"/>
                <w:sz w:val="24"/>
                <w:szCs w:val="24"/>
              </w:rPr>
              <w:t xml:space="preserve">CPF: </w:t>
            </w:r>
            <w:r w:rsidR="00C57050">
              <w:rPr>
                <w:rFonts w:ascii="Times New Roman" w:hAnsi="Times New Roman"/>
                <w:sz w:val="24"/>
                <w:szCs w:val="24"/>
              </w:rPr>
              <w:t>001.162.306-30</w:t>
            </w:r>
          </w:p>
        </w:tc>
      </w:tr>
    </w:tbl>
    <w:p w14:paraId="117B0099" w14:textId="77777777" w:rsidR="000369CF" w:rsidRDefault="000369CF" w:rsidP="0035314A">
      <w:pPr>
        <w:rPr>
          <w:rFonts w:ascii="Times New Roman" w:hAnsi="Times New Roman"/>
          <w:b/>
          <w:bCs/>
          <w:sz w:val="24"/>
          <w:szCs w:val="24"/>
        </w:rPr>
      </w:pPr>
    </w:p>
    <w:sectPr w:rsidR="000369CF"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415B" w14:textId="77777777" w:rsidR="00844DD6" w:rsidRDefault="00844DD6" w:rsidP="003D3A5B">
      <w:pPr>
        <w:spacing w:after="0" w:line="240" w:lineRule="auto"/>
      </w:pPr>
      <w:r>
        <w:separator/>
      </w:r>
    </w:p>
  </w:endnote>
  <w:endnote w:type="continuationSeparator" w:id="0">
    <w:p w14:paraId="7D8EE1D8" w14:textId="77777777" w:rsidR="00844DD6" w:rsidRDefault="00844DD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52468E" w:rsidRDefault="00A76323" w:rsidP="00F846E2">
              <w:pPr>
                <w:pStyle w:val="Rodap"/>
                <w:jc w:val="center"/>
                <w:rPr>
                  <w:rFonts w:ascii="Arial" w:hAnsi="Arial" w:cs="Arial"/>
                  <w:color w:val="FF0000"/>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52468E">
          <w:trPr>
            <w:trHeight w:val="408"/>
          </w:trPr>
          <w:tc>
            <w:tcPr>
              <w:tcW w:w="2830" w:type="dxa"/>
            </w:tcPr>
            <w:p w14:paraId="62A41507" w14:textId="272B8150" w:rsidR="0035314A" w:rsidRPr="00CB726E" w:rsidRDefault="0035314A" w:rsidP="0035314A">
              <w:pPr>
                <w:pStyle w:val="Rodap"/>
                <w:jc w:val="center"/>
                <w:rPr>
                  <w:rFonts w:ascii="Arial" w:hAnsi="Arial" w:cs="Arial"/>
                  <w:color w:val="000000" w:themeColor="text1"/>
                  <w:sz w:val="12"/>
                  <w:szCs w:val="12"/>
                  <w:highlight w:val="yellow"/>
                </w:rPr>
              </w:pPr>
            </w:p>
            <w:p w14:paraId="68AF1C3C" w14:textId="77777777" w:rsidR="0035314A" w:rsidRPr="00223588" w:rsidRDefault="0035314A" w:rsidP="0035314A">
              <w:pPr>
                <w:pStyle w:val="Rodap"/>
                <w:jc w:val="center"/>
                <w:rPr>
                  <w:rFonts w:ascii="Arial" w:hAnsi="Arial" w:cs="Arial"/>
                  <w:color w:val="000000" w:themeColor="text1"/>
                  <w:sz w:val="12"/>
                  <w:szCs w:val="12"/>
                </w:rPr>
              </w:pPr>
              <w:r w:rsidRPr="00223588">
                <w:rPr>
                  <w:rFonts w:ascii="Arial" w:hAnsi="Arial" w:cs="Arial"/>
                  <w:color w:val="000000" w:themeColor="text1"/>
                  <w:sz w:val="12"/>
                  <w:szCs w:val="12"/>
                </w:rPr>
                <w:t>HELENA BARBARA LEÃO</w:t>
              </w:r>
            </w:p>
            <w:p w14:paraId="6BF4D96E" w14:textId="77777777" w:rsidR="00223588" w:rsidRPr="00223588" w:rsidRDefault="00223588" w:rsidP="00223588">
              <w:pPr>
                <w:pStyle w:val="Rodap"/>
                <w:jc w:val="center"/>
                <w:rPr>
                  <w:rFonts w:ascii="Arial" w:hAnsi="Arial" w:cs="Arial"/>
                  <w:color w:val="000000" w:themeColor="text1"/>
                  <w:sz w:val="12"/>
                  <w:szCs w:val="12"/>
                </w:rPr>
              </w:pPr>
              <w:r w:rsidRPr="00223588">
                <w:rPr>
                  <w:rFonts w:ascii="Arial" w:hAnsi="Arial" w:cs="Arial"/>
                  <w:color w:val="000000" w:themeColor="text1"/>
                  <w:sz w:val="12"/>
                  <w:szCs w:val="12"/>
                </w:rPr>
                <w:t>REAL EMPREENDIMENTOS E LOCAÇÕES LTDA ME</w:t>
              </w:r>
            </w:p>
            <w:p w14:paraId="08200B69" w14:textId="5198A998" w:rsidR="00223588" w:rsidRPr="0052468E" w:rsidRDefault="00223588" w:rsidP="0035314A">
              <w:pPr>
                <w:pStyle w:val="Rodap"/>
                <w:jc w:val="center"/>
                <w:rPr>
                  <w:rFonts w:ascii="Arial" w:hAnsi="Arial" w:cs="Arial"/>
                  <w:color w:val="FF0000"/>
                  <w:sz w:val="12"/>
                  <w:szCs w:val="12"/>
                </w:rPr>
              </w:pPr>
            </w:p>
          </w:tc>
          <w:tc>
            <w:tcPr>
              <w:tcW w:w="2694" w:type="dxa"/>
            </w:tcPr>
            <w:p w14:paraId="6D82212E" w14:textId="0980426F" w:rsidR="00A76323" w:rsidRPr="0052468E" w:rsidRDefault="00A76323" w:rsidP="00F846E2">
              <w:pPr>
                <w:pStyle w:val="Rodap"/>
                <w:jc w:val="center"/>
                <w:rPr>
                  <w:rFonts w:ascii="Arial" w:hAnsi="Arial" w:cs="Arial"/>
                  <w:color w:val="FF0000"/>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1E8D" w14:textId="77777777" w:rsidR="00844DD6" w:rsidRDefault="00844DD6" w:rsidP="003D3A5B">
      <w:pPr>
        <w:spacing w:after="0" w:line="240" w:lineRule="auto"/>
      </w:pPr>
      <w:r>
        <w:separator/>
      </w:r>
    </w:p>
  </w:footnote>
  <w:footnote w:type="continuationSeparator" w:id="0">
    <w:p w14:paraId="5013DFCB" w14:textId="77777777" w:rsidR="00844DD6" w:rsidRDefault="00844DD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1"/>
  </w:num>
  <w:num w:numId="3" w16cid:durableId="917592030">
    <w:abstractNumId w:val="7"/>
  </w:num>
  <w:num w:numId="4" w16cid:durableId="1992907192">
    <w:abstractNumId w:val="10"/>
  </w:num>
  <w:num w:numId="5" w16cid:durableId="1185946314">
    <w:abstractNumId w:val="5"/>
  </w:num>
  <w:num w:numId="6" w16cid:durableId="1952275858">
    <w:abstractNumId w:val="6"/>
  </w:num>
  <w:num w:numId="7" w16cid:durableId="293101314">
    <w:abstractNumId w:val="8"/>
  </w:num>
  <w:num w:numId="8" w16cid:durableId="248928918">
    <w:abstractNumId w:val="13"/>
  </w:num>
  <w:num w:numId="9" w16cid:durableId="1627657472">
    <w:abstractNumId w:val="12"/>
  </w:num>
  <w:num w:numId="10" w16cid:durableId="162045493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9CF"/>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63C3"/>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176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588"/>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14A"/>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08C8"/>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5C6B"/>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3A8"/>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4DD6"/>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151E"/>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57050"/>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26E"/>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DE6"/>
    <w:rsid w:val="00DD4EB1"/>
    <w:rsid w:val="00DD5A0E"/>
    <w:rsid w:val="00DD5A8A"/>
    <w:rsid w:val="00DD7450"/>
    <w:rsid w:val="00DD7914"/>
    <w:rsid w:val="00DD7B91"/>
    <w:rsid w:val="00DE0090"/>
    <w:rsid w:val="00DE2C2F"/>
    <w:rsid w:val="00DE42D1"/>
    <w:rsid w:val="00DE44F7"/>
    <w:rsid w:val="00DE5645"/>
    <w:rsid w:val="00DE5C32"/>
    <w:rsid w:val="00DE6849"/>
    <w:rsid w:val="00DE7792"/>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uiPriority w:val="9"/>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3810</Words>
  <Characters>20579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6</cp:revision>
  <cp:lastPrinted>2023-06-02T12:30:00Z</cp:lastPrinted>
  <dcterms:created xsi:type="dcterms:W3CDTF">2023-08-04T12:40:00Z</dcterms:created>
  <dcterms:modified xsi:type="dcterms:W3CDTF">2023-08-04T13:41:00Z</dcterms:modified>
</cp:coreProperties>
</file>