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5E023" w14:textId="77777777" w:rsidR="001B0FA5" w:rsidRDefault="001B0FA5" w:rsidP="001B0FA5">
      <w:pPr>
        <w:pStyle w:val="SemEspaamento"/>
        <w:spacing w:line="276" w:lineRule="auto"/>
        <w:jc w:val="center"/>
        <w:rPr>
          <w:b/>
        </w:rPr>
      </w:pPr>
    </w:p>
    <w:p w14:paraId="50879D43" w14:textId="77777777" w:rsidR="009F476F" w:rsidRPr="009F476F" w:rsidRDefault="009F476F" w:rsidP="009F476F">
      <w:pPr>
        <w:pStyle w:val="SemEspaamento"/>
        <w:spacing w:line="276" w:lineRule="auto"/>
        <w:jc w:val="center"/>
        <w:rPr>
          <w:b/>
          <w:bCs/>
        </w:rPr>
      </w:pPr>
      <w:r w:rsidRPr="009F476F">
        <w:rPr>
          <w:b/>
          <w:bCs/>
        </w:rPr>
        <w:t>PROCESSO LICITATÓRIO Nº 58/2024</w:t>
      </w:r>
    </w:p>
    <w:p w14:paraId="532FDFF0" w14:textId="0D24C0F4" w:rsidR="009F476F" w:rsidRPr="009F476F" w:rsidRDefault="009F476F" w:rsidP="0077279A">
      <w:pPr>
        <w:pStyle w:val="SemEspaamento"/>
        <w:spacing w:line="276" w:lineRule="auto"/>
        <w:jc w:val="center"/>
        <w:rPr>
          <w:b/>
          <w:bCs/>
        </w:rPr>
      </w:pPr>
      <w:r w:rsidRPr="009F476F">
        <w:rPr>
          <w:b/>
          <w:bCs/>
        </w:rPr>
        <w:t>PREGÃO ELETRÔNICO PARA REGISTRO DE PREÇOS Nº 17/2024</w:t>
      </w:r>
    </w:p>
    <w:p w14:paraId="725C007C" w14:textId="289F9506" w:rsidR="009F476F" w:rsidRPr="009F476F" w:rsidRDefault="009F476F" w:rsidP="0077279A">
      <w:pPr>
        <w:pStyle w:val="SemEspaamento"/>
        <w:spacing w:line="276" w:lineRule="auto"/>
        <w:jc w:val="center"/>
        <w:rPr>
          <w:b/>
          <w:bCs/>
        </w:rPr>
      </w:pPr>
      <w:r w:rsidRPr="009F476F">
        <w:rPr>
          <w:b/>
          <w:bCs/>
        </w:rPr>
        <w:t>EDITAL DE LICITAÇÃO Nº 17/2024</w:t>
      </w:r>
    </w:p>
    <w:p w14:paraId="478C97F4" w14:textId="77777777" w:rsidR="009F476F" w:rsidRPr="00B008C2" w:rsidRDefault="009F476F" w:rsidP="009F476F">
      <w:pPr>
        <w:pStyle w:val="SemEspaamento"/>
        <w:spacing w:line="276" w:lineRule="auto"/>
        <w:jc w:val="center"/>
      </w:pPr>
    </w:p>
    <w:p w14:paraId="0E149F4C" w14:textId="4E8B8451" w:rsidR="001B0FA5" w:rsidRPr="00B008C2" w:rsidRDefault="001B0FA5" w:rsidP="001B0FA5">
      <w:pPr>
        <w:pStyle w:val="SemEspaamento"/>
        <w:spacing w:line="276" w:lineRule="auto"/>
        <w:jc w:val="center"/>
        <w:rPr>
          <w:b/>
        </w:rPr>
      </w:pPr>
      <w:r w:rsidRPr="00B008C2">
        <w:rPr>
          <w:b/>
        </w:rPr>
        <w:t>ATA DE REGISTRO DE PREÇOS Nº</w:t>
      </w:r>
      <w:r w:rsidR="00B92A7E">
        <w:rPr>
          <w:b/>
        </w:rPr>
        <w:t xml:space="preserve"> 17/2024</w:t>
      </w:r>
    </w:p>
    <w:p w14:paraId="482FCE65" w14:textId="77777777" w:rsidR="001B0FA5" w:rsidRPr="00B008C2" w:rsidRDefault="001B0FA5" w:rsidP="001B0FA5">
      <w:pPr>
        <w:jc w:val="center"/>
        <w:rPr>
          <w:b/>
          <w:sz w:val="24"/>
          <w:szCs w:val="24"/>
          <w:u w:val="single"/>
        </w:rPr>
      </w:pPr>
    </w:p>
    <w:p w14:paraId="6D0DE3D6" w14:textId="77777777" w:rsidR="001B0FA5" w:rsidRPr="00B008C2" w:rsidRDefault="001B0FA5" w:rsidP="001B0FA5">
      <w:pPr>
        <w:rPr>
          <w:b/>
          <w:bCs/>
          <w:sz w:val="24"/>
          <w:szCs w:val="24"/>
        </w:rPr>
      </w:pPr>
    </w:p>
    <w:p w14:paraId="48EA7F34" w14:textId="77777777" w:rsidR="001B0FA5" w:rsidRPr="00B008C2" w:rsidRDefault="001B0FA5" w:rsidP="001B0FA5">
      <w:pPr>
        <w:adjustRightInd w:val="0"/>
        <w:spacing w:line="360" w:lineRule="auto"/>
        <w:jc w:val="both"/>
        <w:rPr>
          <w:sz w:val="24"/>
          <w:szCs w:val="24"/>
        </w:rPr>
      </w:pPr>
      <w:r w:rsidRPr="00B008C2">
        <w:rPr>
          <w:b/>
          <w:sz w:val="24"/>
          <w:szCs w:val="24"/>
        </w:rPr>
        <w:t xml:space="preserve">VALIDADE: A vigência da Ata de Registro de Preços ora firmada, terá validade por um período de 12 (doze) meses. </w:t>
      </w:r>
      <w:r w:rsidRPr="00B008C2">
        <w:rPr>
          <w:b/>
          <w:sz w:val="24"/>
          <w:szCs w:val="24"/>
        </w:rPr>
        <w:cr/>
      </w:r>
    </w:p>
    <w:p w14:paraId="671ECE79" w14:textId="345B7568" w:rsidR="001B0FA5" w:rsidRPr="00B008C2" w:rsidRDefault="001B0FA5" w:rsidP="001B0FA5">
      <w:pPr>
        <w:spacing w:line="360" w:lineRule="auto"/>
        <w:jc w:val="both"/>
        <w:rPr>
          <w:b/>
          <w:bCs/>
          <w:sz w:val="24"/>
          <w:szCs w:val="24"/>
        </w:rPr>
      </w:pPr>
      <w:r w:rsidRPr="00B008C2">
        <w:rPr>
          <w:sz w:val="24"/>
          <w:szCs w:val="24"/>
        </w:rPr>
        <w:t xml:space="preserve">Aos </w:t>
      </w:r>
      <w:r w:rsidR="00B92A7E">
        <w:rPr>
          <w:sz w:val="24"/>
          <w:szCs w:val="24"/>
        </w:rPr>
        <w:t>nove</w:t>
      </w:r>
      <w:r w:rsidRPr="00B008C2">
        <w:rPr>
          <w:sz w:val="24"/>
          <w:szCs w:val="24"/>
        </w:rPr>
        <w:t xml:space="preserve"> dias do mês de </w:t>
      </w:r>
      <w:r w:rsidR="00B92A7E">
        <w:rPr>
          <w:sz w:val="24"/>
          <w:szCs w:val="24"/>
        </w:rPr>
        <w:t>Julho</w:t>
      </w:r>
      <w:r w:rsidRPr="00B008C2">
        <w:rPr>
          <w:sz w:val="24"/>
          <w:szCs w:val="24"/>
        </w:rPr>
        <w:t xml:space="preserve"> do ano de dois mil e vinte e </w:t>
      </w:r>
      <w:r w:rsidR="00B92A7E">
        <w:rPr>
          <w:sz w:val="24"/>
          <w:szCs w:val="24"/>
        </w:rPr>
        <w:t>quatro</w:t>
      </w:r>
      <w:r w:rsidRPr="00B008C2">
        <w:rPr>
          <w:sz w:val="24"/>
          <w:szCs w:val="24"/>
        </w:rPr>
        <w:t xml:space="preserve">, o, doravante denominado simplesmente ORGÃO GERENCIADOR DO REGISTRO DE PREÇOS, realizado por meio do PREGÃO ELETRÔNICO </w:t>
      </w:r>
      <w:r>
        <w:rPr>
          <w:sz w:val="24"/>
          <w:szCs w:val="24"/>
        </w:rPr>
        <w:t xml:space="preserve">PARA REGISTRO DE PREÇOS </w:t>
      </w:r>
      <w:r w:rsidRPr="00B008C2">
        <w:rPr>
          <w:sz w:val="24"/>
          <w:szCs w:val="24"/>
        </w:rPr>
        <w:t xml:space="preserve">Nº </w:t>
      </w:r>
      <w:r>
        <w:rPr>
          <w:sz w:val="24"/>
          <w:szCs w:val="24"/>
        </w:rPr>
        <w:t>017/2024</w:t>
      </w:r>
      <w:r w:rsidRPr="00B008C2">
        <w:rPr>
          <w:sz w:val="24"/>
          <w:szCs w:val="24"/>
        </w:rPr>
        <w:t>, nas cláusulas e condições constantes do instrumento convocatório da licitação supracitada, e a respectiva homologação,</w:t>
      </w:r>
      <w:r w:rsidR="00B92A7E">
        <w:rPr>
          <w:sz w:val="24"/>
          <w:szCs w:val="24"/>
        </w:rPr>
        <w:t xml:space="preserve"> </w:t>
      </w:r>
      <w:r w:rsidRPr="00B008C2">
        <w:rPr>
          <w:sz w:val="24"/>
          <w:szCs w:val="24"/>
        </w:rPr>
        <w:t xml:space="preserve">RESOLVE registrar os preços da empresa </w:t>
      </w:r>
      <w:r w:rsidR="00B92A7E">
        <w:rPr>
          <w:sz w:val="24"/>
          <w:szCs w:val="24"/>
        </w:rPr>
        <w:t>TRZ COMÉRCIO DE MATERIAIS ESPORTIVOS LTDA</w:t>
      </w:r>
      <w:r w:rsidRPr="00B008C2">
        <w:rPr>
          <w:sz w:val="24"/>
          <w:szCs w:val="24"/>
        </w:rPr>
        <w:t>, inscrita no CNPJ sob o n.º</w:t>
      </w:r>
      <w:r w:rsidR="00B92A7E">
        <w:rPr>
          <w:sz w:val="24"/>
          <w:szCs w:val="24"/>
        </w:rPr>
        <w:t xml:space="preserve"> 49.681.792/0001-04</w:t>
      </w:r>
      <w:r w:rsidRPr="00B008C2">
        <w:rPr>
          <w:sz w:val="24"/>
          <w:szCs w:val="24"/>
        </w:rPr>
        <w:t>, estabelecida à Rua</w:t>
      </w:r>
      <w:r w:rsidR="00B92A7E">
        <w:rPr>
          <w:sz w:val="24"/>
          <w:szCs w:val="24"/>
        </w:rPr>
        <w:t xml:space="preserve"> Doutor Orlando Feirabend Filho</w:t>
      </w:r>
      <w:r w:rsidRPr="00B008C2">
        <w:rPr>
          <w:sz w:val="24"/>
          <w:szCs w:val="24"/>
        </w:rPr>
        <w:t xml:space="preserve">, nº </w:t>
      </w:r>
      <w:r w:rsidR="00B92A7E">
        <w:rPr>
          <w:sz w:val="24"/>
          <w:szCs w:val="24"/>
        </w:rPr>
        <w:t>230</w:t>
      </w:r>
      <w:r w:rsidRPr="00B008C2">
        <w:rPr>
          <w:sz w:val="24"/>
          <w:szCs w:val="24"/>
        </w:rPr>
        <w:t xml:space="preserve">, Bairro </w:t>
      </w:r>
      <w:r w:rsidR="00B92A7E">
        <w:rPr>
          <w:sz w:val="24"/>
          <w:szCs w:val="24"/>
        </w:rPr>
        <w:t>Parque Residencial Aquarius</w:t>
      </w:r>
      <w:r w:rsidRPr="00B008C2">
        <w:rPr>
          <w:sz w:val="24"/>
          <w:szCs w:val="24"/>
        </w:rPr>
        <w:t xml:space="preserve">, na cidade de </w:t>
      </w:r>
      <w:r w:rsidR="00B92A7E">
        <w:rPr>
          <w:sz w:val="24"/>
          <w:szCs w:val="24"/>
        </w:rPr>
        <w:t xml:space="preserve">São José dos Campos – SÃO PAULO, </w:t>
      </w:r>
      <w:r w:rsidRPr="00B008C2">
        <w:rPr>
          <w:sz w:val="24"/>
          <w:szCs w:val="24"/>
        </w:rPr>
        <w:t>neste ato representada pel</w:t>
      </w:r>
      <w:r w:rsidR="00B92A7E">
        <w:rPr>
          <w:sz w:val="24"/>
          <w:szCs w:val="24"/>
        </w:rPr>
        <w:t>a</w:t>
      </w:r>
      <w:r w:rsidRPr="00B008C2">
        <w:rPr>
          <w:sz w:val="24"/>
          <w:szCs w:val="24"/>
        </w:rPr>
        <w:t xml:space="preserve"> Sr</w:t>
      </w:r>
      <w:r w:rsidR="00B92A7E">
        <w:rPr>
          <w:sz w:val="24"/>
          <w:szCs w:val="24"/>
        </w:rPr>
        <w:t>a</w:t>
      </w:r>
      <w:r w:rsidRPr="00B008C2">
        <w:rPr>
          <w:sz w:val="24"/>
          <w:szCs w:val="24"/>
        </w:rPr>
        <w:t xml:space="preserve">. </w:t>
      </w:r>
      <w:r w:rsidR="00B92A7E">
        <w:rPr>
          <w:sz w:val="24"/>
          <w:szCs w:val="24"/>
        </w:rPr>
        <w:t>Daniela Cirielli</w:t>
      </w:r>
      <w:r w:rsidRPr="00B008C2">
        <w:rPr>
          <w:sz w:val="24"/>
          <w:szCs w:val="24"/>
        </w:rPr>
        <w:t>, brasileira, portadora</w:t>
      </w:r>
      <w:r w:rsidR="00AB455D">
        <w:rPr>
          <w:sz w:val="24"/>
          <w:szCs w:val="24"/>
        </w:rPr>
        <w:t xml:space="preserve"> </w:t>
      </w:r>
      <w:r w:rsidRPr="00B008C2">
        <w:rPr>
          <w:sz w:val="24"/>
          <w:szCs w:val="24"/>
        </w:rPr>
        <w:t xml:space="preserve">do RG. </w:t>
      </w:r>
      <w:r w:rsidR="00B92A7E">
        <w:rPr>
          <w:sz w:val="24"/>
          <w:szCs w:val="24"/>
        </w:rPr>
        <w:t>28.157.324-4</w:t>
      </w:r>
      <w:r w:rsidRPr="00B008C2">
        <w:rPr>
          <w:sz w:val="24"/>
          <w:szCs w:val="24"/>
        </w:rPr>
        <w:t xml:space="preserve"> SSP/</w:t>
      </w:r>
      <w:r w:rsidR="00B92A7E">
        <w:rPr>
          <w:sz w:val="24"/>
          <w:szCs w:val="24"/>
        </w:rPr>
        <w:t>MG</w:t>
      </w:r>
      <w:r w:rsidRPr="00B008C2">
        <w:rPr>
          <w:sz w:val="24"/>
          <w:szCs w:val="24"/>
        </w:rPr>
        <w:t xml:space="preserve"> e CPF/MF nº </w:t>
      </w:r>
      <w:r w:rsidR="00B92A7E">
        <w:rPr>
          <w:sz w:val="24"/>
          <w:szCs w:val="24"/>
        </w:rPr>
        <w:t>257.791.818-61</w:t>
      </w:r>
      <w:r w:rsidRPr="00B008C2">
        <w:rPr>
          <w:sz w:val="24"/>
          <w:szCs w:val="24"/>
        </w:rPr>
        <w:t>, atendendo as condições previstas no instrumento convocatório e as constantes desta Ata de Registro de Preços, sujeitando-se as partes às normas constantes das Lei Federal nº 14.133/21 e demais legislações aplicáveis, e em conformidade com as disposições a seguir.</w:t>
      </w:r>
    </w:p>
    <w:p w14:paraId="23E3D6F8" w14:textId="77777777" w:rsidR="001B0FA5" w:rsidRPr="00B008C2" w:rsidRDefault="001B0FA5" w:rsidP="001B0FA5">
      <w:pPr>
        <w:pStyle w:val="SemEspaamento"/>
        <w:spacing w:line="276" w:lineRule="auto"/>
        <w:jc w:val="center"/>
      </w:pPr>
    </w:p>
    <w:p w14:paraId="76BAA7DB" w14:textId="77777777" w:rsidR="001B0FA5" w:rsidRPr="00B008C2" w:rsidRDefault="001B0FA5" w:rsidP="001B0FA5">
      <w:pPr>
        <w:pStyle w:val="SemEspaamento"/>
        <w:shd w:val="clear" w:color="auto" w:fill="A6A6A6" w:themeFill="background1" w:themeFillShade="A6"/>
        <w:spacing w:line="276" w:lineRule="auto"/>
        <w:jc w:val="both"/>
        <w:rPr>
          <w:b/>
        </w:rPr>
      </w:pPr>
      <w:r w:rsidRPr="00B008C2">
        <w:rPr>
          <w:b/>
        </w:rPr>
        <w:t>CLÁUSULA PRIMEIRA - DO OBJETO</w:t>
      </w:r>
    </w:p>
    <w:p w14:paraId="71C66C80" w14:textId="77777777" w:rsidR="001B0FA5" w:rsidRPr="00B008C2" w:rsidRDefault="001B0FA5" w:rsidP="001B0FA5">
      <w:pPr>
        <w:pStyle w:val="SemEspaamento"/>
        <w:spacing w:line="276" w:lineRule="auto"/>
        <w:jc w:val="both"/>
        <w:rPr>
          <w:b/>
          <w:highlight w:val="yellow"/>
        </w:rPr>
      </w:pPr>
    </w:p>
    <w:p w14:paraId="643D52B9" w14:textId="52C41A6F" w:rsidR="001B0FA5" w:rsidRPr="00B008C2" w:rsidRDefault="001B0FA5" w:rsidP="001B0FA5">
      <w:pPr>
        <w:pStyle w:val="SemEspaamento"/>
        <w:numPr>
          <w:ilvl w:val="1"/>
          <w:numId w:val="4"/>
        </w:numPr>
        <w:spacing w:line="360" w:lineRule="auto"/>
        <w:ind w:left="0" w:firstLine="708"/>
        <w:jc w:val="both"/>
      </w:pPr>
      <w:r w:rsidRPr="00B008C2">
        <w:t>Constitui objeto da presente ATA DE REGISTRO DE PREÇOS o fornecimento pela empresa</w:t>
      </w:r>
      <w:r w:rsidR="00772C20" w:rsidRPr="00B008C2">
        <w:t xml:space="preserve"> </w:t>
      </w:r>
      <w:r w:rsidR="00772C20">
        <w:t>TRZ COMÉRCIO DE MATERIAIS ESPORTIVOS LTDA</w:t>
      </w:r>
      <w:r w:rsidRPr="00B008C2">
        <w:t xml:space="preserve"> à Prefeitura Municipal </w:t>
      </w:r>
      <w:r>
        <w:t xml:space="preserve">São Brás do Suaçuí/MG, </w:t>
      </w:r>
      <w:r w:rsidRPr="00B342B4">
        <w:rPr>
          <w:bCs/>
        </w:rPr>
        <w:t>material esportivo, medalhas, placar eletrônico e troféus para atender as necessidades da Secretaria Municipal de Educação, Secretaria Municipal de Esporte, Lazer, Turismo e Eventos e da Secretaria Municipal de Saúde, do Município de São Brás do Suaçuí/MG, no desenvolvimento de suas atividades</w:t>
      </w:r>
      <w:r w:rsidRPr="00B008C2">
        <w:t>, discriminados e constantes na tabela a seguir.</w:t>
      </w:r>
    </w:p>
    <w:p w14:paraId="1F9B7686" w14:textId="77777777" w:rsidR="001B0FA5" w:rsidRPr="00B008C2" w:rsidRDefault="001B0FA5" w:rsidP="001B0FA5">
      <w:pPr>
        <w:pStyle w:val="SemEspaamento"/>
        <w:spacing w:line="360" w:lineRule="auto"/>
        <w:ind w:left="708"/>
        <w:jc w:val="both"/>
      </w:pPr>
      <w:r w:rsidRPr="00B008C2">
        <w:t xml:space="preserve"> </w:t>
      </w:r>
    </w:p>
    <w:p w14:paraId="2A1EBB10" w14:textId="77777777" w:rsidR="001B0FA5" w:rsidRPr="00B008C2" w:rsidRDefault="001B0FA5" w:rsidP="001B0FA5">
      <w:pPr>
        <w:pStyle w:val="SemEspaamento"/>
        <w:numPr>
          <w:ilvl w:val="1"/>
          <w:numId w:val="4"/>
        </w:numPr>
        <w:spacing w:line="360" w:lineRule="auto"/>
        <w:ind w:left="0" w:firstLine="708"/>
        <w:jc w:val="both"/>
      </w:pPr>
      <w:r w:rsidRPr="00B008C2">
        <w:lastRenderedPageBreak/>
        <w:t>Conforme proposta da Detentora desta Ata de Registro de Preços, ficam estabelecidos, ajustados e registrados os valores abaixo relacionados para o efetivo fornecimento do objeto:</w:t>
      </w:r>
    </w:p>
    <w:p w14:paraId="64DDE246" w14:textId="77777777" w:rsidR="00B3603D" w:rsidRPr="00F20FF6" w:rsidRDefault="00B3603D" w:rsidP="00B3603D">
      <w:pPr>
        <w:pBdr>
          <w:top w:val="nil"/>
          <w:left w:val="nil"/>
          <w:bottom w:val="nil"/>
          <w:right w:val="nil"/>
          <w:between w:val="nil"/>
        </w:pBdr>
        <w:spacing w:line="360" w:lineRule="auto"/>
        <w:jc w:val="both"/>
      </w:pPr>
    </w:p>
    <w:tbl>
      <w:tblPr>
        <w:tblStyle w:val="Tabelacomgrade"/>
        <w:tblW w:w="9214" w:type="dxa"/>
        <w:tblLayout w:type="fixed"/>
        <w:tblLook w:val="04A0" w:firstRow="1" w:lastRow="0" w:firstColumn="1" w:lastColumn="0" w:noHBand="0" w:noVBand="1"/>
      </w:tblPr>
      <w:tblGrid>
        <w:gridCol w:w="851"/>
        <w:gridCol w:w="992"/>
        <w:gridCol w:w="851"/>
        <w:gridCol w:w="4110"/>
        <w:gridCol w:w="1134"/>
        <w:gridCol w:w="1276"/>
      </w:tblGrid>
      <w:tr w:rsidR="00772C20" w:rsidRPr="00B3603D" w14:paraId="394CEF03" w14:textId="29BF0BEF" w:rsidTr="00F00A3B">
        <w:tc>
          <w:tcPr>
            <w:tcW w:w="851" w:type="dxa"/>
          </w:tcPr>
          <w:p w14:paraId="3BBB4FF7" w14:textId="77777777" w:rsidR="00772C20" w:rsidRPr="00B3603D" w:rsidRDefault="00772C20" w:rsidP="001B0FA5">
            <w:pPr>
              <w:pStyle w:val="Default"/>
              <w:spacing w:line="360" w:lineRule="auto"/>
              <w:ind w:left="27"/>
              <w:jc w:val="center"/>
              <w:rPr>
                <w:rFonts w:ascii="Times New Roman" w:hAnsi="Times New Roman" w:cs="Times New Roman"/>
                <w:b/>
                <w:bCs/>
                <w:color w:val="auto"/>
              </w:rPr>
            </w:pPr>
          </w:p>
          <w:p w14:paraId="01FF3366" w14:textId="6850E350" w:rsidR="00772C20" w:rsidRPr="00B3603D" w:rsidRDefault="00772C20" w:rsidP="00772C20">
            <w:pPr>
              <w:pStyle w:val="Default"/>
              <w:spacing w:line="360" w:lineRule="auto"/>
              <w:ind w:left="27"/>
              <w:rPr>
                <w:rFonts w:ascii="Times New Roman" w:hAnsi="Times New Roman" w:cs="Times New Roman"/>
                <w:b/>
                <w:bCs/>
                <w:color w:val="auto"/>
              </w:rPr>
            </w:pPr>
            <w:r w:rsidRPr="00B3603D">
              <w:rPr>
                <w:rFonts w:ascii="Times New Roman" w:hAnsi="Times New Roman" w:cs="Times New Roman"/>
                <w:b/>
                <w:bCs/>
                <w:color w:val="auto"/>
              </w:rPr>
              <w:t>Item</w:t>
            </w:r>
          </w:p>
        </w:tc>
        <w:tc>
          <w:tcPr>
            <w:tcW w:w="992" w:type="dxa"/>
          </w:tcPr>
          <w:p w14:paraId="1FE71F06" w14:textId="77777777" w:rsidR="00772C20" w:rsidRDefault="00772C20" w:rsidP="001B0FA5">
            <w:pPr>
              <w:spacing w:line="360" w:lineRule="auto"/>
              <w:jc w:val="center"/>
              <w:rPr>
                <w:b/>
                <w:bCs/>
                <w:sz w:val="24"/>
                <w:szCs w:val="24"/>
              </w:rPr>
            </w:pPr>
          </w:p>
          <w:p w14:paraId="36637D9D" w14:textId="022D5373" w:rsidR="00772C20" w:rsidRPr="00B3603D" w:rsidRDefault="00772C20" w:rsidP="001B0FA5">
            <w:pPr>
              <w:spacing w:line="360" w:lineRule="auto"/>
              <w:jc w:val="center"/>
              <w:rPr>
                <w:b/>
                <w:bCs/>
                <w:sz w:val="24"/>
                <w:szCs w:val="24"/>
              </w:rPr>
            </w:pPr>
            <w:r w:rsidRPr="00B3603D">
              <w:rPr>
                <w:b/>
                <w:bCs/>
                <w:sz w:val="24"/>
                <w:szCs w:val="24"/>
              </w:rPr>
              <w:t>Quant.</w:t>
            </w:r>
          </w:p>
        </w:tc>
        <w:tc>
          <w:tcPr>
            <w:tcW w:w="851" w:type="dxa"/>
          </w:tcPr>
          <w:p w14:paraId="45610152" w14:textId="77777777" w:rsidR="00772C20" w:rsidRDefault="00772C20" w:rsidP="001B0FA5">
            <w:pPr>
              <w:spacing w:line="360" w:lineRule="auto"/>
              <w:jc w:val="center"/>
              <w:rPr>
                <w:b/>
                <w:bCs/>
                <w:sz w:val="24"/>
                <w:szCs w:val="24"/>
              </w:rPr>
            </w:pPr>
          </w:p>
          <w:p w14:paraId="21D6B44D" w14:textId="357E326B" w:rsidR="00772C20" w:rsidRPr="00B3603D" w:rsidRDefault="00772C20" w:rsidP="001B0FA5">
            <w:pPr>
              <w:spacing w:line="360" w:lineRule="auto"/>
              <w:jc w:val="center"/>
              <w:rPr>
                <w:b/>
                <w:bCs/>
                <w:sz w:val="24"/>
                <w:szCs w:val="24"/>
              </w:rPr>
            </w:pPr>
            <w:r w:rsidRPr="00B3603D">
              <w:rPr>
                <w:b/>
                <w:bCs/>
                <w:sz w:val="24"/>
                <w:szCs w:val="24"/>
              </w:rPr>
              <w:t>Un</w:t>
            </w:r>
          </w:p>
        </w:tc>
        <w:tc>
          <w:tcPr>
            <w:tcW w:w="4110" w:type="dxa"/>
          </w:tcPr>
          <w:p w14:paraId="44CFA44C" w14:textId="77777777" w:rsidR="00772C20" w:rsidRPr="00B3603D" w:rsidRDefault="00772C20" w:rsidP="00B3603D">
            <w:pPr>
              <w:spacing w:line="360" w:lineRule="auto"/>
              <w:jc w:val="center"/>
              <w:rPr>
                <w:b/>
                <w:bCs/>
                <w:color w:val="000000"/>
                <w:sz w:val="24"/>
                <w:szCs w:val="24"/>
              </w:rPr>
            </w:pPr>
            <w:r w:rsidRPr="00B3603D">
              <w:rPr>
                <w:b/>
                <w:bCs/>
                <w:color w:val="000000"/>
                <w:sz w:val="24"/>
                <w:szCs w:val="24"/>
              </w:rPr>
              <w:t>Descrição</w:t>
            </w:r>
          </w:p>
        </w:tc>
        <w:tc>
          <w:tcPr>
            <w:tcW w:w="1134" w:type="dxa"/>
          </w:tcPr>
          <w:p w14:paraId="6CDEC588" w14:textId="77777777" w:rsidR="00772C20" w:rsidRPr="00B3603D" w:rsidRDefault="00772C20" w:rsidP="001B0FA5">
            <w:pPr>
              <w:spacing w:line="360" w:lineRule="auto"/>
              <w:jc w:val="center"/>
              <w:rPr>
                <w:b/>
                <w:bCs/>
                <w:color w:val="000000"/>
                <w:sz w:val="24"/>
                <w:szCs w:val="24"/>
              </w:rPr>
            </w:pPr>
            <w:r w:rsidRPr="00B3603D">
              <w:rPr>
                <w:b/>
                <w:bCs/>
                <w:color w:val="000000"/>
                <w:sz w:val="24"/>
                <w:szCs w:val="24"/>
              </w:rPr>
              <w:t>Valor unitário (R$)</w:t>
            </w:r>
          </w:p>
        </w:tc>
        <w:tc>
          <w:tcPr>
            <w:tcW w:w="1276" w:type="dxa"/>
          </w:tcPr>
          <w:p w14:paraId="5C1F9074" w14:textId="77777777" w:rsidR="00772C20" w:rsidRDefault="00772C20" w:rsidP="001B0FA5">
            <w:pPr>
              <w:spacing w:line="360" w:lineRule="auto"/>
              <w:jc w:val="center"/>
              <w:rPr>
                <w:b/>
                <w:bCs/>
                <w:color w:val="000000"/>
                <w:sz w:val="24"/>
                <w:szCs w:val="24"/>
              </w:rPr>
            </w:pPr>
            <w:r>
              <w:rPr>
                <w:b/>
                <w:bCs/>
                <w:color w:val="000000"/>
                <w:sz w:val="24"/>
                <w:szCs w:val="24"/>
              </w:rPr>
              <w:t>Valor total</w:t>
            </w:r>
          </w:p>
          <w:p w14:paraId="21399FA0" w14:textId="3EF1C501" w:rsidR="00772C20" w:rsidRPr="00B3603D" w:rsidRDefault="00772C20" w:rsidP="001B0FA5">
            <w:pPr>
              <w:spacing w:line="360" w:lineRule="auto"/>
              <w:jc w:val="center"/>
              <w:rPr>
                <w:b/>
                <w:bCs/>
                <w:color w:val="000000"/>
                <w:sz w:val="24"/>
                <w:szCs w:val="24"/>
              </w:rPr>
            </w:pPr>
          </w:p>
        </w:tc>
      </w:tr>
      <w:tr w:rsidR="00772C20" w:rsidRPr="00B3603D" w14:paraId="5903B4F9" w14:textId="3AAD81C3" w:rsidTr="00AB455D">
        <w:tc>
          <w:tcPr>
            <w:tcW w:w="851" w:type="dxa"/>
            <w:vAlign w:val="center"/>
          </w:tcPr>
          <w:p w14:paraId="577A22A0" w14:textId="77777777" w:rsidR="00772C20" w:rsidRPr="00B3603D" w:rsidRDefault="00772C20" w:rsidP="00AB455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1.</w:t>
            </w:r>
          </w:p>
        </w:tc>
        <w:tc>
          <w:tcPr>
            <w:tcW w:w="992" w:type="dxa"/>
            <w:vAlign w:val="center"/>
          </w:tcPr>
          <w:p w14:paraId="038F3A7B" w14:textId="66C2ACA5" w:rsidR="00772C20" w:rsidRPr="00B3603D" w:rsidRDefault="00772C20" w:rsidP="00AB455D">
            <w:pPr>
              <w:spacing w:line="360" w:lineRule="auto"/>
              <w:jc w:val="center"/>
              <w:rPr>
                <w:sz w:val="24"/>
                <w:szCs w:val="24"/>
              </w:rPr>
            </w:pPr>
            <w:r w:rsidRPr="00B3603D">
              <w:rPr>
                <w:rFonts w:eastAsia="Arial"/>
                <w:sz w:val="24"/>
                <w:szCs w:val="24"/>
              </w:rPr>
              <w:t>15</w:t>
            </w:r>
          </w:p>
        </w:tc>
        <w:tc>
          <w:tcPr>
            <w:tcW w:w="851" w:type="dxa"/>
          </w:tcPr>
          <w:p w14:paraId="28C338CE" w14:textId="5566249C"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6467128C" w14:textId="4A975960" w:rsidR="00772C20" w:rsidRPr="00B3603D" w:rsidRDefault="00772C20" w:rsidP="00B3603D">
            <w:pPr>
              <w:spacing w:line="360" w:lineRule="auto"/>
              <w:jc w:val="both"/>
              <w:rPr>
                <w:bCs/>
                <w:sz w:val="24"/>
                <w:szCs w:val="24"/>
              </w:rPr>
            </w:pPr>
            <w:r w:rsidRPr="00B3603D">
              <w:rPr>
                <w:rFonts w:eastAsia="Arial"/>
                <w:b/>
                <w:bCs/>
                <w:sz w:val="24"/>
                <w:szCs w:val="24"/>
              </w:rPr>
              <w:t>Apito profissional</w:t>
            </w:r>
            <w:r w:rsidRPr="00B3603D">
              <w:rPr>
                <w:rFonts w:eastAsia="Arial"/>
                <w:sz w:val="24"/>
                <w:szCs w:val="24"/>
              </w:rPr>
              <w:t xml:space="preserve"> – com som nítido e impecável de boa intensidade,feito com material ABS, de alta resistência e durabilidade o bocal possui revestimento de silicone para maior conforto, com dedal profissional.</w:t>
            </w:r>
          </w:p>
        </w:tc>
        <w:tc>
          <w:tcPr>
            <w:tcW w:w="1134" w:type="dxa"/>
            <w:vAlign w:val="center"/>
          </w:tcPr>
          <w:p w14:paraId="63C73279" w14:textId="77777777" w:rsidR="00820F5F" w:rsidRDefault="00820F5F" w:rsidP="00AB455D">
            <w:pPr>
              <w:spacing w:line="360" w:lineRule="auto"/>
              <w:jc w:val="center"/>
              <w:rPr>
                <w:b/>
                <w:sz w:val="24"/>
                <w:szCs w:val="24"/>
              </w:rPr>
            </w:pPr>
          </w:p>
          <w:p w14:paraId="613F6B49" w14:textId="77506F35" w:rsidR="00772C20" w:rsidRPr="00B3603D" w:rsidRDefault="00772C20" w:rsidP="00AB455D">
            <w:pPr>
              <w:spacing w:line="360" w:lineRule="auto"/>
              <w:jc w:val="center"/>
              <w:rPr>
                <w:b/>
                <w:sz w:val="24"/>
                <w:szCs w:val="24"/>
              </w:rPr>
            </w:pPr>
            <w:r>
              <w:rPr>
                <w:b/>
                <w:sz w:val="24"/>
                <w:szCs w:val="24"/>
              </w:rPr>
              <w:t>9,50</w:t>
            </w:r>
          </w:p>
        </w:tc>
        <w:tc>
          <w:tcPr>
            <w:tcW w:w="1276" w:type="dxa"/>
            <w:vAlign w:val="center"/>
          </w:tcPr>
          <w:p w14:paraId="25B96171" w14:textId="77777777" w:rsidR="00772C20" w:rsidRDefault="00772C20" w:rsidP="00AB455D">
            <w:pPr>
              <w:spacing w:line="360" w:lineRule="auto"/>
              <w:jc w:val="center"/>
              <w:rPr>
                <w:b/>
                <w:sz w:val="24"/>
                <w:szCs w:val="24"/>
              </w:rPr>
            </w:pPr>
          </w:p>
          <w:p w14:paraId="7144CBEE" w14:textId="77777777" w:rsidR="00820F5F" w:rsidRDefault="00820F5F" w:rsidP="00AB455D">
            <w:pPr>
              <w:spacing w:line="360" w:lineRule="auto"/>
              <w:rPr>
                <w:b/>
                <w:sz w:val="24"/>
                <w:szCs w:val="24"/>
              </w:rPr>
            </w:pPr>
          </w:p>
          <w:p w14:paraId="7EC351CB" w14:textId="64B0FF8B" w:rsidR="00772C20" w:rsidRDefault="00772C20" w:rsidP="00AB455D">
            <w:pPr>
              <w:spacing w:line="360" w:lineRule="auto"/>
              <w:jc w:val="center"/>
              <w:rPr>
                <w:b/>
                <w:sz w:val="24"/>
                <w:szCs w:val="24"/>
              </w:rPr>
            </w:pPr>
            <w:r>
              <w:rPr>
                <w:b/>
                <w:sz w:val="24"/>
                <w:szCs w:val="24"/>
              </w:rPr>
              <w:t>142,50</w:t>
            </w:r>
          </w:p>
          <w:p w14:paraId="2D57D801" w14:textId="24F24EBC" w:rsidR="00772C20" w:rsidRDefault="00772C20" w:rsidP="00AB455D">
            <w:pPr>
              <w:spacing w:line="360" w:lineRule="auto"/>
              <w:jc w:val="center"/>
              <w:rPr>
                <w:b/>
                <w:sz w:val="24"/>
                <w:szCs w:val="24"/>
              </w:rPr>
            </w:pPr>
          </w:p>
        </w:tc>
      </w:tr>
      <w:tr w:rsidR="00772C20" w:rsidRPr="00B3603D" w14:paraId="2925AA2C" w14:textId="1E0660C1" w:rsidTr="00AB455D">
        <w:tc>
          <w:tcPr>
            <w:tcW w:w="851" w:type="dxa"/>
            <w:vAlign w:val="center"/>
          </w:tcPr>
          <w:p w14:paraId="7E428C0B" w14:textId="77777777" w:rsidR="00772C20" w:rsidRPr="00B3603D" w:rsidRDefault="00772C20" w:rsidP="00AB455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2.</w:t>
            </w:r>
          </w:p>
        </w:tc>
        <w:tc>
          <w:tcPr>
            <w:tcW w:w="992" w:type="dxa"/>
            <w:vAlign w:val="center"/>
          </w:tcPr>
          <w:p w14:paraId="5A038F29" w14:textId="2B4C9683" w:rsidR="00772C20" w:rsidRPr="00B3603D" w:rsidRDefault="00772C20" w:rsidP="00AB455D">
            <w:pPr>
              <w:spacing w:line="360" w:lineRule="auto"/>
              <w:jc w:val="center"/>
              <w:rPr>
                <w:sz w:val="24"/>
                <w:szCs w:val="24"/>
              </w:rPr>
            </w:pPr>
            <w:r w:rsidRPr="00B3603D">
              <w:rPr>
                <w:rFonts w:eastAsia="Arial"/>
                <w:sz w:val="24"/>
                <w:szCs w:val="24"/>
              </w:rPr>
              <w:t>40</w:t>
            </w:r>
          </w:p>
        </w:tc>
        <w:tc>
          <w:tcPr>
            <w:tcW w:w="851" w:type="dxa"/>
          </w:tcPr>
          <w:p w14:paraId="5597F9D3" w14:textId="3436E2E0"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4257FD00" w14:textId="5FDED065" w:rsidR="00772C20" w:rsidRPr="00EF5A73" w:rsidRDefault="00772C20" w:rsidP="00EF5A73">
            <w:pPr>
              <w:spacing w:line="360" w:lineRule="auto"/>
              <w:ind w:left="137"/>
              <w:jc w:val="both"/>
              <w:rPr>
                <w:b/>
                <w:bCs/>
                <w:sz w:val="24"/>
                <w:szCs w:val="24"/>
                <w:shd w:val="clear" w:color="auto" w:fill="F4F4F4"/>
              </w:rPr>
            </w:pPr>
            <w:r w:rsidRPr="00B3603D">
              <w:rPr>
                <w:b/>
                <w:bCs/>
                <w:sz w:val="24"/>
                <w:szCs w:val="24"/>
                <w:shd w:val="clear" w:color="auto" w:fill="F4F4F4"/>
              </w:rPr>
              <w:t>Bambolê</w:t>
            </w:r>
            <w:r>
              <w:rPr>
                <w:b/>
                <w:bCs/>
                <w:sz w:val="24"/>
                <w:szCs w:val="24"/>
                <w:shd w:val="clear" w:color="auto" w:fill="F4F4F4"/>
              </w:rPr>
              <w:t xml:space="preserve"> – </w:t>
            </w:r>
            <w:r w:rsidRPr="00B3603D">
              <w:rPr>
                <w:sz w:val="24"/>
                <w:szCs w:val="24"/>
              </w:rPr>
              <w:t>cores sortidas Dimensões aproximadas do produto: 60x60x2 cm. Peso aproximado do produto: 95g Composição / material: pvc tubular, reforçado por junção plástica. Com Certificação de Segurança do INMETRO</w:t>
            </w:r>
            <w:r>
              <w:rPr>
                <w:sz w:val="24"/>
                <w:szCs w:val="24"/>
              </w:rPr>
              <w:t>.</w:t>
            </w:r>
          </w:p>
        </w:tc>
        <w:tc>
          <w:tcPr>
            <w:tcW w:w="1134" w:type="dxa"/>
            <w:vAlign w:val="center"/>
          </w:tcPr>
          <w:p w14:paraId="4491D1AD" w14:textId="2B8BE452" w:rsidR="00772C20" w:rsidRPr="00B3603D" w:rsidRDefault="00772C20" w:rsidP="00AB455D">
            <w:pPr>
              <w:spacing w:line="360" w:lineRule="auto"/>
              <w:jc w:val="center"/>
              <w:rPr>
                <w:b/>
                <w:sz w:val="24"/>
                <w:szCs w:val="24"/>
              </w:rPr>
            </w:pPr>
            <w:r>
              <w:rPr>
                <w:b/>
                <w:sz w:val="24"/>
                <w:szCs w:val="24"/>
              </w:rPr>
              <w:t>2,00</w:t>
            </w:r>
          </w:p>
        </w:tc>
        <w:tc>
          <w:tcPr>
            <w:tcW w:w="1276" w:type="dxa"/>
            <w:vAlign w:val="center"/>
          </w:tcPr>
          <w:p w14:paraId="75BA7D0A" w14:textId="2F1A153B" w:rsidR="00772C20" w:rsidRDefault="00772C20" w:rsidP="00AB455D">
            <w:pPr>
              <w:spacing w:line="360" w:lineRule="auto"/>
              <w:jc w:val="center"/>
              <w:rPr>
                <w:b/>
                <w:sz w:val="24"/>
                <w:szCs w:val="24"/>
              </w:rPr>
            </w:pPr>
            <w:r>
              <w:rPr>
                <w:b/>
                <w:sz w:val="24"/>
                <w:szCs w:val="24"/>
              </w:rPr>
              <w:t>80,00</w:t>
            </w:r>
          </w:p>
        </w:tc>
      </w:tr>
      <w:tr w:rsidR="00772C20" w:rsidRPr="00B3603D" w14:paraId="310C03C0" w14:textId="23D20AA8" w:rsidTr="00AB455D">
        <w:tc>
          <w:tcPr>
            <w:tcW w:w="851" w:type="dxa"/>
            <w:vAlign w:val="center"/>
          </w:tcPr>
          <w:p w14:paraId="62621975" w14:textId="671AC0B6" w:rsidR="00772C20" w:rsidRPr="00B3603D" w:rsidRDefault="00772C20" w:rsidP="00AB455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4.</w:t>
            </w:r>
          </w:p>
        </w:tc>
        <w:tc>
          <w:tcPr>
            <w:tcW w:w="992" w:type="dxa"/>
            <w:vAlign w:val="center"/>
          </w:tcPr>
          <w:p w14:paraId="68777752" w14:textId="785411AE" w:rsidR="00772C20" w:rsidRPr="00B3603D" w:rsidRDefault="00772C20" w:rsidP="00AB455D">
            <w:pPr>
              <w:spacing w:line="360" w:lineRule="auto"/>
              <w:jc w:val="center"/>
              <w:rPr>
                <w:sz w:val="24"/>
                <w:szCs w:val="24"/>
              </w:rPr>
            </w:pPr>
            <w:r w:rsidRPr="00B3603D">
              <w:rPr>
                <w:rFonts w:eastAsia="Arial"/>
                <w:sz w:val="24"/>
                <w:szCs w:val="24"/>
              </w:rPr>
              <w:t>17</w:t>
            </w:r>
          </w:p>
        </w:tc>
        <w:tc>
          <w:tcPr>
            <w:tcW w:w="851" w:type="dxa"/>
          </w:tcPr>
          <w:p w14:paraId="4A2984B1" w14:textId="4C3731BA"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35D45677" w14:textId="7C7B8D99" w:rsidR="00772C20" w:rsidRPr="00B3603D" w:rsidRDefault="00772C20" w:rsidP="00B3603D">
            <w:pPr>
              <w:adjustRightInd w:val="0"/>
              <w:spacing w:line="360" w:lineRule="auto"/>
              <w:jc w:val="both"/>
              <w:rPr>
                <w:bCs/>
                <w:sz w:val="24"/>
                <w:szCs w:val="24"/>
              </w:rPr>
            </w:pPr>
            <w:r w:rsidRPr="00B3603D">
              <w:rPr>
                <w:rFonts w:eastAsia="Arial"/>
                <w:b/>
                <w:bCs/>
                <w:sz w:val="24"/>
                <w:szCs w:val="24"/>
              </w:rPr>
              <w:t>Bola de futsal infantil 200</w:t>
            </w:r>
            <w:r w:rsidRPr="00B3603D">
              <w:rPr>
                <w:rFonts w:eastAsia="Arial"/>
                <w:sz w:val="24"/>
                <w:szCs w:val="24"/>
              </w:rPr>
              <w:t xml:space="preserve"> - tamanho infantil (sub -13). padrão: penalty max 200. Material microfibra. Peso cheia 350g a 380g. Circunferência 55 a 59. Câmara airbility. Construção: costurada. material: PU. miolo: miolo slip system removível e lubrificado cor: branca com detalhes em verde e laranja ou branca com detalhes em amarelo e vermelho. Aprovada pela confederação de futsal e pela Federação Internacional de Futsal.</w:t>
            </w:r>
          </w:p>
        </w:tc>
        <w:tc>
          <w:tcPr>
            <w:tcW w:w="1134" w:type="dxa"/>
            <w:vAlign w:val="center"/>
          </w:tcPr>
          <w:p w14:paraId="2E05D6BE" w14:textId="6D45D36C" w:rsidR="00772C20" w:rsidRPr="00B3603D" w:rsidRDefault="00772C20" w:rsidP="00AB455D">
            <w:pPr>
              <w:spacing w:line="360" w:lineRule="auto"/>
              <w:jc w:val="center"/>
              <w:rPr>
                <w:b/>
                <w:sz w:val="24"/>
                <w:szCs w:val="24"/>
              </w:rPr>
            </w:pPr>
            <w:r>
              <w:rPr>
                <w:b/>
                <w:sz w:val="24"/>
                <w:szCs w:val="24"/>
              </w:rPr>
              <w:t>165,00</w:t>
            </w:r>
          </w:p>
        </w:tc>
        <w:tc>
          <w:tcPr>
            <w:tcW w:w="1276" w:type="dxa"/>
            <w:vAlign w:val="center"/>
          </w:tcPr>
          <w:p w14:paraId="4BEF9F94" w14:textId="407464B4" w:rsidR="00772C20" w:rsidRDefault="00772C20" w:rsidP="00AB455D">
            <w:pPr>
              <w:spacing w:line="360" w:lineRule="auto"/>
              <w:jc w:val="center"/>
              <w:rPr>
                <w:b/>
                <w:sz w:val="24"/>
                <w:szCs w:val="24"/>
              </w:rPr>
            </w:pPr>
            <w:r>
              <w:rPr>
                <w:b/>
                <w:sz w:val="24"/>
                <w:szCs w:val="24"/>
              </w:rPr>
              <w:t>2.805,00</w:t>
            </w:r>
          </w:p>
        </w:tc>
      </w:tr>
      <w:tr w:rsidR="00772C20" w:rsidRPr="00B3603D" w14:paraId="7F55E2CB" w14:textId="42C9D4B8" w:rsidTr="00AB455D">
        <w:tc>
          <w:tcPr>
            <w:tcW w:w="851" w:type="dxa"/>
            <w:vAlign w:val="center"/>
          </w:tcPr>
          <w:p w14:paraId="34F8B697" w14:textId="6433283D" w:rsidR="00772C20" w:rsidRPr="00B3603D" w:rsidRDefault="00772C20" w:rsidP="00AB455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lastRenderedPageBreak/>
              <w:t>5.</w:t>
            </w:r>
          </w:p>
        </w:tc>
        <w:tc>
          <w:tcPr>
            <w:tcW w:w="992" w:type="dxa"/>
            <w:vAlign w:val="center"/>
          </w:tcPr>
          <w:p w14:paraId="44819087" w14:textId="2AF42F67" w:rsidR="00772C20" w:rsidRPr="00B3603D" w:rsidRDefault="00772C20" w:rsidP="00AB455D">
            <w:pPr>
              <w:spacing w:line="360" w:lineRule="auto"/>
              <w:jc w:val="center"/>
              <w:rPr>
                <w:sz w:val="24"/>
                <w:szCs w:val="24"/>
              </w:rPr>
            </w:pPr>
            <w:r w:rsidRPr="00B3603D">
              <w:rPr>
                <w:rFonts w:eastAsia="Arial"/>
                <w:sz w:val="24"/>
                <w:szCs w:val="24"/>
              </w:rPr>
              <w:t>34</w:t>
            </w:r>
          </w:p>
        </w:tc>
        <w:tc>
          <w:tcPr>
            <w:tcW w:w="851" w:type="dxa"/>
          </w:tcPr>
          <w:p w14:paraId="21B2B626" w14:textId="77777777" w:rsidR="00AB455D" w:rsidRDefault="00AB455D" w:rsidP="00B3603D">
            <w:pPr>
              <w:spacing w:line="360" w:lineRule="auto"/>
              <w:jc w:val="center"/>
              <w:rPr>
                <w:rFonts w:eastAsia="Arial"/>
                <w:b/>
                <w:bCs/>
                <w:sz w:val="24"/>
                <w:szCs w:val="24"/>
              </w:rPr>
            </w:pPr>
          </w:p>
          <w:p w14:paraId="5CFFE0FB" w14:textId="77777777" w:rsidR="00AB455D" w:rsidRDefault="00AB455D" w:rsidP="00B3603D">
            <w:pPr>
              <w:spacing w:line="360" w:lineRule="auto"/>
              <w:jc w:val="center"/>
              <w:rPr>
                <w:rFonts w:eastAsia="Arial"/>
                <w:b/>
                <w:bCs/>
                <w:sz w:val="24"/>
                <w:szCs w:val="24"/>
              </w:rPr>
            </w:pPr>
          </w:p>
          <w:p w14:paraId="084547FE" w14:textId="77777777" w:rsidR="00AB455D" w:rsidRDefault="00AB455D" w:rsidP="00B3603D">
            <w:pPr>
              <w:spacing w:line="360" w:lineRule="auto"/>
              <w:jc w:val="center"/>
              <w:rPr>
                <w:rFonts w:eastAsia="Arial"/>
                <w:b/>
                <w:bCs/>
                <w:sz w:val="24"/>
                <w:szCs w:val="24"/>
              </w:rPr>
            </w:pPr>
          </w:p>
          <w:p w14:paraId="22286FC0" w14:textId="77777777" w:rsidR="00AB455D" w:rsidRDefault="00AB455D" w:rsidP="00B3603D">
            <w:pPr>
              <w:spacing w:line="360" w:lineRule="auto"/>
              <w:jc w:val="center"/>
              <w:rPr>
                <w:rFonts w:eastAsia="Arial"/>
                <w:b/>
                <w:bCs/>
                <w:sz w:val="24"/>
                <w:szCs w:val="24"/>
              </w:rPr>
            </w:pPr>
          </w:p>
          <w:p w14:paraId="3992646F" w14:textId="64E78D66"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4023C48D" w14:textId="36C7B6DC" w:rsidR="00772C20" w:rsidRPr="00B3603D" w:rsidRDefault="00772C20" w:rsidP="00B3603D">
            <w:pPr>
              <w:adjustRightInd w:val="0"/>
              <w:spacing w:line="360" w:lineRule="auto"/>
              <w:jc w:val="both"/>
              <w:rPr>
                <w:bCs/>
                <w:sz w:val="24"/>
                <w:szCs w:val="24"/>
              </w:rPr>
            </w:pPr>
            <w:r w:rsidRPr="00B3603D">
              <w:rPr>
                <w:rFonts w:eastAsia="Arial"/>
                <w:b/>
                <w:bCs/>
                <w:sz w:val="24"/>
                <w:szCs w:val="24"/>
              </w:rPr>
              <w:t>Bola de futsal oficial</w:t>
            </w:r>
            <w:r w:rsidRPr="00B3603D">
              <w:rPr>
                <w:rFonts w:eastAsia="Arial"/>
                <w:sz w:val="24"/>
                <w:szCs w:val="24"/>
              </w:rPr>
              <w:t xml:space="preserve"> - bola oficial de futsal com camada externa em PU solt texturizado para mais conforto, forro interno com sistema multiaxial vulcanizado com borracha natural para maior durabilidade do formato e câmara com tecnologia Airbility para evitar vazamentos. Para adultos tamanhos 04, peso :410 – 435 g circunferência 62,5 – 63,5 cm gomos 6 com dupla colagem </w:t>
            </w:r>
          </w:p>
        </w:tc>
        <w:tc>
          <w:tcPr>
            <w:tcW w:w="1134" w:type="dxa"/>
          </w:tcPr>
          <w:p w14:paraId="75B23BE4" w14:textId="77777777" w:rsidR="00AB455D" w:rsidRDefault="00AB455D" w:rsidP="00B3603D">
            <w:pPr>
              <w:spacing w:line="360" w:lineRule="auto"/>
              <w:jc w:val="center"/>
              <w:rPr>
                <w:b/>
                <w:sz w:val="24"/>
                <w:szCs w:val="24"/>
              </w:rPr>
            </w:pPr>
          </w:p>
          <w:p w14:paraId="7BA81DF7" w14:textId="77777777" w:rsidR="00AB455D" w:rsidRDefault="00AB455D" w:rsidP="00B3603D">
            <w:pPr>
              <w:spacing w:line="360" w:lineRule="auto"/>
              <w:jc w:val="center"/>
              <w:rPr>
                <w:b/>
                <w:sz w:val="24"/>
                <w:szCs w:val="24"/>
              </w:rPr>
            </w:pPr>
          </w:p>
          <w:p w14:paraId="231B61B4" w14:textId="77777777" w:rsidR="00AB455D" w:rsidRDefault="00AB455D" w:rsidP="00B3603D">
            <w:pPr>
              <w:spacing w:line="360" w:lineRule="auto"/>
              <w:jc w:val="center"/>
              <w:rPr>
                <w:b/>
                <w:sz w:val="24"/>
                <w:szCs w:val="24"/>
              </w:rPr>
            </w:pPr>
          </w:p>
          <w:p w14:paraId="03DF6871" w14:textId="77777777" w:rsidR="00AB455D" w:rsidRDefault="00AB455D" w:rsidP="00B3603D">
            <w:pPr>
              <w:spacing w:line="360" w:lineRule="auto"/>
              <w:jc w:val="center"/>
              <w:rPr>
                <w:b/>
                <w:sz w:val="24"/>
                <w:szCs w:val="24"/>
              </w:rPr>
            </w:pPr>
          </w:p>
          <w:p w14:paraId="373820FA" w14:textId="51B08340" w:rsidR="00772C20" w:rsidRPr="00B3603D" w:rsidRDefault="000534F5" w:rsidP="00B3603D">
            <w:pPr>
              <w:spacing w:line="360" w:lineRule="auto"/>
              <w:jc w:val="center"/>
              <w:rPr>
                <w:b/>
                <w:sz w:val="24"/>
                <w:szCs w:val="24"/>
              </w:rPr>
            </w:pPr>
            <w:r>
              <w:rPr>
                <w:b/>
                <w:sz w:val="24"/>
                <w:szCs w:val="24"/>
              </w:rPr>
              <w:t>160,00</w:t>
            </w:r>
          </w:p>
        </w:tc>
        <w:tc>
          <w:tcPr>
            <w:tcW w:w="1276" w:type="dxa"/>
          </w:tcPr>
          <w:p w14:paraId="20551158" w14:textId="77777777" w:rsidR="00772C20" w:rsidRDefault="00772C20" w:rsidP="00B3603D">
            <w:pPr>
              <w:spacing w:line="360" w:lineRule="auto"/>
              <w:jc w:val="center"/>
              <w:rPr>
                <w:b/>
                <w:sz w:val="24"/>
                <w:szCs w:val="24"/>
              </w:rPr>
            </w:pPr>
          </w:p>
          <w:p w14:paraId="6EE1FA8A" w14:textId="77777777" w:rsidR="00AB455D" w:rsidRDefault="00AB455D" w:rsidP="00B3603D">
            <w:pPr>
              <w:spacing w:line="360" w:lineRule="auto"/>
              <w:jc w:val="center"/>
              <w:rPr>
                <w:b/>
                <w:sz w:val="24"/>
                <w:szCs w:val="24"/>
              </w:rPr>
            </w:pPr>
          </w:p>
          <w:p w14:paraId="5CBCA7F1" w14:textId="77777777" w:rsidR="00AB455D" w:rsidRDefault="00AB455D" w:rsidP="00B3603D">
            <w:pPr>
              <w:spacing w:line="360" w:lineRule="auto"/>
              <w:jc w:val="center"/>
              <w:rPr>
                <w:b/>
                <w:sz w:val="24"/>
                <w:szCs w:val="24"/>
              </w:rPr>
            </w:pPr>
          </w:p>
          <w:p w14:paraId="2E85696F" w14:textId="77777777" w:rsidR="000534F5" w:rsidRDefault="000534F5" w:rsidP="00B3603D">
            <w:pPr>
              <w:spacing w:line="360" w:lineRule="auto"/>
              <w:jc w:val="center"/>
              <w:rPr>
                <w:b/>
                <w:sz w:val="24"/>
                <w:szCs w:val="24"/>
              </w:rPr>
            </w:pPr>
          </w:p>
          <w:p w14:paraId="53F27C85" w14:textId="4BA62DFA" w:rsidR="000534F5" w:rsidRDefault="000534F5" w:rsidP="00B3603D">
            <w:pPr>
              <w:spacing w:line="360" w:lineRule="auto"/>
              <w:jc w:val="center"/>
              <w:rPr>
                <w:b/>
                <w:sz w:val="24"/>
                <w:szCs w:val="24"/>
              </w:rPr>
            </w:pPr>
            <w:r>
              <w:rPr>
                <w:b/>
                <w:sz w:val="24"/>
                <w:szCs w:val="24"/>
              </w:rPr>
              <w:t>5.440,00</w:t>
            </w:r>
          </w:p>
        </w:tc>
      </w:tr>
      <w:tr w:rsidR="00772C20" w:rsidRPr="00B3603D" w14:paraId="372FD38B" w14:textId="189FE6D1" w:rsidTr="00AB455D">
        <w:tc>
          <w:tcPr>
            <w:tcW w:w="851" w:type="dxa"/>
            <w:vAlign w:val="center"/>
          </w:tcPr>
          <w:p w14:paraId="1CEA8CFE" w14:textId="01A0DAF3" w:rsidR="00772C20" w:rsidRPr="00B3603D" w:rsidRDefault="00772C20" w:rsidP="00AB455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6.</w:t>
            </w:r>
          </w:p>
        </w:tc>
        <w:tc>
          <w:tcPr>
            <w:tcW w:w="992" w:type="dxa"/>
            <w:vAlign w:val="center"/>
          </w:tcPr>
          <w:p w14:paraId="6D2FC0DD" w14:textId="26BEE0C7" w:rsidR="00772C20" w:rsidRPr="00B3603D" w:rsidRDefault="00772C20" w:rsidP="00AB455D">
            <w:pPr>
              <w:spacing w:line="360" w:lineRule="auto"/>
              <w:jc w:val="center"/>
              <w:rPr>
                <w:sz w:val="24"/>
                <w:szCs w:val="24"/>
              </w:rPr>
            </w:pPr>
            <w:r w:rsidRPr="00B3603D">
              <w:rPr>
                <w:rFonts w:eastAsia="Arial"/>
                <w:sz w:val="24"/>
                <w:szCs w:val="24"/>
              </w:rPr>
              <w:t>06</w:t>
            </w:r>
          </w:p>
        </w:tc>
        <w:tc>
          <w:tcPr>
            <w:tcW w:w="851" w:type="dxa"/>
            <w:vAlign w:val="center"/>
          </w:tcPr>
          <w:p w14:paraId="5C06E142" w14:textId="03C1F761" w:rsidR="00772C20" w:rsidRPr="00B3603D" w:rsidRDefault="00772C20" w:rsidP="00AB455D">
            <w:pPr>
              <w:spacing w:line="360" w:lineRule="auto"/>
              <w:jc w:val="center"/>
              <w:rPr>
                <w:sz w:val="24"/>
                <w:szCs w:val="24"/>
              </w:rPr>
            </w:pPr>
            <w:r w:rsidRPr="00B3603D">
              <w:rPr>
                <w:rFonts w:eastAsia="Arial"/>
                <w:b/>
                <w:bCs/>
                <w:sz w:val="24"/>
                <w:szCs w:val="24"/>
              </w:rPr>
              <w:t>Unidade</w:t>
            </w:r>
          </w:p>
        </w:tc>
        <w:tc>
          <w:tcPr>
            <w:tcW w:w="4110" w:type="dxa"/>
          </w:tcPr>
          <w:p w14:paraId="0EFC8E4D" w14:textId="29BADFB4" w:rsidR="00772C20" w:rsidRPr="00B3603D" w:rsidRDefault="00772C20" w:rsidP="00B3603D">
            <w:pPr>
              <w:adjustRightInd w:val="0"/>
              <w:spacing w:line="360" w:lineRule="auto"/>
              <w:jc w:val="both"/>
              <w:rPr>
                <w:bCs/>
                <w:sz w:val="24"/>
                <w:szCs w:val="24"/>
              </w:rPr>
            </w:pPr>
            <w:r w:rsidRPr="00B3603D">
              <w:rPr>
                <w:rFonts w:eastAsia="Arial"/>
                <w:b/>
                <w:bCs/>
                <w:sz w:val="24"/>
                <w:szCs w:val="24"/>
              </w:rPr>
              <w:t xml:space="preserve">Bola de handebol masculino </w:t>
            </w:r>
            <w:r>
              <w:rPr>
                <w:rFonts w:eastAsia="Arial"/>
                <w:b/>
                <w:bCs/>
                <w:sz w:val="24"/>
                <w:szCs w:val="24"/>
              </w:rPr>
              <w:t>H</w:t>
            </w:r>
            <w:r w:rsidRPr="00B3603D">
              <w:rPr>
                <w:rFonts w:eastAsia="Arial"/>
                <w:b/>
                <w:bCs/>
                <w:sz w:val="24"/>
                <w:szCs w:val="24"/>
              </w:rPr>
              <w:t>1</w:t>
            </w:r>
            <w:r w:rsidRPr="00B3603D">
              <w:rPr>
                <w:rFonts w:eastAsia="Arial"/>
                <w:sz w:val="24"/>
                <w:szCs w:val="24"/>
              </w:rPr>
              <w:t xml:space="preserve"> - bola handebol, bola de handebol masculino costurada com 32 gomos, confeccionada com PU ultra grip, bola oficial da confederação brasileira de handebol (CBHB). tamanho aproximado: 58 - 60 cm de diâmetro. peso aproximado: 425 - 475 g. 33.90.30-14.</w:t>
            </w:r>
          </w:p>
        </w:tc>
        <w:tc>
          <w:tcPr>
            <w:tcW w:w="1134" w:type="dxa"/>
            <w:vAlign w:val="center"/>
          </w:tcPr>
          <w:p w14:paraId="09EBD3FA" w14:textId="6CF1E883" w:rsidR="00772C20" w:rsidRPr="00B3603D" w:rsidRDefault="000534F5" w:rsidP="00AB455D">
            <w:pPr>
              <w:spacing w:line="360" w:lineRule="auto"/>
              <w:jc w:val="center"/>
              <w:rPr>
                <w:b/>
                <w:sz w:val="24"/>
                <w:szCs w:val="24"/>
              </w:rPr>
            </w:pPr>
            <w:r>
              <w:rPr>
                <w:b/>
                <w:sz w:val="24"/>
                <w:szCs w:val="24"/>
              </w:rPr>
              <w:t>180,00</w:t>
            </w:r>
          </w:p>
        </w:tc>
        <w:tc>
          <w:tcPr>
            <w:tcW w:w="1276" w:type="dxa"/>
            <w:vAlign w:val="center"/>
          </w:tcPr>
          <w:p w14:paraId="49669400" w14:textId="208483E7" w:rsidR="000534F5" w:rsidRDefault="000534F5" w:rsidP="00AB455D">
            <w:pPr>
              <w:spacing w:line="360" w:lineRule="auto"/>
              <w:jc w:val="center"/>
              <w:rPr>
                <w:b/>
                <w:sz w:val="24"/>
                <w:szCs w:val="24"/>
              </w:rPr>
            </w:pPr>
            <w:r>
              <w:rPr>
                <w:b/>
                <w:sz w:val="24"/>
                <w:szCs w:val="24"/>
              </w:rPr>
              <w:t>1.080,00</w:t>
            </w:r>
          </w:p>
        </w:tc>
      </w:tr>
      <w:tr w:rsidR="00772C20" w:rsidRPr="00B3603D" w14:paraId="39A6FEDB" w14:textId="7F48A70D" w:rsidTr="00AB455D">
        <w:tc>
          <w:tcPr>
            <w:tcW w:w="851" w:type="dxa"/>
            <w:vAlign w:val="center"/>
          </w:tcPr>
          <w:p w14:paraId="5DAF0884" w14:textId="77777777" w:rsidR="00AB455D" w:rsidRDefault="00AB455D" w:rsidP="00AB455D">
            <w:pPr>
              <w:pStyle w:val="Default"/>
              <w:spacing w:line="360" w:lineRule="auto"/>
              <w:jc w:val="center"/>
              <w:rPr>
                <w:rFonts w:ascii="Times New Roman" w:hAnsi="Times New Roman" w:cs="Times New Roman"/>
                <w:b/>
                <w:bCs/>
                <w:color w:val="auto"/>
              </w:rPr>
            </w:pPr>
          </w:p>
          <w:p w14:paraId="12264A09" w14:textId="77777777" w:rsidR="00AB455D" w:rsidRDefault="00AB455D" w:rsidP="00AB455D">
            <w:pPr>
              <w:pStyle w:val="Default"/>
              <w:spacing w:line="360" w:lineRule="auto"/>
              <w:jc w:val="center"/>
              <w:rPr>
                <w:rFonts w:ascii="Times New Roman" w:hAnsi="Times New Roman" w:cs="Times New Roman"/>
                <w:b/>
                <w:bCs/>
                <w:color w:val="auto"/>
              </w:rPr>
            </w:pPr>
          </w:p>
          <w:p w14:paraId="409E1CF9" w14:textId="77777777" w:rsidR="00AB455D" w:rsidRDefault="00AB455D" w:rsidP="00AB455D">
            <w:pPr>
              <w:pStyle w:val="Default"/>
              <w:spacing w:line="360" w:lineRule="auto"/>
              <w:jc w:val="center"/>
              <w:rPr>
                <w:rFonts w:ascii="Times New Roman" w:hAnsi="Times New Roman" w:cs="Times New Roman"/>
                <w:b/>
                <w:bCs/>
                <w:color w:val="auto"/>
              </w:rPr>
            </w:pPr>
          </w:p>
          <w:p w14:paraId="2276BD4E" w14:textId="61F2F497" w:rsidR="00772C20" w:rsidRPr="00B3603D" w:rsidRDefault="00772C20" w:rsidP="00AB455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7.</w:t>
            </w:r>
          </w:p>
        </w:tc>
        <w:tc>
          <w:tcPr>
            <w:tcW w:w="992" w:type="dxa"/>
            <w:vAlign w:val="center"/>
          </w:tcPr>
          <w:p w14:paraId="4BC8E5D5" w14:textId="77777777" w:rsidR="00AB455D" w:rsidRDefault="00AB455D" w:rsidP="00AB455D">
            <w:pPr>
              <w:spacing w:line="360" w:lineRule="auto"/>
              <w:jc w:val="center"/>
              <w:rPr>
                <w:rFonts w:eastAsia="Arial"/>
                <w:sz w:val="24"/>
                <w:szCs w:val="24"/>
              </w:rPr>
            </w:pPr>
          </w:p>
          <w:p w14:paraId="4C5534A9" w14:textId="77777777" w:rsidR="00AB455D" w:rsidRDefault="00AB455D" w:rsidP="00AB455D">
            <w:pPr>
              <w:spacing w:line="360" w:lineRule="auto"/>
              <w:jc w:val="center"/>
              <w:rPr>
                <w:rFonts w:eastAsia="Arial"/>
                <w:sz w:val="24"/>
                <w:szCs w:val="24"/>
              </w:rPr>
            </w:pPr>
          </w:p>
          <w:p w14:paraId="47F4198D" w14:textId="77777777" w:rsidR="00AB455D" w:rsidRDefault="00AB455D" w:rsidP="00AB455D">
            <w:pPr>
              <w:spacing w:line="360" w:lineRule="auto"/>
              <w:jc w:val="center"/>
              <w:rPr>
                <w:rFonts w:eastAsia="Arial"/>
                <w:sz w:val="24"/>
                <w:szCs w:val="24"/>
              </w:rPr>
            </w:pPr>
          </w:p>
          <w:p w14:paraId="40491055" w14:textId="7BD22576" w:rsidR="00772C20" w:rsidRPr="00B3603D" w:rsidRDefault="00772C20" w:rsidP="00AB455D">
            <w:pPr>
              <w:spacing w:line="360" w:lineRule="auto"/>
              <w:jc w:val="center"/>
              <w:rPr>
                <w:sz w:val="24"/>
                <w:szCs w:val="24"/>
              </w:rPr>
            </w:pPr>
            <w:r w:rsidRPr="00B3603D">
              <w:rPr>
                <w:rFonts w:eastAsia="Arial"/>
                <w:sz w:val="24"/>
                <w:szCs w:val="24"/>
              </w:rPr>
              <w:t>03</w:t>
            </w:r>
          </w:p>
        </w:tc>
        <w:tc>
          <w:tcPr>
            <w:tcW w:w="851" w:type="dxa"/>
            <w:vAlign w:val="center"/>
          </w:tcPr>
          <w:p w14:paraId="490064AC" w14:textId="77777777" w:rsidR="00AB455D" w:rsidRDefault="00AB455D" w:rsidP="00AB455D">
            <w:pPr>
              <w:spacing w:line="360" w:lineRule="auto"/>
              <w:jc w:val="center"/>
              <w:rPr>
                <w:rFonts w:eastAsia="Arial"/>
                <w:b/>
                <w:bCs/>
                <w:sz w:val="24"/>
                <w:szCs w:val="24"/>
              </w:rPr>
            </w:pPr>
          </w:p>
          <w:p w14:paraId="6BF27B16" w14:textId="77777777" w:rsidR="00AB455D" w:rsidRDefault="00AB455D" w:rsidP="00AB455D">
            <w:pPr>
              <w:spacing w:line="360" w:lineRule="auto"/>
              <w:jc w:val="center"/>
              <w:rPr>
                <w:rFonts w:eastAsia="Arial"/>
                <w:b/>
                <w:bCs/>
                <w:sz w:val="24"/>
                <w:szCs w:val="24"/>
              </w:rPr>
            </w:pPr>
          </w:p>
          <w:p w14:paraId="66E3DA0C" w14:textId="77777777" w:rsidR="00AB455D" w:rsidRDefault="00AB455D" w:rsidP="00AB455D">
            <w:pPr>
              <w:spacing w:line="360" w:lineRule="auto"/>
              <w:jc w:val="center"/>
              <w:rPr>
                <w:rFonts w:eastAsia="Arial"/>
                <w:b/>
                <w:bCs/>
                <w:sz w:val="24"/>
                <w:szCs w:val="24"/>
              </w:rPr>
            </w:pPr>
          </w:p>
          <w:p w14:paraId="48B6CB14" w14:textId="77777777" w:rsidR="00AB455D" w:rsidRDefault="00AB455D" w:rsidP="00AB455D">
            <w:pPr>
              <w:spacing w:line="360" w:lineRule="auto"/>
              <w:jc w:val="center"/>
              <w:rPr>
                <w:rFonts w:eastAsia="Arial"/>
                <w:b/>
                <w:bCs/>
                <w:sz w:val="24"/>
                <w:szCs w:val="24"/>
              </w:rPr>
            </w:pPr>
          </w:p>
          <w:p w14:paraId="4E047328" w14:textId="4E30FF16" w:rsidR="00772C20" w:rsidRPr="00B3603D" w:rsidRDefault="00772C20" w:rsidP="00AB455D">
            <w:pPr>
              <w:spacing w:line="360" w:lineRule="auto"/>
              <w:jc w:val="center"/>
              <w:rPr>
                <w:sz w:val="24"/>
                <w:szCs w:val="24"/>
              </w:rPr>
            </w:pPr>
            <w:r w:rsidRPr="00B3603D">
              <w:rPr>
                <w:rFonts w:eastAsia="Arial"/>
                <w:b/>
                <w:bCs/>
                <w:sz w:val="24"/>
                <w:szCs w:val="24"/>
              </w:rPr>
              <w:t>Unidade</w:t>
            </w:r>
          </w:p>
        </w:tc>
        <w:tc>
          <w:tcPr>
            <w:tcW w:w="4110" w:type="dxa"/>
          </w:tcPr>
          <w:p w14:paraId="1BC29D0D" w14:textId="5DD8DB51" w:rsidR="00772C20" w:rsidRPr="00B3603D" w:rsidRDefault="00772C20" w:rsidP="00B3603D">
            <w:pPr>
              <w:adjustRightInd w:val="0"/>
              <w:spacing w:line="360" w:lineRule="auto"/>
              <w:jc w:val="both"/>
              <w:rPr>
                <w:bCs/>
                <w:sz w:val="24"/>
                <w:szCs w:val="24"/>
              </w:rPr>
            </w:pPr>
            <w:r w:rsidRPr="00B3603D">
              <w:rPr>
                <w:rFonts w:eastAsia="Arial"/>
                <w:b/>
                <w:bCs/>
                <w:sz w:val="24"/>
                <w:szCs w:val="24"/>
              </w:rPr>
              <w:t>Bola de handebol masculino H2</w:t>
            </w:r>
            <w:r w:rsidRPr="00B3603D">
              <w:rPr>
                <w:rFonts w:eastAsia="Arial"/>
                <w:sz w:val="24"/>
                <w:szCs w:val="24"/>
              </w:rPr>
              <w:t xml:space="preserve"> - bola profissional de handebol modelo H2L, tamanho masculino, costurada, com 32 gomos, confeccionada com PU. Bola oficial da confederação brasileira de handebol (CBHB) e aprovada pela Federação Internacional de Handebol (ihf). Diâmetro: 54 - 56 cm, peso: 325 - 400 g câmara: Câmara airbility, construção: costurada material: PU ultra grip, miolo: miolo slip system removível e lubrificado garantia contra defeito de </w:t>
            </w:r>
            <w:r w:rsidRPr="00B3603D">
              <w:rPr>
                <w:rFonts w:eastAsia="Arial"/>
                <w:sz w:val="24"/>
                <w:szCs w:val="24"/>
              </w:rPr>
              <w:lastRenderedPageBreak/>
              <w:t xml:space="preserve">fabricação de 3 meses. </w:t>
            </w:r>
          </w:p>
        </w:tc>
        <w:tc>
          <w:tcPr>
            <w:tcW w:w="1134" w:type="dxa"/>
          </w:tcPr>
          <w:p w14:paraId="73D3C726" w14:textId="77777777" w:rsidR="00AB455D" w:rsidRDefault="00AB455D" w:rsidP="00B3603D">
            <w:pPr>
              <w:spacing w:line="360" w:lineRule="auto"/>
              <w:jc w:val="center"/>
              <w:rPr>
                <w:b/>
                <w:sz w:val="24"/>
                <w:szCs w:val="24"/>
              </w:rPr>
            </w:pPr>
          </w:p>
          <w:p w14:paraId="79C11B21" w14:textId="77777777" w:rsidR="00AB455D" w:rsidRDefault="00AB455D" w:rsidP="00B3603D">
            <w:pPr>
              <w:spacing w:line="360" w:lineRule="auto"/>
              <w:jc w:val="center"/>
              <w:rPr>
                <w:b/>
                <w:sz w:val="24"/>
                <w:szCs w:val="24"/>
              </w:rPr>
            </w:pPr>
          </w:p>
          <w:p w14:paraId="662F87DB" w14:textId="77777777" w:rsidR="00AB455D" w:rsidRDefault="00AB455D" w:rsidP="00B3603D">
            <w:pPr>
              <w:spacing w:line="360" w:lineRule="auto"/>
              <w:jc w:val="center"/>
              <w:rPr>
                <w:b/>
                <w:sz w:val="24"/>
                <w:szCs w:val="24"/>
              </w:rPr>
            </w:pPr>
          </w:p>
          <w:p w14:paraId="5294A79D" w14:textId="77777777" w:rsidR="00AB455D" w:rsidRDefault="00AB455D" w:rsidP="00B3603D">
            <w:pPr>
              <w:spacing w:line="360" w:lineRule="auto"/>
              <w:jc w:val="center"/>
              <w:rPr>
                <w:b/>
                <w:sz w:val="24"/>
                <w:szCs w:val="24"/>
              </w:rPr>
            </w:pPr>
          </w:p>
          <w:p w14:paraId="0D56BA29" w14:textId="77777777" w:rsidR="00AB455D" w:rsidRDefault="00AB455D" w:rsidP="00B3603D">
            <w:pPr>
              <w:spacing w:line="360" w:lineRule="auto"/>
              <w:jc w:val="center"/>
              <w:rPr>
                <w:b/>
                <w:sz w:val="24"/>
                <w:szCs w:val="24"/>
              </w:rPr>
            </w:pPr>
          </w:p>
          <w:p w14:paraId="05EE9359" w14:textId="77777777" w:rsidR="00AB455D" w:rsidRDefault="00AB455D" w:rsidP="00B3603D">
            <w:pPr>
              <w:spacing w:line="360" w:lineRule="auto"/>
              <w:jc w:val="center"/>
              <w:rPr>
                <w:b/>
                <w:sz w:val="24"/>
                <w:szCs w:val="24"/>
              </w:rPr>
            </w:pPr>
          </w:p>
          <w:p w14:paraId="140FB532" w14:textId="53307B14" w:rsidR="00772C20" w:rsidRPr="00B3603D" w:rsidRDefault="000534F5" w:rsidP="00B3603D">
            <w:pPr>
              <w:spacing w:line="360" w:lineRule="auto"/>
              <w:jc w:val="center"/>
              <w:rPr>
                <w:b/>
                <w:sz w:val="24"/>
                <w:szCs w:val="24"/>
              </w:rPr>
            </w:pPr>
            <w:r>
              <w:rPr>
                <w:b/>
                <w:sz w:val="24"/>
                <w:szCs w:val="24"/>
              </w:rPr>
              <w:t>165,70</w:t>
            </w:r>
          </w:p>
        </w:tc>
        <w:tc>
          <w:tcPr>
            <w:tcW w:w="1276" w:type="dxa"/>
          </w:tcPr>
          <w:p w14:paraId="1FA39D18" w14:textId="77777777" w:rsidR="00772C20" w:rsidRDefault="00772C20" w:rsidP="00B3603D">
            <w:pPr>
              <w:spacing w:line="360" w:lineRule="auto"/>
              <w:jc w:val="center"/>
              <w:rPr>
                <w:b/>
                <w:sz w:val="24"/>
                <w:szCs w:val="24"/>
              </w:rPr>
            </w:pPr>
          </w:p>
          <w:p w14:paraId="24CBE11E" w14:textId="77777777" w:rsidR="000534F5" w:rsidRDefault="000534F5" w:rsidP="00B3603D">
            <w:pPr>
              <w:spacing w:line="360" w:lineRule="auto"/>
              <w:jc w:val="center"/>
              <w:rPr>
                <w:b/>
                <w:sz w:val="24"/>
                <w:szCs w:val="24"/>
              </w:rPr>
            </w:pPr>
          </w:p>
          <w:p w14:paraId="47F99066" w14:textId="77777777" w:rsidR="000534F5" w:rsidRDefault="000534F5" w:rsidP="00B3603D">
            <w:pPr>
              <w:spacing w:line="360" w:lineRule="auto"/>
              <w:jc w:val="center"/>
              <w:rPr>
                <w:b/>
                <w:sz w:val="24"/>
                <w:szCs w:val="24"/>
              </w:rPr>
            </w:pPr>
          </w:p>
          <w:p w14:paraId="5253FCC5" w14:textId="77777777" w:rsidR="000534F5" w:rsidRDefault="000534F5" w:rsidP="00B3603D">
            <w:pPr>
              <w:spacing w:line="360" w:lineRule="auto"/>
              <w:jc w:val="center"/>
              <w:rPr>
                <w:b/>
                <w:sz w:val="24"/>
                <w:szCs w:val="24"/>
              </w:rPr>
            </w:pPr>
          </w:p>
          <w:p w14:paraId="6DBFD921" w14:textId="77777777" w:rsidR="000534F5" w:rsidRDefault="000534F5" w:rsidP="00B3603D">
            <w:pPr>
              <w:spacing w:line="360" w:lineRule="auto"/>
              <w:jc w:val="center"/>
              <w:rPr>
                <w:b/>
                <w:sz w:val="24"/>
                <w:szCs w:val="24"/>
              </w:rPr>
            </w:pPr>
          </w:p>
          <w:p w14:paraId="4FEE3976" w14:textId="77777777" w:rsidR="000534F5" w:rsidRDefault="000534F5" w:rsidP="00B3603D">
            <w:pPr>
              <w:spacing w:line="360" w:lineRule="auto"/>
              <w:jc w:val="center"/>
              <w:rPr>
                <w:b/>
                <w:sz w:val="24"/>
                <w:szCs w:val="24"/>
              </w:rPr>
            </w:pPr>
          </w:p>
          <w:p w14:paraId="213DA2DF" w14:textId="21C409B1" w:rsidR="000534F5" w:rsidRDefault="000534F5" w:rsidP="00B3603D">
            <w:pPr>
              <w:spacing w:line="360" w:lineRule="auto"/>
              <w:jc w:val="center"/>
              <w:rPr>
                <w:b/>
                <w:sz w:val="24"/>
                <w:szCs w:val="24"/>
              </w:rPr>
            </w:pPr>
            <w:r>
              <w:rPr>
                <w:b/>
                <w:sz w:val="24"/>
                <w:szCs w:val="24"/>
              </w:rPr>
              <w:t>497,10</w:t>
            </w:r>
          </w:p>
        </w:tc>
      </w:tr>
      <w:tr w:rsidR="00772C20" w:rsidRPr="00B3603D" w14:paraId="0FB05371" w14:textId="549E164F" w:rsidTr="00AB455D">
        <w:tc>
          <w:tcPr>
            <w:tcW w:w="851" w:type="dxa"/>
            <w:vAlign w:val="center"/>
          </w:tcPr>
          <w:p w14:paraId="568BDA2B" w14:textId="2FEA78B2" w:rsidR="00772C20" w:rsidRPr="00B3603D" w:rsidRDefault="00772C20" w:rsidP="00AB455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8.</w:t>
            </w:r>
          </w:p>
        </w:tc>
        <w:tc>
          <w:tcPr>
            <w:tcW w:w="992" w:type="dxa"/>
            <w:vAlign w:val="center"/>
          </w:tcPr>
          <w:p w14:paraId="4E3D8FD1" w14:textId="6362A344" w:rsidR="00772C20" w:rsidRPr="00B3603D" w:rsidRDefault="00772C20" w:rsidP="00AB455D">
            <w:pPr>
              <w:spacing w:line="360" w:lineRule="auto"/>
              <w:jc w:val="center"/>
              <w:rPr>
                <w:sz w:val="24"/>
                <w:szCs w:val="24"/>
              </w:rPr>
            </w:pPr>
            <w:r w:rsidRPr="00B3603D">
              <w:rPr>
                <w:rFonts w:eastAsia="Arial"/>
                <w:sz w:val="24"/>
                <w:szCs w:val="24"/>
              </w:rPr>
              <w:t>03</w:t>
            </w:r>
          </w:p>
        </w:tc>
        <w:tc>
          <w:tcPr>
            <w:tcW w:w="851" w:type="dxa"/>
            <w:vAlign w:val="center"/>
          </w:tcPr>
          <w:p w14:paraId="2AC329DB" w14:textId="5A1E56AC" w:rsidR="00772C20" w:rsidRPr="00B3603D" w:rsidRDefault="00772C20" w:rsidP="00AB455D">
            <w:pPr>
              <w:spacing w:line="360" w:lineRule="auto"/>
              <w:jc w:val="center"/>
              <w:rPr>
                <w:sz w:val="24"/>
                <w:szCs w:val="24"/>
              </w:rPr>
            </w:pPr>
            <w:r w:rsidRPr="00B3603D">
              <w:rPr>
                <w:rFonts w:eastAsia="Arial"/>
                <w:b/>
                <w:bCs/>
                <w:sz w:val="24"/>
                <w:szCs w:val="24"/>
              </w:rPr>
              <w:t>Unidade</w:t>
            </w:r>
          </w:p>
        </w:tc>
        <w:tc>
          <w:tcPr>
            <w:tcW w:w="4110" w:type="dxa"/>
          </w:tcPr>
          <w:p w14:paraId="1C2983BD" w14:textId="58EFDEB2" w:rsidR="00772C20" w:rsidRPr="00B3603D" w:rsidRDefault="00772C20" w:rsidP="00B3603D">
            <w:pPr>
              <w:adjustRightInd w:val="0"/>
              <w:spacing w:line="360" w:lineRule="auto"/>
              <w:jc w:val="both"/>
              <w:rPr>
                <w:bCs/>
                <w:sz w:val="24"/>
                <w:szCs w:val="24"/>
              </w:rPr>
            </w:pPr>
            <w:r w:rsidRPr="00B3603D">
              <w:rPr>
                <w:rFonts w:eastAsia="Arial"/>
                <w:b/>
                <w:bCs/>
                <w:sz w:val="24"/>
                <w:szCs w:val="24"/>
              </w:rPr>
              <w:t>Bola de handebol masculino H3</w:t>
            </w:r>
            <w:r w:rsidRPr="00B3603D">
              <w:rPr>
                <w:rFonts w:eastAsia="Arial"/>
                <w:sz w:val="24"/>
                <w:szCs w:val="24"/>
              </w:rPr>
              <w:t xml:space="preserve"> - bola profissional de handebol modelo H3L, tamanho masculino, costurada, com 32 gomos, confeccionada com PU. Bola oficial da Confederação Brasileira de Handebol (CBHB) e aprovada pela Federação Internacional de Handebol (IHF). Diâmetro: 58 - 60 cm, peso: 425 - 475 g câmara: câmara butil, construção: costurada material: PU ultra grip, miolo: miolo removível e lubrificada. Garantia contra defeito de fabricação de 3 meses. </w:t>
            </w:r>
          </w:p>
        </w:tc>
        <w:tc>
          <w:tcPr>
            <w:tcW w:w="1134" w:type="dxa"/>
            <w:vAlign w:val="center"/>
          </w:tcPr>
          <w:p w14:paraId="7FAFA094" w14:textId="55B55F3B" w:rsidR="00772C20" w:rsidRPr="00B3603D" w:rsidRDefault="000534F5" w:rsidP="00AB455D">
            <w:pPr>
              <w:spacing w:line="360" w:lineRule="auto"/>
              <w:jc w:val="center"/>
              <w:rPr>
                <w:b/>
                <w:sz w:val="24"/>
                <w:szCs w:val="24"/>
              </w:rPr>
            </w:pPr>
            <w:r>
              <w:rPr>
                <w:b/>
                <w:sz w:val="24"/>
                <w:szCs w:val="24"/>
              </w:rPr>
              <w:t>190,00</w:t>
            </w:r>
          </w:p>
        </w:tc>
        <w:tc>
          <w:tcPr>
            <w:tcW w:w="1276" w:type="dxa"/>
            <w:vAlign w:val="center"/>
          </w:tcPr>
          <w:p w14:paraId="4FCAB19C" w14:textId="1B8EE878" w:rsidR="000534F5" w:rsidRDefault="000534F5" w:rsidP="00AB455D">
            <w:pPr>
              <w:spacing w:line="360" w:lineRule="auto"/>
              <w:jc w:val="center"/>
              <w:rPr>
                <w:b/>
                <w:sz w:val="24"/>
                <w:szCs w:val="24"/>
              </w:rPr>
            </w:pPr>
            <w:r>
              <w:rPr>
                <w:b/>
                <w:sz w:val="24"/>
                <w:szCs w:val="24"/>
              </w:rPr>
              <w:t>570,00</w:t>
            </w:r>
          </w:p>
        </w:tc>
      </w:tr>
      <w:tr w:rsidR="00772C20" w:rsidRPr="00B3603D" w14:paraId="1360C181" w14:textId="18754C9D" w:rsidTr="00AB455D">
        <w:tc>
          <w:tcPr>
            <w:tcW w:w="851" w:type="dxa"/>
            <w:vAlign w:val="center"/>
          </w:tcPr>
          <w:p w14:paraId="343018E0" w14:textId="44209AA6" w:rsidR="00772C20" w:rsidRPr="00B3603D" w:rsidRDefault="00772C20" w:rsidP="00AB455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10.</w:t>
            </w:r>
          </w:p>
        </w:tc>
        <w:tc>
          <w:tcPr>
            <w:tcW w:w="992" w:type="dxa"/>
            <w:vAlign w:val="center"/>
          </w:tcPr>
          <w:p w14:paraId="34371A73" w14:textId="1BA06A4F" w:rsidR="00772C20" w:rsidRPr="00B3603D" w:rsidRDefault="00772C20" w:rsidP="00AB455D">
            <w:pPr>
              <w:spacing w:line="360" w:lineRule="auto"/>
              <w:jc w:val="center"/>
              <w:rPr>
                <w:sz w:val="24"/>
                <w:szCs w:val="24"/>
              </w:rPr>
            </w:pPr>
            <w:r w:rsidRPr="00B3603D">
              <w:rPr>
                <w:rFonts w:eastAsia="Arial"/>
                <w:sz w:val="24"/>
                <w:szCs w:val="24"/>
              </w:rPr>
              <w:t>09</w:t>
            </w:r>
          </w:p>
        </w:tc>
        <w:tc>
          <w:tcPr>
            <w:tcW w:w="851" w:type="dxa"/>
            <w:vAlign w:val="center"/>
          </w:tcPr>
          <w:p w14:paraId="40FE75C9" w14:textId="741B0A60" w:rsidR="00772C20" w:rsidRPr="00B3603D" w:rsidRDefault="00772C20" w:rsidP="00AB455D">
            <w:pPr>
              <w:spacing w:line="360" w:lineRule="auto"/>
              <w:jc w:val="center"/>
              <w:rPr>
                <w:sz w:val="24"/>
                <w:szCs w:val="24"/>
              </w:rPr>
            </w:pPr>
            <w:r w:rsidRPr="00B3603D">
              <w:rPr>
                <w:rFonts w:eastAsia="Arial"/>
                <w:b/>
                <w:bCs/>
                <w:sz w:val="24"/>
                <w:szCs w:val="24"/>
              </w:rPr>
              <w:t>Unidade</w:t>
            </w:r>
          </w:p>
        </w:tc>
        <w:tc>
          <w:tcPr>
            <w:tcW w:w="4110" w:type="dxa"/>
          </w:tcPr>
          <w:p w14:paraId="4C69EF1F" w14:textId="77777777" w:rsidR="00772C20" w:rsidRPr="00B3603D" w:rsidRDefault="00772C20" w:rsidP="00B3603D">
            <w:pPr>
              <w:spacing w:line="360" w:lineRule="auto"/>
              <w:ind w:left="137"/>
              <w:jc w:val="both"/>
              <w:rPr>
                <w:b/>
                <w:bCs/>
                <w:color w:val="000000"/>
                <w:sz w:val="24"/>
                <w:szCs w:val="24"/>
                <w:shd w:val="clear" w:color="auto" w:fill="F4F4F4"/>
              </w:rPr>
            </w:pPr>
            <w:r w:rsidRPr="00B3603D">
              <w:rPr>
                <w:b/>
                <w:bCs/>
                <w:color w:val="000000"/>
                <w:sz w:val="24"/>
                <w:szCs w:val="24"/>
                <w:shd w:val="clear" w:color="auto" w:fill="F4F4F4"/>
              </w:rPr>
              <w:t>Bola Futebol Americano</w:t>
            </w:r>
          </w:p>
          <w:p w14:paraId="170767FC" w14:textId="77777777" w:rsidR="00772C20" w:rsidRPr="00B3603D" w:rsidRDefault="00772C20" w:rsidP="00B3603D">
            <w:pPr>
              <w:spacing w:line="360" w:lineRule="auto"/>
              <w:ind w:left="137"/>
              <w:jc w:val="both"/>
              <w:rPr>
                <w:color w:val="000000"/>
                <w:sz w:val="24"/>
                <w:szCs w:val="24"/>
                <w:shd w:val="clear" w:color="auto" w:fill="F4F4F4"/>
              </w:rPr>
            </w:pPr>
            <w:r w:rsidRPr="00B3603D">
              <w:rPr>
                <w:color w:val="000000"/>
                <w:sz w:val="24"/>
                <w:szCs w:val="24"/>
                <w:shd w:val="clear" w:color="auto" w:fill="F4F4F4"/>
              </w:rPr>
              <w:t>Cor: Marrom / Preto / Dourado</w:t>
            </w:r>
          </w:p>
          <w:p w14:paraId="122CDB5B" w14:textId="77777777" w:rsidR="00772C20" w:rsidRPr="00B3603D" w:rsidRDefault="00772C20" w:rsidP="00B3603D">
            <w:pPr>
              <w:spacing w:line="360" w:lineRule="auto"/>
              <w:ind w:left="137"/>
              <w:jc w:val="both"/>
              <w:rPr>
                <w:color w:val="000000"/>
                <w:sz w:val="24"/>
                <w:szCs w:val="24"/>
                <w:shd w:val="clear" w:color="auto" w:fill="F4F4F4"/>
              </w:rPr>
            </w:pPr>
            <w:r w:rsidRPr="00B3603D">
              <w:rPr>
                <w:color w:val="000000"/>
                <w:sz w:val="24"/>
                <w:szCs w:val="24"/>
                <w:shd w:val="clear" w:color="auto" w:fill="F4F4F4"/>
              </w:rPr>
              <w:t>Modelo: Super Grip</w:t>
            </w:r>
          </w:p>
          <w:p w14:paraId="5DE7FD5C" w14:textId="77777777" w:rsidR="00772C20" w:rsidRPr="00B3603D" w:rsidRDefault="00772C20" w:rsidP="00B3603D">
            <w:pPr>
              <w:spacing w:line="360" w:lineRule="auto"/>
              <w:ind w:left="137"/>
              <w:jc w:val="both"/>
              <w:rPr>
                <w:color w:val="000000"/>
                <w:sz w:val="24"/>
                <w:szCs w:val="24"/>
                <w:shd w:val="clear" w:color="auto" w:fill="F4F4F4"/>
              </w:rPr>
            </w:pPr>
            <w:r w:rsidRPr="00B3603D">
              <w:rPr>
                <w:color w:val="000000"/>
                <w:sz w:val="24"/>
                <w:szCs w:val="24"/>
                <w:shd w:val="clear" w:color="auto" w:fill="F4F4F4"/>
              </w:rPr>
              <w:t>Material: Poliuretano</w:t>
            </w:r>
          </w:p>
          <w:p w14:paraId="27EFA151" w14:textId="77777777" w:rsidR="00772C20" w:rsidRPr="00B3603D" w:rsidRDefault="00772C20" w:rsidP="00B3603D">
            <w:pPr>
              <w:spacing w:line="360" w:lineRule="auto"/>
              <w:ind w:left="137"/>
              <w:jc w:val="both"/>
              <w:rPr>
                <w:color w:val="000000"/>
                <w:sz w:val="24"/>
                <w:szCs w:val="24"/>
                <w:shd w:val="clear" w:color="auto" w:fill="F4F4F4"/>
              </w:rPr>
            </w:pPr>
            <w:r w:rsidRPr="00B3603D">
              <w:rPr>
                <w:color w:val="000000"/>
                <w:sz w:val="24"/>
                <w:szCs w:val="24"/>
                <w:shd w:val="clear" w:color="auto" w:fill="F4F4F4"/>
              </w:rPr>
              <w:t>Marca: Wilson</w:t>
            </w:r>
          </w:p>
          <w:p w14:paraId="2F0C73AC" w14:textId="77777777" w:rsidR="00772C20" w:rsidRPr="00B3603D" w:rsidRDefault="00772C20" w:rsidP="00B3603D">
            <w:pPr>
              <w:spacing w:line="360" w:lineRule="auto"/>
              <w:ind w:left="137"/>
              <w:jc w:val="both"/>
              <w:rPr>
                <w:color w:val="000000"/>
                <w:sz w:val="24"/>
                <w:szCs w:val="24"/>
                <w:shd w:val="clear" w:color="auto" w:fill="F4F4F4"/>
              </w:rPr>
            </w:pPr>
            <w:r w:rsidRPr="00B3603D">
              <w:rPr>
                <w:color w:val="000000"/>
                <w:sz w:val="24"/>
                <w:szCs w:val="24"/>
                <w:shd w:val="clear" w:color="auto" w:fill="F4F4F4"/>
              </w:rPr>
              <w:t>Segmento: NFL</w:t>
            </w:r>
          </w:p>
          <w:p w14:paraId="0BBE5FC2" w14:textId="77777777" w:rsidR="00772C20" w:rsidRPr="00B3603D" w:rsidRDefault="00772C20" w:rsidP="00B3603D">
            <w:pPr>
              <w:spacing w:line="360" w:lineRule="auto"/>
              <w:ind w:left="137"/>
              <w:jc w:val="both"/>
              <w:rPr>
                <w:color w:val="000000"/>
                <w:sz w:val="24"/>
                <w:szCs w:val="24"/>
                <w:shd w:val="clear" w:color="auto" w:fill="F4F4F4"/>
              </w:rPr>
            </w:pPr>
            <w:r w:rsidRPr="00B3603D">
              <w:rPr>
                <w:color w:val="000000"/>
                <w:sz w:val="24"/>
                <w:szCs w:val="24"/>
                <w:shd w:val="clear" w:color="auto" w:fill="F4F4F4"/>
              </w:rPr>
              <w:t>Gênero: Unissex</w:t>
            </w:r>
          </w:p>
          <w:p w14:paraId="7CF968D9" w14:textId="4F86CCE4" w:rsidR="00772C20" w:rsidRPr="00B3603D" w:rsidRDefault="00772C20" w:rsidP="00EF5A73">
            <w:pPr>
              <w:spacing w:line="360" w:lineRule="auto"/>
              <w:ind w:left="137"/>
              <w:jc w:val="both"/>
              <w:rPr>
                <w:bCs/>
                <w:sz w:val="24"/>
                <w:szCs w:val="24"/>
              </w:rPr>
            </w:pPr>
            <w:r w:rsidRPr="00B3603D">
              <w:rPr>
                <w:color w:val="000000"/>
                <w:sz w:val="24"/>
                <w:szCs w:val="24"/>
                <w:shd w:val="clear" w:color="auto" w:fill="F4F4F4"/>
              </w:rPr>
              <w:t>Pressão: 7 - 9 Lbs</w:t>
            </w:r>
          </w:p>
        </w:tc>
        <w:tc>
          <w:tcPr>
            <w:tcW w:w="1134" w:type="dxa"/>
          </w:tcPr>
          <w:p w14:paraId="04EB9D06" w14:textId="77777777" w:rsidR="00AB455D" w:rsidRDefault="00AB455D" w:rsidP="00B3603D">
            <w:pPr>
              <w:spacing w:line="360" w:lineRule="auto"/>
              <w:jc w:val="center"/>
              <w:rPr>
                <w:b/>
                <w:sz w:val="24"/>
                <w:szCs w:val="24"/>
              </w:rPr>
            </w:pPr>
          </w:p>
          <w:p w14:paraId="66B3D8B3" w14:textId="77777777" w:rsidR="00AB455D" w:rsidRDefault="00AB455D" w:rsidP="00B3603D">
            <w:pPr>
              <w:spacing w:line="360" w:lineRule="auto"/>
              <w:jc w:val="center"/>
              <w:rPr>
                <w:b/>
                <w:sz w:val="24"/>
                <w:szCs w:val="24"/>
              </w:rPr>
            </w:pPr>
          </w:p>
          <w:p w14:paraId="798CEA9C" w14:textId="77777777" w:rsidR="00AB455D" w:rsidRDefault="00AB455D" w:rsidP="00AB455D">
            <w:pPr>
              <w:spacing w:line="360" w:lineRule="auto"/>
              <w:rPr>
                <w:b/>
                <w:sz w:val="24"/>
                <w:szCs w:val="24"/>
              </w:rPr>
            </w:pPr>
          </w:p>
          <w:p w14:paraId="07383BF4" w14:textId="1C8D4AC8" w:rsidR="00772C20" w:rsidRPr="00B3603D" w:rsidRDefault="000534F5" w:rsidP="00B3603D">
            <w:pPr>
              <w:spacing w:line="360" w:lineRule="auto"/>
              <w:jc w:val="center"/>
              <w:rPr>
                <w:b/>
                <w:sz w:val="24"/>
                <w:szCs w:val="24"/>
              </w:rPr>
            </w:pPr>
            <w:r>
              <w:rPr>
                <w:b/>
                <w:sz w:val="24"/>
                <w:szCs w:val="24"/>
              </w:rPr>
              <w:t>160,00</w:t>
            </w:r>
          </w:p>
        </w:tc>
        <w:tc>
          <w:tcPr>
            <w:tcW w:w="1276" w:type="dxa"/>
          </w:tcPr>
          <w:p w14:paraId="0E81FBE7" w14:textId="77777777" w:rsidR="00772C20" w:rsidRDefault="00772C20" w:rsidP="00B3603D">
            <w:pPr>
              <w:spacing w:line="360" w:lineRule="auto"/>
              <w:jc w:val="center"/>
              <w:rPr>
                <w:b/>
                <w:sz w:val="24"/>
                <w:szCs w:val="24"/>
              </w:rPr>
            </w:pPr>
          </w:p>
          <w:p w14:paraId="22BA9CD4" w14:textId="77777777" w:rsidR="000534F5" w:rsidRDefault="000534F5" w:rsidP="00B3603D">
            <w:pPr>
              <w:spacing w:line="360" w:lineRule="auto"/>
              <w:jc w:val="center"/>
              <w:rPr>
                <w:b/>
                <w:sz w:val="24"/>
                <w:szCs w:val="24"/>
              </w:rPr>
            </w:pPr>
          </w:p>
          <w:p w14:paraId="044BAA7B" w14:textId="77777777" w:rsidR="000534F5" w:rsidRDefault="000534F5" w:rsidP="00B3603D">
            <w:pPr>
              <w:spacing w:line="360" w:lineRule="auto"/>
              <w:jc w:val="center"/>
              <w:rPr>
                <w:b/>
                <w:sz w:val="24"/>
                <w:szCs w:val="24"/>
              </w:rPr>
            </w:pPr>
          </w:p>
          <w:p w14:paraId="6708D17D" w14:textId="6D1376AF" w:rsidR="000534F5" w:rsidRDefault="000534F5" w:rsidP="00B3603D">
            <w:pPr>
              <w:spacing w:line="360" w:lineRule="auto"/>
              <w:jc w:val="center"/>
              <w:rPr>
                <w:b/>
                <w:sz w:val="24"/>
                <w:szCs w:val="24"/>
              </w:rPr>
            </w:pPr>
            <w:r>
              <w:rPr>
                <w:b/>
                <w:sz w:val="24"/>
                <w:szCs w:val="24"/>
              </w:rPr>
              <w:t>1.440,00</w:t>
            </w:r>
          </w:p>
        </w:tc>
      </w:tr>
      <w:tr w:rsidR="00772C20" w:rsidRPr="00B3603D" w14:paraId="26640044" w14:textId="585999ED" w:rsidTr="00AB455D">
        <w:tc>
          <w:tcPr>
            <w:tcW w:w="851" w:type="dxa"/>
            <w:vAlign w:val="center"/>
          </w:tcPr>
          <w:p w14:paraId="01EC3EBE" w14:textId="73B11285" w:rsidR="00772C20" w:rsidRPr="00B3603D" w:rsidRDefault="00772C20" w:rsidP="00AB455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11.</w:t>
            </w:r>
          </w:p>
        </w:tc>
        <w:tc>
          <w:tcPr>
            <w:tcW w:w="992" w:type="dxa"/>
            <w:vAlign w:val="center"/>
          </w:tcPr>
          <w:p w14:paraId="5F2FC06F" w14:textId="54C12D15" w:rsidR="00772C20" w:rsidRPr="00B3603D" w:rsidRDefault="00772C20" w:rsidP="00AB455D">
            <w:pPr>
              <w:spacing w:line="360" w:lineRule="auto"/>
              <w:jc w:val="center"/>
              <w:rPr>
                <w:sz w:val="24"/>
                <w:szCs w:val="24"/>
              </w:rPr>
            </w:pPr>
            <w:r w:rsidRPr="00B3603D">
              <w:rPr>
                <w:rFonts w:eastAsia="Arial"/>
                <w:sz w:val="24"/>
                <w:szCs w:val="24"/>
              </w:rPr>
              <w:t>13</w:t>
            </w:r>
          </w:p>
        </w:tc>
        <w:tc>
          <w:tcPr>
            <w:tcW w:w="851" w:type="dxa"/>
            <w:vAlign w:val="center"/>
          </w:tcPr>
          <w:p w14:paraId="45F6521F" w14:textId="11EB73BF" w:rsidR="00772C20" w:rsidRPr="00B3603D" w:rsidRDefault="00772C20" w:rsidP="00AB455D">
            <w:pPr>
              <w:spacing w:line="360" w:lineRule="auto"/>
              <w:jc w:val="center"/>
              <w:rPr>
                <w:sz w:val="24"/>
                <w:szCs w:val="24"/>
              </w:rPr>
            </w:pPr>
            <w:r w:rsidRPr="00B3603D">
              <w:rPr>
                <w:rFonts w:eastAsia="Arial"/>
                <w:b/>
                <w:bCs/>
                <w:sz w:val="24"/>
                <w:szCs w:val="24"/>
              </w:rPr>
              <w:t>Unidade</w:t>
            </w:r>
          </w:p>
        </w:tc>
        <w:tc>
          <w:tcPr>
            <w:tcW w:w="4110" w:type="dxa"/>
          </w:tcPr>
          <w:p w14:paraId="15B93A0B" w14:textId="10C41632" w:rsidR="00772C20" w:rsidRPr="00B3603D" w:rsidRDefault="00772C20" w:rsidP="00B3603D">
            <w:pPr>
              <w:adjustRightInd w:val="0"/>
              <w:spacing w:line="360" w:lineRule="auto"/>
              <w:jc w:val="both"/>
              <w:rPr>
                <w:bCs/>
                <w:sz w:val="24"/>
                <w:szCs w:val="24"/>
              </w:rPr>
            </w:pPr>
            <w:r w:rsidRPr="00B3603D">
              <w:rPr>
                <w:rFonts w:eastAsia="Arial"/>
                <w:b/>
                <w:bCs/>
                <w:sz w:val="24"/>
                <w:szCs w:val="24"/>
              </w:rPr>
              <w:t>Bola oficial de basquete masculino</w:t>
            </w:r>
            <w:r w:rsidRPr="00B3603D">
              <w:rPr>
                <w:rFonts w:eastAsia="Arial"/>
                <w:sz w:val="24"/>
                <w:szCs w:val="24"/>
              </w:rPr>
              <w:t xml:space="preserve"> - bola de basquetebol masculino oficial, peso 600-650 g, diâmetro de 75-78 cm, material de microfibra, matrizada, miolo slip system removível e lubrificado, câmara airbility, matrizada, aprovada pela federação internacional de basquete (fiba). bola com selo do novo basquete brasil (NBB). Modelo: pró 7.5 ou </w:t>
            </w:r>
            <w:r w:rsidRPr="00B3603D">
              <w:rPr>
                <w:rFonts w:eastAsia="Arial"/>
                <w:sz w:val="24"/>
                <w:szCs w:val="24"/>
              </w:rPr>
              <w:lastRenderedPageBreak/>
              <w:t>equivalente.</w:t>
            </w:r>
          </w:p>
        </w:tc>
        <w:tc>
          <w:tcPr>
            <w:tcW w:w="1134" w:type="dxa"/>
            <w:vAlign w:val="center"/>
          </w:tcPr>
          <w:p w14:paraId="7FC29C77" w14:textId="77777777" w:rsidR="00AB455D" w:rsidRDefault="00AB455D" w:rsidP="00AB455D">
            <w:pPr>
              <w:spacing w:line="360" w:lineRule="auto"/>
              <w:rPr>
                <w:b/>
                <w:sz w:val="24"/>
                <w:szCs w:val="24"/>
              </w:rPr>
            </w:pPr>
          </w:p>
          <w:p w14:paraId="7DF4761C" w14:textId="23B55D22" w:rsidR="00772C20" w:rsidRPr="00B3603D" w:rsidRDefault="000534F5" w:rsidP="00AB455D">
            <w:pPr>
              <w:spacing w:line="360" w:lineRule="auto"/>
              <w:jc w:val="center"/>
              <w:rPr>
                <w:b/>
                <w:sz w:val="24"/>
                <w:szCs w:val="24"/>
              </w:rPr>
            </w:pPr>
            <w:r>
              <w:rPr>
                <w:b/>
                <w:sz w:val="24"/>
                <w:szCs w:val="24"/>
              </w:rPr>
              <w:t>186,80</w:t>
            </w:r>
          </w:p>
        </w:tc>
        <w:tc>
          <w:tcPr>
            <w:tcW w:w="1276" w:type="dxa"/>
            <w:vAlign w:val="center"/>
          </w:tcPr>
          <w:p w14:paraId="7BBFF00A" w14:textId="77777777" w:rsidR="000534F5" w:rsidRDefault="000534F5" w:rsidP="00AB455D">
            <w:pPr>
              <w:spacing w:line="360" w:lineRule="auto"/>
              <w:jc w:val="center"/>
              <w:rPr>
                <w:b/>
                <w:sz w:val="24"/>
                <w:szCs w:val="24"/>
              </w:rPr>
            </w:pPr>
          </w:p>
          <w:p w14:paraId="0072FA0F" w14:textId="2C17C8BB" w:rsidR="000534F5" w:rsidRDefault="000534F5" w:rsidP="00AB455D">
            <w:pPr>
              <w:spacing w:line="360" w:lineRule="auto"/>
              <w:jc w:val="center"/>
              <w:rPr>
                <w:b/>
                <w:sz w:val="24"/>
                <w:szCs w:val="24"/>
              </w:rPr>
            </w:pPr>
            <w:r>
              <w:rPr>
                <w:b/>
                <w:sz w:val="24"/>
                <w:szCs w:val="24"/>
              </w:rPr>
              <w:t>2.428,40</w:t>
            </w:r>
          </w:p>
        </w:tc>
      </w:tr>
      <w:tr w:rsidR="00772C20" w:rsidRPr="00B3603D" w14:paraId="45C3EAE7" w14:textId="5B594903" w:rsidTr="00AB455D">
        <w:tc>
          <w:tcPr>
            <w:tcW w:w="851" w:type="dxa"/>
            <w:vAlign w:val="center"/>
          </w:tcPr>
          <w:p w14:paraId="4A03C74B" w14:textId="1C08E450" w:rsidR="00772C20" w:rsidRPr="00B3603D" w:rsidRDefault="00772C20" w:rsidP="00AB455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13.</w:t>
            </w:r>
          </w:p>
        </w:tc>
        <w:tc>
          <w:tcPr>
            <w:tcW w:w="992" w:type="dxa"/>
            <w:vAlign w:val="center"/>
          </w:tcPr>
          <w:p w14:paraId="0E0158CC" w14:textId="3381664E" w:rsidR="00772C20" w:rsidRPr="00B3603D" w:rsidRDefault="00772C20" w:rsidP="00AB455D">
            <w:pPr>
              <w:spacing w:line="360" w:lineRule="auto"/>
              <w:jc w:val="center"/>
              <w:rPr>
                <w:sz w:val="24"/>
                <w:szCs w:val="24"/>
              </w:rPr>
            </w:pPr>
            <w:r w:rsidRPr="00B3603D">
              <w:rPr>
                <w:rFonts w:eastAsia="Arial"/>
                <w:sz w:val="24"/>
                <w:szCs w:val="24"/>
              </w:rPr>
              <w:t>16</w:t>
            </w:r>
          </w:p>
        </w:tc>
        <w:tc>
          <w:tcPr>
            <w:tcW w:w="851" w:type="dxa"/>
          </w:tcPr>
          <w:p w14:paraId="64B847B3" w14:textId="063E8453"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0CA383B5" w14:textId="27670A4B" w:rsidR="00772C20" w:rsidRPr="00B3603D" w:rsidRDefault="00772C20" w:rsidP="00B3603D">
            <w:pPr>
              <w:adjustRightInd w:val="0"/>
              <w:spacing w:line="360" w:lineRule="auto"/>
              <w:jc w:val="both"/>
              <w:rPr>
                <w:bCs/>
                <w:sz w:val="24"/>
                <w:szCs w:val="24"/>
              </w:rPr>
            </w:pPr>
            <w:r w:rsidRPr="00B3603D">
              <w:rPr>
                <w:rFonts w:eastAsia="Arial"/>
                <w:b/>
                <w:bCs/>
                <w:sz w:val="24"/>
                <w:szCs w:val="24"/>
              </w:rPr>
              <w:t>Bomba para Inflar Bola</w:t>
            </w:r>
            <w:r w:rsidRPr="00B3603D">
              <w:rPr>
                <w:rFonts w:eastAsia="Arial"/>
                <w:sz w:val="24"/>
                <w:szCs w:val="24"/>
              </w:rPr>
              <w:t xml:space="preserve"> - bomba de encher bola - bomba de inflar bolas, dupla ação, com agulha sobressalente na manopla, em plástico com a ligação entre bomba e agulha feita através de mangueira flexível revestida.</w:t>
            </w:r>
          </w:p>
        </w:tc>
        <w:tc>
          <w:tcPr>
            <w:tcW w:w="1134" w:type="dxa"/>
            <w:vAlign w:val="center"/>
          </w:tcPr>
          <w:p w14:paraId="78007CE2" w14:textId="2853B079" w:rsidR="00772C20" w:rsidRPr="00B3603D" w:rsidRDefault="00772C20" w:rsidP="00AB455D">
            <w:pPr>
              <w:spacing w:line="360" w:lineRule="auto"/>
              <w:jc w:val="center"/>
              <w:rPr>
                <w:b/>
                <w:sz w:val="24"/>
                <w:szCs w:val="24"/>
              </w:rPr>
            </w:pPr>
            <w:r>
              <w:rPr>
                <w:b/>
                <w:sz w:val="24"/>
                <w:szCs w:val="24"/>
              </w:rPr>
              <w:t>17,39</w:t>
            </w:r>
          </w:p>
        </w:tc>
        <w:tc>
          <w:tcPr>
            <w:tcW w:w="1276" w:type="dxa"/>
            <w:vAlign w:val="center"/>
          </w:tcPr>
          <w:p w14:paraId="0B52ECE8" w14:textId="1E2C8223" w:rsidR="000534F5" w:rsidRDefault="000534F5" w:rsidP="00AB455D">
            <w:pPr>
              <w:spacing w:line="360" w:lineRule="auto"/>
              <w:jc w:val="center"/>
              <w:rPr>
                <w:b/>
                <w:sz w:val="24"/>
                <w:szCs w:val="24"/>
              </w:rPr>
            </w:pPr>
            <w:r>
              <w:rPr>
                <w:b/>
                <w:sz w:val="24"/>
                <w:szCs w:val="24"/>
              </w:rPr>
              <w:t>278,24</w:t>
            </w:r>
          </w:p>
        </w:tc>
      </w:tr>
      <w:tr w:rsidR="00772C20" w:rsidRPr="00B3603D" w14:paraId="2DE68E02" w14:textId="07573A94" w:rsidTr="00F00A3B">
        <w:tc>
          <w:tcPr>
            <w:tcW w:w="851" w:type="dxa"/>
          </w:tcPr>
          <w:p w14:paraId="0817830D" w14:textId="2BB6634A"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14.</w:t>
            </w:r>
          </w:p>
        </w:tc>
        <w:tc>
          <w:tcPr>
            <w:tcW w:w="992" w:type="dxa"/>
          </w:tcPr>
          <w:p w14:paraId="090B491E" w14:textId="3702A42E" w:rsidR="00772C20" w:rsidRPr="00B3603D" w:rsidRDefault="00772C20" w:rsidP="00B3603D">
            <w:pPr>
              <w:spacing w:line="360" w:lineRule="auto"/>
              <w:jc w:val="center"/>
              <w:rPr>
                <w:sz w:val="24"/>
                <w:szCs w:val="24"/>
              </w:rPr>
            </w:pPr>
            <w:r w:rsidRPr="00B3603D">
              <w:rPr>
                <w:rFonts w:eastAsia="Arial"/>
                <w:sz w:val="24"/>
                <w:szCs w:val="24"/>
              </w:rPr>
              <w:t>30</w:t>
            </w:r>
          </w:p>
        </w:tc>
        <w:tc>
          <w:tcPr>
            <w:tcW w:w="851" w:type="dxa"/>
          </w:tcPr>
          <w:p w14:paraId="1100AAA4" w14:textId="7B6156BE"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619F0588" w14:textId="6049B5A7" w:rsidR="00772C20" w:rsidRPr="00B3603D" w:rsidRDefault="00772C20" w:rsidP="00B3603D">
            <w:pPr>
              <w:adjustRightInd w:val="0"/>
              <w:spacing w:line="360" w:lineRule="auto"/>
              <w:jc w:val="both"/>
              <w:rPr>
                <w:bCs/>
                <w:sz w:val="24"/>
                <w:szCs w:val="24"/>
              </w:rPr>
            </w:pPr>
            <w:r w:rsidRPr="00B3603D">
              <w:rPr>
                <w:b/>
                <w:bCs/>
                <w:sz w:val="24"/>
                <w:szCs w:val="24"/>
                <w:shd w:val="clear" w:color="auto" w:fill="FFFFFF"/>
              </w:rPr>
              <w:t xml:space="preserve">Capacete Arnês de Boxe: </w:t>
            </w:r>
            <w:r w:rsidRPr="00B3603D">
              <w:rPr>
                <w:sz w:val="24"/>
                <w:szCs w:val="24"/>
                <w:shd w:val="clear" w:color="auto" w:fill="FFFFFF"/>
              </w:rPr>
              <w:t>Feito em esponja e poliuretano, revestimento de PU e respirável, ecológico, resistente ao desgaste, resistente a impactos, durável, leve e conveniente, design oco do arnês de Karatê e proteção no local, refrescante e respirável, confortável ao usar, ajustável, elástico com proteção eficaz, leve, macio, com esponja de espuma de alta densidade no interior, elástico, com absorção de choque, não causa um fardo, prende-se com alça na parte de trás da cabeça , seja fácil de usar e tirar, aplicável ao MMA , oferecer proteção par o Taekwondo, luta, sanda e karatê</w:t>
            </w:r>
            <w:r w:rsidRPr="00B3603D">
              <w:rPr>
                <w:sz w:val="24"/>
                <w:szCs w:val="24"/>
                <w:shd w:val="clear" w:color="auto" w:fill="F4F4F4"/>
              </w:rPr>
              <w:t xml:space="preserve">. </w:t>
            </w:r>
            <w:r w:rsidRPr="00B3603D">
              <w:rPr>
                <w:b/>
                <w:bCs/>
                <w:sz w:val="24"/>
                <w:szCs w:val="24"/>
                <w:shd w:val="clear" w:color="auto" w:fill="F4F4F4"/>
              </w:rPr>
              <w:t xml:space="preserve"> </w:t>
            </w:r>
          </w:p>
        </w:tc>
        <w:tc>
          <w:tcPr>
            <w:tcW w:w="1134" w:type="dxa"/>
          </w:tcPr>
          <w:p w14:paraId="2CA415D6" w14:textId="7678964B" w:rsidR="00772C20" w:rsidRPr="00B3603D" w:rsidRDefault="000534F5" w:rsidP="00B3603D">
            <w:pPr>
              <w:spacing w:line="360" w:lineRule="auto"/>
              <w:jc w:val="center"/>
              <w:rPr>
                <w:b/>
                <w:sz w:val="24"/>
                <w:szCs w:val="24"/>
              </w:rPr>
            </w:pPr>
            <w:r>
              <w:rPr>
                <w:b/>
                <w:sz w:val="24"/>
                <w:szCs w:val="24"/>
              </w:rPr>
              <w:t>90,00</w:t>
            </w:r>
          </w:p>
        </w:tc>
        <w:tc>
          <w:tcPr>
            <w:tcW w:w="1276" w:type="dxa"/>
          </w:tcPr>
          <w:p w14:paraId="386EFF61" w14:textId="791B0192" w:rsidR="00772C20" w:rsidRDefault="000534F5" w:rsidP="00B3603D">
            <w:pPr>
              <w:spacing w:line="360" w:lineRule="auto"/>
              <w:jc w:val="center"/>
              <w:rPr>
                <w:b/>
                <w:sz w:val="24"/>
                <w:szCs w:val="24"/>
              </w:rPr>
            </w:pPr>
            <w:r>
              <w:rPr>
                <w:b/>
                <w:sz w:val="24"/>
                <w:szCs w:val="24"/>
              </w:rPr>
              <w:t>2.700,00</w:t>
            </w:r>
          </w:p>
        </w:tc>
      </w:tr>
      <w:tr w:rsidR="00772C20" w:rsidRPr="00B3603D" w14:paraId="00BD03E3" w14:textId="15480E3F" w:rsidTr="00F00A3B">
        <w:tc>
          <w:tcPr>
            <w:tcW w:w="851" w:type="dxa"/>
          </w:tcPr>
          <w:p w14:paraId="00E29F59" w14:textId="35286965"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15.</w:t>
            </w:r>
          </w:p>
        </w:tc>
        <w:tc>
          <w:tcPr>
            <w:tcW w:w="992" w:type="dxa"/>
          </w:tcPr>
          <w:p w14:paraId="1107CACA" w14:textId="06CAA09D" w:rsidR="00772C20" w:rsidRPr="00B3603D" w:rsidRDefault="00772C20" w:rsidP="00B3603D">
            <w:pPr>
              <w:spacing w:line="360" w:lineRule="auto"/>
              <w:jc w:val="center"/>
              <w:rPr>
                <w:sz w:val="24"/>
                <w:szCs w:val="24"/>
              </w:rPr>
            </w:pPr>
            <w:r w:rsidRPr="00B3603D">
              <w:rPr>
                <w:rFonts w:eastAsia="Arial"/>
                <w:sz w:val="24"/>
                <w:szCs w:val="24"/>
              </w:rPr>
              <w:t>60</w:t>
            </w:r>
          </w:p>
        </w:tc>
        <w:tc>
          <w:tcPr>
            <w:tcW w:w="851" w:type="dxa"/>
          </w:tcPr>
          <w:p w14:paraId="72FB565C" w14:textId="26804B74"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2F2D0EDB" w14:textId="22DB5F42" w:rsidR="00772C20" w:rsidRPr="00B3603D" w:rsidRDefault="00772C20" w:rsidP="00B3603D">
            <w:pPr>
              <w:adjustRightInd w:val="0"/>
              <w:spacing w:line="360" w:lineRule="auto"/>
              <w:jc w:val="both"/>
              <w:rPr>
                <w:bCs/>
                <w:sz w:val="24"/>
                <w:szCs w:val="24"/>
              </w:rPr>
            </w:pPr>
            <w:r w:rsidRPr="00B3603D">
              <w:rPr>
                <w:rFonts w:eastAsia="Arial"/>
                <w:b/>
                <w:bCs/>
                <w:sz w:val="24"/>
                <w:szCs w:val="24"/>
              </w:rPr>
              <w:t>Colchonetes para Exercícios</w:t>
            </w:r>
            <w:r w:rsidRPr="00B3603D">
              <w:rPr>
                <w:rFonts w:eastAsia="Arial"/>
                <w:sz w:val="24"/>
                <w:szCs w:val="24"/>
              </w:rPr>
              <w:t xml:space="preserve"> - colchonete de academia, indicado para treinamento, composição do material sintético/espuma nas dimensões 90x43x4cm, na cor azul.</w:t>
            </w:r>
          </w:p>
        </w:tc>
        <w:tc>
          <w:tcPr>
            <w:tcW w:w="1134" w:type="dxa"/>
          </w:tcPr>
          <w:p w14:paraId="6E9FBA5A" w14:textId="183FA030" w:rsidR="00772C20" w:rsidRPr="00B3603D" w:rsidRDefault="000534F5" w:rsidP="00B3603D">
            <w:pPr>
              <w:spacing w:line="360" w:lineRule="auto"/>
              <w:jc w:val="center"/>
              <w:rPr>
                <w:b/>
                <w:sz w:val="24"/>
                <w:szCs w:val="24"/>
              </w:rPr>
            </w:pPr>
            <w:r>
              <w:rPr>
                <w:b/>
                <w:sz w:val="24"/>
                <w:szCs w:val="24"/>
              </w:rPr>
              <w:t>26,80</w:t>
            </w:r>
          </w:p>
        </w:tc>
        <w:tc>
          <w:tcPr>
            <w:tcW w:w="1276" w:type="dxa"/>
          </w:tcPr>
          <w:p w14:paraId="4B8F5190" w14:textId="77777777" w:rsidR="00772C20" w:rsidRDefault="00772C20" w:rsidP="00B3603D">
            <w:pPr>
              <w:spacing w:line="360" w:lineRule="auto"/>
              <w:jc w:val="center"/>
              <w:rPr>
                <w:b/>
                <w:sz w:val="24"/>
                <w:szCs w:val="24"/>
              </w:rPr>
            </w:pPr>
          </w:p>
          <w:p w14:paraId="25250E5E" w14:textId="77777777" w:rsidR="000534F5" w:rsidRDefault="000534F5" w:rsidP="00B3603D">
            <w:pPr>
              <w:spacing w:line="360" w:lineRule="auto"/>
              <w:jc w:val="center"/>
              <w:rPr>
                <w:b/>
                <w:sz w:val="24"/>
                <w:szCs w:val="24"/>
              </w:rPr>
            </w:pPr>
          </w:p>
          <w:p w14:paraId="085750D8" w14:textId="62CB412B" w:rsidR="000534F5" w:rsidRDefault="000534F5" w:rsidP="00B3603D">
            <w:pPr>
              <w:spacing w:line="360" w:lineRule="auto"/>
              <w:jc w:val="center"/>
              <w:rPr>
                <w:b/>
                <w:sz w:val="24"/>
                <w:szCs w:val="24"/>
              </w:rPr>
            </w:pPr>
            <w:r>
              <w:rPr>
                <w:b/>
                <w:sz w:val="24"/>
                <w:szCs w:val="24"/>
              </w:rPr>
              <w:t>1.608,00</w:t>
            </w:r>
          </w:p>
        </w:tc>
      </w:tr>
      <w:tr w:rsidR="00772C20" w:rsidRPr="00B3603D" w14:paraId="2EE0453B" w14:textId="18C52CA9" w:rsidTr="00F00A3B">
        <w:tc>
          <w:tcPr>
            <w:tcW w:w="851" w:type="dxa"/>
          </w:tcPr>
          <w:p w14:paraId="6E4AD23C" w14:textId="1447DFF0"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16.</w:t>
            </w:r>
          </w:p>
        </w:tc>
        <w:tc>
          <w:tcPr>
            <w:tcW w:w="992" w:type="dxa"/>
          </w:tcPr>
          <w:p w14:paraId="47703F89" w14:textId="54E230B4" w:rsidR="00772C20" w:rsidRPr="00B3603D" w:rsidRDefault="00772C20" w:rsidP="00B3603D">
            <w:pPr>
              <w:spacing w:line="360" w:lineRule="auto"/>
              <w:jc w:val="center"/>
              <w:rPr>
                <w:sz w:val="24"/>
                <w:szCs w:val="24"/>
              </w:rPr>
            </w:pPr>
            <w:r w:rsidRPr="00B3603D">
              <w:rPr>
                <w:rFonts w:eastAsia="Arial"/>
                <w:sz w:val="24"/>
                <w:szCs w:val="24"/>
              </w:rPr>
              <w:t>150</w:t>
            </w:r>
          </w:p>
        </w:tc>
        <w:tc>
          <w:tcPr>
            <w:tcW w:w="851" w:type="dxa"/>
          </w:tcPr>
          <w:p w14:paraId="384233D3" w14:textId="04735F68"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5ECB0350" w14:textId="591FCF7A" w:rsidR="00772C20" w:rsidRPr="00B3603D" w:rsidRDefault="00772C20" w:rsidP="00B3603D">
            <w:pPr>
              <w:adjustRightInd w:val="0"/>
              <w:spacing w:line="360" w:lineRule="auto"/>
              <w:jc w:val="both"/>
              <w:rPr>
                <w:bCs/>
                <w:sz w:val="24"/>
                <w:szCs w:val="24"/>
              </w:rPr>
            </w:pPr>
            <w:r w:rsidRPr="00B3603D">
              <w:rPr>
                <w:rFonts w:eastAsia="Arial"/>
                <w:b/>
                <w:bCs/>
                <w:sz w:val="24"/>
                <w:szCs w:val="24"/>
              </w:rPr>
              <w:t>Colete Futebol</w:t>
            </w:r>
            <w:r w:rsidRPr="00B3603D">
              <w:rPr>
                <w:rFonts w:eastAsia="Arial"/>
                <w:sz w:val="24"/>
                <w:szCs w:val="24"/>
              </w:rPr>
              <w:t xml:space="preserve"> - colete esportivo (futebol) 100% poliéster, gola redonda, aberto e com elástico nas laterais com </w:t>
            </w:r>
            <w:r w:rsidRPr="00B3603D">
              <w:rPr>
                <w:rFonts w:eastAsia="Arial"/>
                <w:sz w:val="24"/>
                <w:szCs w:val="24"/>
              </w:rPr>
              <w:lastRenderedPageBreak/>
              <w:t>estampas de serigrafias na frente e nas costas em até três cores. Conforme arte entregue pelo contratante.</w:t>
            </w:r>
          </w:p>
        </w:tc>
        <w:tc>
          <w:tcPr>
            <w:tcW w:w="1134" w:type="dxa"/>
          </w:tcPr>
          <w:p w14:paraId="2D4AEFDA" w14:textId="7DF6D516" w:rsidR="00772C20" w:rsidRPr="00B3603D" w:rsidRDefault="000534F5" w:rsidP="00B3603D">
            <w:pPr>
              <w:spacing w:line="360" w:lineRule="auto"/>
              <w:jc w:val="center"/>
              <w:rPr>
                <w:b/>
                <w:sz w:val="24"/>
                <w:szCs w:val="24"/>
              </w:rPr>
            </w:pPr>
            <w:r>
              <w:rPr>
                <w:b/>
                <w:sz w:val="24"/>
                <w:szCs w:val="24"/>
              </w:rPr>
              <w:lastRenderedPageBreak/>
              <w:t>13,50</w:t>
            </w:r>
          </w:p>
        </w:tc>
        <w:tc>
          <w:tcPr>
            <w:tcW w:w="1276" w:type="dxa"/>
          </w:tcPr>
          <w:p w14:paraId="64E0D0BE" w14:textId="77777777" w:rsidR="00772C20" w:rsidRDefault="00772C20" w:rsidP="00B3603D">
            <w:pPr>
              <w:spacing w:line="360" w:lineRule="auto"/>
              <w:jc w:val="center"/>
              <w:rPr>
                <w:b/>
                <w:sz w:val="24"/>
                <w:szCs w:val="24"/>
              </w:rPr>
            </w:pPr>
          </w:p>
          <w:p w14:paraId="7AE8A47A" w14:textId="77777777" w:rsidR="000534F5" w:rsidRDefault="000534F5" w:rsidP="00B3603D">
            <w:pPr>
              <w:spacing w:line="360" w:lineRule="auto"/>
              <w:jc w:val="center"/>
              <w:rPr>
                <w:b/>
                <w:sz w:val="24"/>
                <w:szCs w:val="24"/>
              </w:rPr>
            </w:pPr>
          </w:p>
          <w:p w14:paraId="363BA5D4" w14:textId="77777777" w:rsidR="000534F5" w:rsidRDefault="000534F5" w:rsidP="00B3603D">
            <w:pPr>
              <w:spacing w:line="360" w:lineRule="auto"/>
              <w:jc w:val="center"/>
              <w:rPr>
                <w:b/>
                <w:sz w:val="24"/>
                <w:szCs w:val="24"/>
              </w:rPr>
            </w:pPr>
          </w:p>
          <w:p w14:paraId="5F4F2017" w14:textId="0DACF8CC" w:rsidR="000534F5" w:rsidRDefault="000534F5" w:rsidP="00B3603D">
            <w:pPr>
              <w:spacing w:line="360" w:lineRule="auto"/>
              <w:jc w:val="center"/>
              <w:rPr>
                <w:b/>
                <w:sz w:val="24"/>
                <w:szCs w:val="24"/>
              </w:rPr>
            </w:pPr>
            <w:r>
              <w:rPr>
                <w:b/>
                <w:sz w:val="24"/>
                <w:szCs w:val="24"/>
              </w:rPr>
              <w:lastRenderedPageBreak/>
              <w:t>2.025,00</w:t>
            </w:r>
          </w:p>
        </w:tc>
      </w:tr>
      <w:tr w:rsidR="00772C20" w:rsidRPr="00B3603D" w14:paraId="485F66C4" w14:textId="4505B11C" w:rsidTr="00F00A3B">
        <w:tc>
          <w:tcPr>
            <w:tcW w:w="851" w:type="dxa"/>
          </w:tcPr>
          <w:p w14:paraId="37B6ECE4" w14:textId="5B38A8B2"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lastRenderedPageBreak/>
              <w:t>18.</w:t>
            </w:r>
          </w:p>
        </w:tc>
        <w:tc>
          <w:tcPr>
            <w:tcW w:w="992" w:type="dxa"/>
          </w:tcPr>
          <w:p w14:paraId="7FAAB1C1" w14:textId="24BCCB86" w:rsidR="00772C20" w:rsidRPr="00B3603D" w:rsidRDefault="00772C20" w:rsidP="00B3603D">
            <w:pPr>
              <w:spacing w:line="360" w:lineRule="auto"/>
              <w:jc w:val="center"/>
              <w:rPr>
                <w:sz w:val="24"/>
                <w:szCs w:val="24"/>
              </w:rPr>
            </w:pPr>
            <w:r w:rsidRPr="00B3603D">
              <w:rPr>
                <w:rFonts w:eastAsia="Arial"/>
                <w:sz w:val="24"/>
                <w:szCs w:val="24"/>
              </w:rPr>
              <w:t>85</w:t>
            </w:r>
          </w:p>
        </w:tc>
        <w:tc>
          <w:tcPr>
            <w:tcW w:w="851" w:type="dxa"/>
          </w:tcPr>
          <w:p w14:paraId="52722B87" w14:textId="79D8A307"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00FCC1F9" w14:textId="06F32B19" w:rsidR="00772C20" w:rsidRPr="00B3603D" w:rsidRDefault="00772C20" w:rsidP="00B3603D">
            <w:pPr>
              <w:adjustRightInd w:val="0"/>
              <w:spacing w:line="360" w:lineRule="auto"/>
              <w:jc w:val="both"/>
              <w:rPr>
                <w:bCs/>
                <w:sz w:val="24"/>
                <w:szCs w:val="24"/>
              </w:rPr>
            </w:pPr>
            <w:r w:rsidRPr="00B3603D">
              <w:rPr>
                <w:rFonts w:eastAsia="Arial"/>
                <w:b/>
                <w:bCs/>
                <w:sz w:val="24"/>
                <w:szCs w:val="24"/>
              </w:rPr>
              <w:t>Cones Tamanho G</w:t>
            </w:r>
            <w:r w:rsidRPr="00B3603D">
              <w:rPr>
                <w:rFonts w:eastAsia="Arial"/>
                <w:sz w:val="24"/>
                <w:szCs w:val="24"/>
              </w:rPr>
              <w:t xml:space="preserve"> - cone de borracha com 50 cm de altura, para treinamento atlético</w:t>
            </w:r>
          </w:p>
        </w:tc>
        <w:tc>
          <w:tcPr>
            <w:tcW w:w="1134" w:type="dxa"/>
          </w:tcPr>
          <w:p w14:paraId="7BAA1E75" w14:textId="19FD3C9F" w:rsidR="00772C20" w:rsidRPr="00B3603D" w:rsidRDefault="000534F5" w:rsidP="00B3603D">
            <w:pPr>
              <w:spacing w:line="360" w:lineRule="auto"/>
              <w:jc w:val="center"/>
              <w:rPr>
                <w:b/>
                <w:sz w:val="24"/>
                <w:szCs w:val="24"/>
              </w:rPr>
            </w:pPr>
            <w:r>
              <w:rPr>
                <w:b/>
                <w:sz w:val="24"/>
                <w:szCs w:val="24"/>
              </w:rPr>
              <w:t>12,00</w:t>
            </w:r>
          </w:p>
        </w:tc>
        <w:tc>
          <w:tcPr>
            <w:tcW w:w="1276" w:type="dxa"/>
          </w:tcPr>
          <w:p w14:paraId="1A46B58A" w14:textId="77777777" w:rsidR="00772C20" w:rsidRDefault="00772C20" w:rsidP="00B3603D">
            <w:pPr>
              <w:spacing w:line="360" w:lineRule="auto"/>
              <w:jc w:val="center"/>
              <w:rPr>
                <w:b/>
                <w:sz w:val="24"/>
                <w:szCs w:val="24"/>
              </w:rPr>
            </w:pPr>
          </w:p>
          <w:p w14:paraId="0668599D" w14:textId="614EB1C7" w:rsidR="000534F5" w:rsidRDefault="000534F5" w:rsidP="00B3603D">
            <w:pPr>
              <w:spacing w:line="360" w:lineRule="auto"/>
              <w:jc w:val="center"/>
              <w:rPr>
                <w:b/>
                <w:sz w:val="24"/>
                <w:szCs w:val="24"/>
              </w:rPr>
            </w:pPr>
            <w:r>
              <w:rPr>
                <w:b/>
                <w:sz w:val="24"/>
                <w:szCs w:val="24"/>
              </w:rPr>
              <w:t>1.020,00</w:t>
            </w:r>
          </w:p>
        </w:tc>
      </w:tr>
      <w:tr w:rsidR="00772C20" w:rsidRPr="00B3603D" w14:paraId="5ADA8A4A" w14:textId="179CD25C" w:rsidTr="00F00A3B">
        <w:tc>
          <w:tcPr>
            <w:tcW w:w="851" w:type="dxa"/>
          </w:tcPr>
          <w:p w14:paraId="0580DB59" w14:textId="23032F9B"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20.</w:t>
            </w:r>
          </w:p>
        </w:tc>
        <w:tc>
          <w:tcPr>
            <w:tcW w:w="992" w:type="dxa"/>
          </w:tcPr>
          <w:p w14:paraId="3B6BA8C5" w14:textId="6E744EB6" w:rsidR="00772C20" w:rsidRPr="00B3603D" w:rsidRDefault="00772C20" w:rsidP="00B3603D">
            <w:pPr>
              <w:spacing w:line="360" w:lineRule="auto"/>
              <w:jc w:val="center"/>
              <w:rPr>
                <w:sz w:val="24"/>
                <w:szCs w:val="24"/>
              </w:rPr>
            </w:pPr>
            <w:r w:rsidRPr="00B3603D">
              <w:rPr>
                <w:rFonts w:eastAsia="Arial"/>
                <w:sz w:val="24"/>
                <w:szCs w:val="24"/>
              </w:rPr>
              <w:t>15</w:t>
            </w:r>
          </w:p>
        </w:tc>
        <w:tc>
          <w:tcPr>
            <w:tcW w:w="851" w:type="dxa"/>
          </w:tcPr>
          <w:p w14:paraId="2C365354" w14:textId="7EFC834A"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3B27751D" w14:textId="3845B2BB" w:rsidR="00772C20" w:rsidRPr="00B3603D" w:rsidRDefault="00772C20" w:rsidP="00B3603D">
            <w:pPr>
              <w:adjustRightInd w:val="0"/>
              <w:spacing w:line="360" w:lineRule="auto"/>
              <w:jc w:val="both"/>
              <w:rPr>
                <w:bCs/>
                <w:sz w:val="24"/>
                <w:szCs w:val="24"/>
              </w:rPr>
            </w:pPr>
            <w:r w:rsidRPr="00B3603D">
              <w:rPr>
                <w:rFonts w:eastAsia="Arial"/>
                <w:b/>
                <w:bCs/>
                <w:sz w:val="24"/>
                <w:szCs w:val="24"/>
              </w:rPr>
              <w:t>Cronômetro Profissional Digital</w:t>
            </w:r>
            <w:r w:rsidRPr="00B3603D">
              <w:rPr>
                <w:rFonts w:eastAsia="Arial"/>
                <w:sz w:val="24"/>
                <w:szCs w:val="24"/>
              </w:rPr>
              <w:t xml:space="preserve"> - cronômetro. cronômetro eletrônico profissional. indicado para uso em todos os esportes, possui hora, data, alarme e precisão de 1/100 segundos. Caixa de plástico ABS. dimensões: 7,50 x 6,50 x 2,50 cm.</w:t>
            </w:r>
          </w:p>
        </w:tc>
        <w:tc>
          <w:tcPr>
            <w:tcW w:w="1134" w:type="dxa"/>
          </w:tcPr>
          <w:p w14:paraId="73C4AAD4" w14:textId="463C3901" w:rsidR="00772C20" w:rsidRPr="00B3603D" w:rsidRDefault="000534F5" w:rsidP="00B3603D">
            <w:pPr>
              <w:spacing w:line="360" w:lineRule="auto"/>
              <w:jc w:val="center"/>
              <w:rPr>
                <w:b/>
                <w:sz w:val="24"/>
                <w:szCs w:val="24"/>
              </w:rPr>
            </w:pPr>
            <w:r>
              <w:rPr>
                <w:b/>
                <w:sz w:val="24"/>
                <w:szCs w:val="24"/>
              </w:rPr>
              <w:t>24,95</w:t>
            </w:r>
          </w:p>
        </w:tc>
        <w:tc>
          <w:tcPr>
            <w:tcW w:w="1276" w:type="dxa"/>
          </w:tcPr>
          <w:p w14:paraId="0130C64A" w14:textId="77777777" w:rsidR="00772C20" w:rsidRDefault="00772C20" w:rsidP="00B3603D">
            <w:pPr>
              <w:spacing w:line="360" w:lineRule="auto"/>
              <w:jc w:val="center"/>
              <w:rPr>
                <w:b/>
                <w:sz w:val="24"/>
                <w:szCs w:val="24"/>
              </w:rPr>
            </w:pPr>
          </w:p>
          <w:p w14:paraId="2434CA1E" w14:textId="77777777" w:rsidR="000534F5" w:rsidRDefault="000534F5" w:rsidP="00B3603D">
            <w:pPr>
              <w:spacing w:line="360" w:lineRule="auto"/>
              <w:jc w:val="center"/>
              <w:rPr>
                <w:b/>
                <w:sz w:val="24"/>
                <w:szCs w:val="24"/>
              </w:rPr>
            </w:pPr>
          </w:p>
          <w:p w14:paraId="763EC9F7" w14:textId="254A7154" w:rsidR="000534F5" w:rsidRDefault="000534F5" w:rsidP="00B3603D">
            <w:pPr>
              <w:spacing w:line="360" w:lineRule="auto"/>
              <w:jc w:val="center"/>
              <w:rPr>
                <w:b/>
                <w:sz w:val="24"/>
                <w:szCs w:val="24"/>
              </w:rPr>
            </w:pPr>
            <w:r>
              <w:rPr>
                <w:b/>
                <w:sz w:val="24"/>
                <w:szCs w:val="24"/>
              </w:rPr>
              <w:t>374,25</w:t>
            </w:r>
          </w:p>
        </w:tc>
      </w:tr>
      <w:tr w:rsidR="00772C20" w:rsidRPr="00B3603D" w14:paraId="2F72830C" w14:textId="61D711EC" w:rsidTr="00F00A3B">
        <w:tc>
          <w:tcPr>
            <w:tcW w:w="851" w:type="dxa"/>
          </w:tcPr>
          <w:p w14:paraId="0CF81BB7" w14:textId="4C460A3A"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21.</w:t>
            </w:r>
          </w:p>
        </w:tc>
        <w:tc>
          <w:tcPr>
            <w:tcW w:w="992" w:type="dxa"/>
          </w:tcPr>
          <w:p w14:paraId="254C055D" w14:textId="64E68BB8" w:rsidR="00772C20" w:rsidRPr="00B3603D" w:rsidRDefault="00772C20" w:rsidP="00B3603D">
            <w:pPr>
              <w:spacing w:line="360" w:lineRule="auto"/>
              <w:jc w:val="center"/>
              <w:rPr>
                <w:sz w:val="24"/>
                <w:szCs w:val="24"/>
              </w:rPr>
            </w:pPr>
            <w:r w:rsidRPr="00B3603D">
              <w:rPr>
                <w:rFonts w:eastAsia="Arial"/>
                <w:sz w:val="24"/>
                <w:szCs w:val="24"/>
              </w:rPr>
              <w:t>34</w:t>
            </w:r>
          </w:p>
        </w:tc>
        <w:tc>
          <w:tcPr>
            <w:tcW w:w="851" w:type="dxa"/>
          </w:tcPr>
          <w:p w14:paraId="70767801" w14:textId="7B8AFF3C"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1E6EA87F" w14:textId="77777777" w:rsidR="00772C20" w:rsidRPr="00B3603D" w:rsidRDefault="00772C20" w:rsidP="00B3603D">
            <w:pPr>
              <w:pStyle w:val="a-spacing-mini"/>
              <w:shd w:val="clear" w:color="auto" w:fill="FFFFFF"/>
              <w:spacing w:before="0" w:beforeAutospacing="0" w:after="0" w:afterAutospacing="0" w:line="360" w:lineRule="auto"/>
              <w:ind w:left="137"/>
              <w:jc w:val="both"/>
              <w:rPr>
                <w:rStyle w:val="a-list-item"/>
                <w:b/>
                <w:bCs/>
                <w:color w:val="000000"/>
              </w:rPr>
            </w:pPr>
            <w:r w:rsidRPr="00B3603D">
              <w:rPr>
                <w:rStyle w:val="a-list-item"/>
                <w:b/>
                <w:bCs/>
                <w:color w:val="000000"/>
              </w:rPr>
              <w:t>Fita de ginástica rítmica de 4 metros</w:t>
            </w:r>
          </w:p>
          <w:p w14:paraId="1642C1D1" w14:textId="77777777" w:rsidR="00772C20" w:rsidRPr="00B3603D" w:rsidRDefault="00772C20" w:rsidP="00B3603D">
            <w:pPr>
              <w:pStyle w:val="a-spacing-mini"/>
              <w:shd w:val="clear" w:color="auto" w:fill="FFFFFF"/>
              <w:spacing w:before="0" w:beforeAutospacing="0" w:after="0" w:afterAutospacing="0" w:line="360" w:lineRule="auto"/>
              <w:ind w:left="137"/>
              <w:jc w:val="both"/>
              <w:rPr>
                <w:rStyle w:val="a-list-item"/>
                <w:color w:val="000000"/>
              </w:rPr>
            </w:pPr>
            <w:r w:rsidRPr="00B3603D">
              <w:rPr>
                <w:rStyle w:val="a-list-item"/>
                <w:color w:val="000000"/>
              </w:rPr>
              <w:t>Peso de 25 g que respeita as normas oficiais</w:t>
            </w:r>
          </w:p>
          <w:p w14:paraId="1A1232D0" w14:textId="77777777" w:rsidR="00772C20" w:rsidRPr="00B3603D" w:rsidRDefault="00772C20" w:rsidP="00B3603D">
            <w:pPr>
              <w:pStyle w:val="a-spacing-mini"/>
              <w:shd w:val="clear" w:color="auto" w:fill="FFFFFF"/>
              <w:spacing w:before="0" w:beforeAutospacing="0" w:after="0" w:afterAutospacing="0" w:line="360" w:lineRule="auto"/>
              <w:ind w:left="137"/>
              <w:jc w:val="both"/>
              <w:rPr>
                <w:rStyle w:val="a-list-item"/>
                <w:color w:val="000000"/>
              </w:rPr>
            </w:pPr>
            <w:r w:rsidRPr="00B3603D">
              <w:rPr>
                <w:rStyle w:val="a-list-item"/>
                <w:color w:val="000000"/>
              </w:rPr>
              <w:t>Comprimento de 4 m</w:t>
            </w:r>
          </w:p>
          <w:p w14:paraId="47341EC4" w14:textId="77777777" w:rsidR="00772C20" w:rsidRPr="00B3603D" w:rsidRDefault="00772C20" w:rsidP="00EF5A73">
            <w:pPr>
              <w:pStyle w:val="a-spacing-mini"/>
              <w:shd w:val="clear" w:color="auto" w:fill="FFFFFF"/>
              <w:spacing w:before="0" w:beforeAutospacing="0" w:after="0" w:afterAutospacing="0" w:line="360" w:lineRule="auto"/>
              <w:jc w:val="both"/>
              <w:rPr>
                <w:rStyle w:val="a-list-item"/>
                <w:color w:val="000000"/>
              </w:rPr>
            </w:pPr>
            <w:r w:rsidRPr="00B3603D">
              <w:rPr>
                <w:rStyle w:val="a-list-item"/>
                <w:color w:val="000000"/>
              </w:rPr>
              <w:t>A vareta é construída em fibra de vibro e contém uma pega preta em silicone.</w:t>
            </w:r>
          </w:p>
          <w:p w14:paraId="0BE6B98D" w14:textId="358D30CD" w:rsidR="00772C20" w:rsidRPr="00B3603D" w:rsidRDefault="00772C20" w:rsidP="00B3603D">
            <w:pPr>
              <w:adjustRightInd w:val="0"/>
              <w:spacing w:line="360" w:lineRule="auto"/>
              <w:jc w:val="both"/>
              <w:rPr>
                <w:bCs/>
                <w:sz w:val="24"/>
                <w:szCs w:val="24"/>
              </w:rPr>
            </w:pPr>
            <w:r w:rsidRPr="00B3603D">
              <w:rPr>
                <w:rStyle w:val="a-list-item"/>
                <w:color w:val="000000"/>
                <w:sz w:val="24"/>
                <w:szCs w:val="24"/>
              </w:rPr>
              <w:t>Composição</w:t>
            </w:r>
            <w:r w:rsidRPr="00B3603D">
              <w:rPr>
                <w:rStyle w:val="a-list-item"/>
                <w:color w:val="000000"/>
                <w:sz w:val="24"/>
                <w:szCs w:val="24"/>
              </w:rPr>
              <w:br/>
              <w:t>Tecido principal: 100 – Poliéster. Cabo: 100 – Estireno etileno butadieno estireno (SEBS). Separador de Gancho e laço: 100 – Cobre (CU).</w:t>
            </w:r>
          </w:p>
        </w:tc>
        <w:tc>
          <w:tcPr>
            <w:tcW w:w="1134" w:type="dxa"/>
          </w:tcPr>
          <w:p w14:paraId="2D68FB04" w14:textId="6B530888" w:rsidR="00772C20" w:rsidRPr="00B3603D" w:rsidRDefault="000534F5" w:rsidP="00B3603D">
            <w:pPr>
              <w:spacing w:line="360" w:lineRule="auto"/>
              <w:jc w:val="center"/>
              <w:rPr>
                <w:b/>
                <w:sz w:val="24"/>
                <w:szCs w:val="24"/>
              </w:rPr>
            </w:pPr>
            <w:r>
              <w:rPr>
                <w:b/>
                <w:sz w:val="24"/>
                <w:szCs w:val="24"/>
              </w:rPr>
              <w:t>20,00</w:t>
            </w:r>
          </w:p>
        </w:tc>
        <w:tc>
          <w:tcPr>
            <w:tcW w:w="1276" w:type="dxa"/>
          </w:tcPr>
          <w:p w14:paraId="73311DF0" w14:textId="77777777" w:rsidR="00772C20" w:rsidRDefault="00772C20" w:rsidP="00B3603D">
            <w:pPr>
              <w:spacing w:line="360" w:lineRule="auto"/>
              <w:jc w:val="center"/>
              <w:rPr>
                <w:b/>
                <w:sz w:val="24"/>
                <w:szCs w:val="24"/>
              </w:rPr>
            </w:pPr>
          </w:p>
          <w:p w14:paraId="147A7141" w14:textId="77777777" w:rsidR="000534F5" w:rsidRDefault="000534F5" w:rsidP="00B3603D">
            <w:pPr>
              <w:spacing w:line="360" w:lineRule="auto"/>
              <w:jc w:val="center"/>
              <w:rPr>
                <w:b/>
                <w:sz w:val="24"/>
                <w:szCs w:val="24"/>
              </w:rPr>
            </w:pPr>
          </w:p>
          <w:p w14:paraId="11C9104B" w14:textId="77777777" w:rsidR="000534F5" w:rsidRDefault="000534F5" w:rsidP="00B3603D">
            <w:pPr>
              <w:spacing w:line="360" w:lineRule="auto"/>
              <w:jc w:val="center"/>
              <w:rPr>
                <w:b/>
                <w:sz w:val="24"/>
                <w:szCs w:val="24"/>
              </w:rPr>
            </w:pPr>
          </w:p>
          <w:p w14:paraId="5BAC0266" w14:textId="77777777" w:rsidR="000534F5" w:rsidRDefault="000534F5" w:rsidP="00B3603D">
            <w:pPr>
              <w:spacing w:line="360" w:lineRule="auto"/>
              <w:jc w:val="center"/>
              <w:rPr>
                <w:b/>
                <w:sz w:val="24"/>
                <w:szCs w:val="24"/>
              </w:rPr>
            </w:pPr>
          </w:p>
          <w:p w14:paraId="191496AF" w14:textId="77777777" w:rsidR="000534F5" w:rsidRDefault="000534F5" w:rsidP="00B3603D">
            <w:pPr>
              <w:spacing w:line="360" w:lineRule="auto"/>
              <w:jc w:val="center"/>
              <w:rPr>
                <w:b/>
                <w:sz w:val="24"/>
                <w:szCs w:val="24"/>
              </w:rPr>
            </w:pPr>
          </w:p>
          <w:p w14:paraId="12D77B0E" w14:textId="793A8AB7" w:rsidR="000534F5" w:rsidRDefault="000534F5" w:rsidP="00B3603D">
            <w:pPr>
              <w:spacing w:line="360" w:lineRule="auto"/>
              <w:jc w:val="center"/>
              <w:rPr>
                <w:b/>
                <w:sz w:val="24"/>
                <w:szCs w:val="24"/>
              </w:rPr>
            </w:pPr>
            <w:r>
              <w:rPr>
                <w:b/>
                <w:sz w:val="24"/>
                <w:szCs w:val="24"/>
              </w:rPr>
              <w:t>680,00</w:t>
            </w:r>
          </w:p>
        </w:tc>
      </w:tr>
      <w:tr w:rsidR="00772C20" w:rsidRPr="00B3603D" w14:paraId="0A0BD12A" w14:textId="6F988646" w:rsidTr="00F00A3B">
        <w:tc>
          <w:tcPr>
            <w:tcW w:w="851" w:type="dxa"/>
          </w:tcPr>
          <w:p w14:paraId="571A3ED9" w14:textId="36032066"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22.</w:t>
            </w:r>
          </w:p>
        </w:tc>
        <w:tc>
          <w:tcPr>
            <w:tcW w:w="992" w:type="dxa"/>
          </w:tcPr>
          <w:p w14:paraId="24E9DC5B" w14:textId="0495FC06" w:rsidR="00772C20" w:rsidRPr="00B3603D" w:rsidRDefault="00772C20" w:rsidP="00B3603D">
            <w:pPr>
              <w:spacing w:line="360" w:lineRule="auto"/>
              <w:jc w:val="center"/>
              <w:rPr>
                <w:sz w:val="24"/>
                <w:szCs w:val="24"/>
              </w:rPr>
            </w:pPr>
            <w:r w:rsidRPr="00B3603D">
              <w:rPr>
                <w:rFonts w:eastAsia="Arial"/>
                <w:sz w:val="24"/>
                <w:szCs w:val="24"/>
              </w:rPr>
              <w:t>25</w:t>
            </w:r>
          </w:p>
        </w:tc>
        <w:tc>
          <w:tcPr>
            <w:tcW w:w="851" w:type="dxa"/>
          </w:tcPr>
          <w:p w14:paraId="3AB75A83" w14:textId="08F2139A"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49E6AEDF" w14:textId="77777777" w:rsidR="00772C20" w:rsidRPr="00FF6F1F" w:rsidRDefault="00772C20" w:rsidP="00EF5A73">
            <w:pPr>
              <w:pStyle w:val="a-spacing-mini"/>
              <w:shd w:val="clear" w:color="auto" w:fill="FFFFFF"/>
              <w:spacing w:before="0" w:beforeAutospacing="0" w:after="0" w:afterAutospacing="0" w:line="360" w:lineRule="auto"/>
              <w:jc w:val="both"/>
              <w:rPr>
                <w:rStyle w:val="a-list-item"/>
                <w:b/>
                <w:bCs/>
                <w:color w:val="000000"/>
              </w:rPr>
            </w:pPr>
            <w:r w:rsidRPr="00FF6F1F">
              <w:rPr>
                <w:rStyle w:val="a-list-item"/>
                <w:b/>
                <w:bCs/>
                <w:color w:val="000000"/>
              </w:rPr>
              <w:t>Fita de ginástica rítmica de 6 metros</w:t>
            </w:r>
          </w:p>
          <w:p w14:paraId="31CF7622" w14:textId="77777777" w:rsidR="00772C20" w:rsidRPr="00B3603D" w:rsidRDefault="00772C20" w:rsidP="00EF5A73">
            <w:pPr>
              <w:pStyle w:val="a-spacing-mini"/>
              <w:shd w:val="clear" w:color="auto" w:fill="FFFFFF"/>
              <w:spacing w:before="0" w:beforeAutospacing="0" w:after="0" w:afterAutospacing="0" w:line="360" w:lineRule="auto"/>
              <w:jc w:val="both"/>
              <w:rPr>
                <w:rStyle w:val="a-list-item"/>
                <w:color w:val="000000"/>
              </w:rPr>
            </w:pPr>
            <w:r w:rsidRPr="00B3603D">
              <w:rPr>
                <w:rStyle w:val="a-list-item"/>
                <w:color w:val="000000"/>
              </w:rPr>
              <w:t>Peso de 35 g que respeita as normas oficiais</w:t>
            </w:r>
          </w:p>
          <w:p w14:paraId="7EF3B703" w14:textId="77777777" w:rsidR="00772C20" w:rsidRPr="00B3603D" w:rsidRDefault="00772C20" w:rsidP="00EF5A73">
            <w:pPr>
              <w:pStyle w:val="a-spacing-mini"/>
              <w:shd w:val="clear" w:color="auto" w:fill="FFFFFF"/>
              <w:spacing w:before="0" w:beforeAutospacing="0" w:after="0" w:afterAutospacing="0" w:line="360" w:lineRule="auto"/>
              <w:jc w:val="both"/>
              <w:rPr>
                <w:rStyle w:val="a-list-item"/>
                <w:color w:val="000000"/>
              </w:rPr>
            </w:pPr>
            <w:r w:rsidRPr="00B3603D">
              <w:rPr>
                <w:rStyle w:val="a-list-item"/>
                <w:color w:val="000000"/>
              </w:rPr>
              <w:t>Comprimento de 6 m</w:t>
            </w:r>
          </w:p>
          <w:p w14:paraId="66C0E4ED" w14:textId="77777777" w:rsidR="00772C20" w:rsidRPr="00B3603D" w:rsidRDefault="00772C20" w:rsidP="00EF5A73">
            <w:pPr>
              <w:pStyle w:val="a-spacing-mini"/>
              <w:shd w:val="clear" w:color="auto" w:fill="FFFFFF"/>
              <w:spacing w:before="0" w:beforeAutospacing="0" w:after="0" w:afterAutospacing="0" w:line="360" w:lineRule="auto"/>
              <w:jc w:val="both"/>
              <w:rPr>
                <w:rStyle w:val="a-list-item"/>
                <w:color w:val="000000"/>
              </w:rPr>
            </w:pPr>
            <w:r w:rsidRPr="00B3603D">
              <w:rPr>
                <w:rStyle w:val="a-list-item"/>
                <w:color w:val="000000"/>
              </w:rPr>
              <w:t>A vareta é construída em fibra de vibro e contém uma pega preta em silicone.</w:t>
            </w:r>
          </w:p>
          <w:p w14:paraId="27182A0F" w14:textId="111B353D" w:rsidR="00772C20" w:rsidRPr="00B3603D" w:rsidRDefault="00772C20" w:rsidP="00B3603D">
            <w:pPr>
              <w:adjustRightInd w:val="0"/>
              <w:spacing w:line="360" w:lineRule="auto"/>
              <w:jc w:val="both"/>
              <w:rPr>
                <w:bCs/>
                <w:sz w:val="24"/>
                <w:szCs w:val="24"/>
              </w:rPr>
            </w:pPr>
            <w:r w:rsidRPr="00B3603D">
              <w:rPr>
                <w:rStyle w:val="a-list-item"/>
                <w:color w:val="000000"/>
                <w:sz w:val="24"/>
                <w:szCs w:val="24"/>
              </w:rPr>
              <w:lastRenderedPageBreak/>
              <w:t>Composição</w:t>
            </w:r>
            <w:r w:rsidRPr="00B3603D">
              <w:rPr>
                <w:rStyle w:val="a-list-item"/>
                <w:color w:val="000000"/>
                <w:sz w:val="24"/>
                <w:szCs w:val="24"/>
              </w:rPr>
              <w:br/>
              <w:t>Tecido principal: 100 – Poliéster. Cabo: 100 – Estireno etileno butadieno estireno (SEBS). Separador de Gancho e laço: 100 – Cobre (CU).</w:t>
            </w:r>
          </w:p>
        </w:tc>
        <w:tc>
          <w:tcPr>
            <w:tcW w:w="1134" w:type="dxa"/>
          </w:tcPr>
          <w:p w14:paraId="65124C73" w14:textId="4258C6C3" w:rsidR="00772C20" w:rsidRPr="00B3603D" w:rsidRDefault="008270A0" w:rsidP="00B3603D">
            <w:pPr>
              <w:spacing w:line="360" w:lineRule="auto"/>
              <w:jc w:val="center"/>
              <w:rPr>
                <w:b/>
                <w:sz w:val="24"/>
                <w:szCs w:val="24"/>
              </w:rPr>
            </w:pPr>
            <w:r>
              <w:rPr>
                <w:b/>
                <w:sz w:val="24"/>
                <w:szCs w:val="24"/>
              </w:rPr>
              <w:lastRenderedPageBreak/>
              <w:t>25,00</w:t>
            </w:r>
          </w:p>
        </w:tc>
        <w:tc>
          <w:tcPr>
            <w:tcW w:w="1276" w:type="dxa"/>
          </w:tcPr>
          <w:p w14:paraId="151F37D3" w14:textId="77777777" w:rsidR="00772C20" w:rsidRDefault="00772C20" w:rsidP="00B3603D">
            <w:pPr>
              <w:spacing w:line="360" w:lineRule="auto"/>
              <w:jc w:val="center"/>
              <w:rPr>
                <w:b/>
                <w:sz w:val="24"/>
                <w:szCs w:val="24"/>
              </w:rPr>
            </w:pPr>
          </w:p>
          <w:p w14:paraId="3940D37B" w14:textId="77777777" w:rsidR="008270A0" w:rsidRDefault="008270A0" w:rsidP="00B3603D">
            <w:pPr>
              <w:spacing w:line="360" w:lineRule="auto"/>
              <w:jc w:val="center"/>
              <w:rPr>
                <w:b/>
                <w:sz w:val="24"/>
                <w:szCs w:val="24"/>
              </w:rPr>
            </w:pPr>
          </w:p>
          <w:p w14:paraId="532EC3A4" w14:textId="77777777" w:rsidR="008270A0" w:rsidRDefault="008270A0" w:rsidP="00B3603D">
            <w:pPr>
              <w:spacing w:line="360" w:lineRule="auto"/>
              <w:jc w:val="center"/>
              <w:rPr>
                <w:b/>
                <w:sz w:val="24"/>
                <w:szCs w:val="24"/>
              </w:rPr>
            </w:pPr>
          </w:p>
          <w:p w14:paraId="593B26E9" w14:textId="77777777" w:rsidR="008270A0" w:rsidRDefault="008270A0" w:rsidP="00B3603D">
            <w:pPr>
              <w:spacing w:line="360" w:lineRule="auto"/>
              <w:jc w:val="center"/>
              <w:rPr>
                <w:b/>
                <w:sz w:val="24"/>
                <w:szCs w:val="24"/>
              </w:rPr>
            </w:pPr>
          </w:p>
          <w:p w14:paraId="2ACDA5A8" w14:textId="77777777" w:rsidR="008270A0" w:rsidRDefault="008270A0" w:rsidP="00B3603D">
            <w:pPr>
              <w:spacing w:line="360" w:lineRule="auto"/>
              <w:jc w:val="center"/>
              <w:rPr>
                <w:b/>
                <w:sz w:val="24"/>
                <w:szCs w:val="24"/>
              </w:rPr>
            </w:pPr>
          </w:p>
          <w:p w14:paraId="4964227E" w14:textId="4C2744D7" w:rsidR="008270A0" w:rsidRDefault="008270A0" w:rsidP="00B3603D">
            <w:pPr>
              <w:spacing w:line="360" w:lineRule="auto"/>
              <w:jc w:val="center"/>
              <w:rPr>
                <w:b/>
                <w:sz w:val="24"/>
                <w:szCs w:val="24"/>
              </w:rPr>
            </w:pPr>
            <w:r>
              <w:rPr>
                <w:b/>
                <w:sz w:val="24"/>
                <w:szCs w:val="24"/>
              </w:rPr>
              <w:t>625,00</w:t>
            </w:r>
          </w:p>
        </w:tc>
      </w:tr>
      <w:tr w:rsidR="00772C20" w:rsidRPr="00B3603D" w14:paraId="7DEEBE22" w14:textId="218C0761" w:rsidTr="00F00A3B">
        <w:tc>
          <w:tcPr>
            <w:tcW w:w="851" w:type="dxa"/>
          </w:tcPr>
          <w:p w14:paraId="0263F5A1" w14:textId="30FEADEA"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lastRenderedPageBreak/>
              <w:t>23.</w:t>
            </w:r>
          </w:p>
        </w:tc>
        <w:tc>
          <w:tcPr>
            <w:tcW w:w="992" w:type="dxa"/>
          </w:tcPr>
          <w:p w14:paraId="4FD2CBE6" w14:textId="5BD6102B" w:rsidR="00772C20" w:rsidRPr="00B3603D" w:rsidRDefault="00772C20" w:rsidP="00B3603D">
            <w:pPr>
              <w:spacing w:line="360" w:lineRule="auto"/>
              <w:jc w:val="center"/>
              <w:rPr>
                <w:sz w:val="24"/>
                <w:szCs w:val="24"/>
              </w:rPr>
            </w:pPr>
            <w:r w:rsidRPr="00B3603D">
              <w:rPr>
                <w:rFonts w:eastAsia="Arial"/>
                <w:sz w:val="24"/>
                <w:szCs w:val="24"/>
              </w:rPr>
              <w:t>40</w:t>
            </w:r>
          </w:p>
        </w:tc>
        <w:tc>
          <w:tcPr>
            <w:tcW w:w="851" w:type="dxa"/>
          </w:tcPr>
          <w:p w14:paraId="64E5090D" w14:textId="3E372580"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64A67E35" w14:textId="77777777" w:rsidR="00772C20" w:rsidRPr="00B3603D" w:rsidRDefault="00772C20" w:rsidP="00EF5A73">
            <w:pPr>
              <w:spacing w:line="360" w:lineRule="auto"/>
              <w:jc w:val="both"/>
              <w:rPr>
                <w:b/>
                <w:bCs/>
                <w:color w:val="000000"/>
                <w:sz w:val="24"/>
                <w:szCs w:val="24"/>
                <w:shd w:val="clear" w:color="auto" w:fill="F4F4F4"/>
              </w:rPr>
            </w:pPr>
            <w:r w:rsidRPr="00B3603D">
              <w:rPr>
                <w:b/>
                <w:bCs/>
                <w:color w:val="000000"/>
                <w:sz w:val="24"/>
                <w:szCs w:val="24"/>
                <w:shd w:val="clear" w:color="auto" w:fill="F4F4F4"/>
              </w:rPr>
              <w:t>Halteres 2kg</w:t>
            </w:r>
          </w:p>
          <w:p w14:paraId="4199280A" w14:textId="6244A7DF" w:rsidR="00772C20" w:rsidRPr="00B3603D" w:rsidRDefault="00772C20" w:rsidP="00B3603D">
            <w:pPr>
              <w:adjustRightInd w:val="0"/>
              <w:spacing w:line="360" w:lineRule="auto"/>
              <w:jc w:val="both"/>
              <w:rPr>
                <w:bCs/>
                <w:sz w:val="24"/>
                <w:szCs w:val="24"/>
              </w:rPr>
            </w:pPr>
            <w:r w:rsidRPr="00B3603D">
              <w:rPr>
                <w:sz w:val="24"/>
                <w:szCs w:val="24"/>
              </w:rPr>
              <w:t>Halteres Emborrachados 2 Kg Cada</w:t>
            </w:r>
          </w:p>
        </w:tc>
        <w:tc>
          <w:tcPr>
            <w:tcW w:w="1134" w:type="dxa"/>
          </w:tcPr>
          <w:p w14:paraId="2BA1EC30" w14:textId="444B505B" w:rsidR="00772C20" w:rsidRPr="00B3603D" w:rsidRDefault="008270A0" w:rsidP="00B3603D">
            <w:pPr>
              <w:spacing w:line="360" w:lineRule="auto"/>
              <w:jc w:val="center"/>
              <w:rPr>
                <w:b/>
                <w:sz w:val="24"/>
                <w:szCs w:val="24"/>
              </w:rPr>
            </w:pPr>
            <w:r>
              <w:rPr>
                <w:b/>
                <w:sz w:val="24"/>
                <w:szCs w:val="24"/>
              </w:rPr>
              <w:t>26,00</w:t>
            </w:r>
          </w:p>
        </w:tc>
        <w:tc>
          <w:tcPr>
            <w:tcW w:w="1276" w:type="dxa"/>
          </w:tcPr>
          <w:p w14:paraId="1403D248" w14:textId="5D1B70E1" w:rsidR="008270A0" w:rsidRDefault="008270A0" w:rsidP="008270A0">
            <w:pPr>
              <w:spacing w:line="360" w:lineRule="auto"/>
              <w:rPr>
                <w:b/>
                <w:sz w:val="24"/>
                <w:szCs w:val="24"/>
              </w:rPr>
            </w:pPr>
            <w:r>
              <w:rPr>
                <w:b/>
                <w:sz w:val="24"/>
                <w:szCs w:val="24"/>
              </w:rPr>
              <w:t>1.040,00</w:t>
            </w:r>
          </w:p>
        </w:tc>
      </w:tr>
      <w:tr w:rsidR="00772C20" w:rsidRPr="00B3603D" w14:paraId="718013A1" w14:textId="71A6D6EA" w:rsidTr="00F00A3B">
        <w:tc>
          <w:tcPr>
            <w:tcW w:w="851" w:type="dxa"/>
          </w:tcPr>
          <w:p w14:paraId="4B01103E" w14:textId="3562C113"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24.</w:t>
            </w:r>
          </w:p>
        </w:tc>
        <w:tc>
          <w:tcPr>
            <w:tcW w:w="992" w:type="dxa"/>
          </w:tcPr>
          <w:p w14:paraId="02D8F7F7" w14:textId="7EE8F012" w:rsidR="00772C20" w:rsidRPr="00B3603D" w:rsidRDefault="00772C20" w:rsidP="00B3603D">
            <w:pPr>
              <w:spacing w:line="360" w:lineRule="auto"/>
              <w:jc w:val="center"/>
              <w:rPr>
                <w:sz w:val="24"/>
                <w:szCs w:val="24"/>
              </w:rPr>
            </w:pPr>
            <w:r w:rsidRPr="00B3603D">
              <w:rPr>
                <w:rFonts w:eastAsia="Arial"/>
                <w:sz w:val="24"/>
                <w:szCs w:val="24"/>
              </w:rPr>
              <w:t>66</w:t>
            </w:r>
          </w:p>
        </w:tc>
        <w:tc>
          <w:tcPr>
            <w:tcW w:w="851" w:type="dxa"/>
          </w:tcPr>
          <w:p w14:paraId="58AD5F40" w14:textId="494EEF7B" w:rsidR="00772C20" w:rsidRPr="00B3603D" w:rsidRDefault="00772C20" w:rsidP="00B3603D">
            <w:pPr>
              <w:spacing w:line="360" w:lineRule="auto"/>
              <w:jc w:val="center"/>
              <w:rPr>
                <w:sz w:val="24"/>
                <w:szCs w:val="24"/>
              </w:rPr>
            </w:pPr>
            <w:r w:rsidRPr="00B3603D">
              <w:rPr>
                <w:rFonts w:eastAsia="Arial"/>
                <w:b/>
                <w:bCs/>
                <w:sz w:val="24"/>
                <w:szCs w:val="24"/>
              </w:rPr>
              <w:t>Jogo</w:t>
            </w:r>
          </w:p>
        </w:tc>
        <w:tc>
          <w:tcPr>
            <w:tcW w:w="4110" w:type="dxa"/>
          </w:tcPr>
          <w:p w14:paraId="0E2BEDA7" w14:textId="74460EC8" w:rsidR="00772C20" w:rsidRPr="00B3603D" w:rsidRDefault="00772C20" w:rsidP="00B3603D">
            <w:pPr>
              <w:adjustRightInd w:val="0"/>
              <w:spacing w:line="360" w:lineRule="auto"/>
              <w:jc w:val="both"/>
              <w:rPr>
                <w:bCs/>
                <w:sz w:val="24"/>
                <w:szCs w:val="24"/>
              </w:rPr>
            </w:pPr>
            <w:r w:rsidRPr="00B3603D">
              <w:rPr>
                <w:rFonts w:eastAsia="Arial"/>
                <w:b/>
                <w:bCs/>
                <w:sz w:val="24"/>
                <w:szCs w:val="24"/>
              </w:rPr>
              <w:t>Jogo de Damas</w:t>
            </w:r>
            <w:r w:rsidRPr="00B3603D">
              <w:rPr>
                <w:rFonts w:eastAsia="Arial"/>
                <w:sz w:val="24"/>
                <w:szCs w:val="24"/>
              </w:rPr>
              <w:t>; uso escolar; tabuleiro quadrado em madeira; 35 e 45 cm; c/ 64 casas de cores alternadas dispostas em 8 filas por 8 colunas; articulado para guardar peças; 2 jogos de peças em madeira contendo 12 unidades cada um, cores diferentes; total de 24 peças; acompanha instrução de jogo.</w:t>
            </w:r>
          </w:p>
        </w:tc>
        <w:tc>
          <w:tcPr>
            <w:tcW w:w="1134" w:type="dxa"/>
          </w:tcPr>
          <w:p w14:paraId="4648CA27" w14:textId="405051BF" w:rsidR="00772C20" w:rsidRPr="00B3603D" w:rsidRDefault="008270A0" w:rsidP="00B3603D">
            <w:pPr>
              <w:spacing w:line="360" w:lineRule="auto"/>
              <w:jc w:val="center"/>
              <w:rPr>
                <w:b/>
                <w:sz w:val="24"/>
                <w:szCs w:val="24"/>
              </w:rPr>
            </w:pPr>
            <w:r>
              <w:rPr>
                <w:b/>
                <w:sz w:val="24"/>
                <w:szCs w:val="24"/>
              </w:rPr>
              <w:t>25,88</w:t>
            </w:r>
          </w:p>
        </w:tc>
        <w:tc>
          <w:tcPr>
            <w:tcW w:w="1276" w:type="dxa"/>
          </w:tcPr>
          <w:p w14:paraId="59CB3E52" w14:textId="77777777" w:rsidR="00772C20" w:rsidRDefault="00772C20" w:rsidP="00B3603D">
            <w:pPr>
              <w:spacing w:line="360" w:lineRule="auto"/>
              <w:jc w:val="center"/>
              <w:rPr>
                <w:b/>
                <w:sz w:val="24"/>
                <w:szCs w:val="24"/>
              </w:rPr>
            </w:pPr>
          </w:p>
          <w:p w14:paraId="7F5C2570" w14:textId="77777777" w:rsidR="008270A0" w:rsidRDefault="008270A0" w:rsidP="00B3603D">
            <w:pPr>
              <w:spacing w:line="360" w:lineRule="auto"/>
              <w:jc w:val="center"/>
              <w:rPr>
                <w:b/>
                <w:sz w:val="24"/>
                <w:szCs w:val="24"/>
              </w:rPr>
            </w:pPr>
          </w:p>
          <w:p w14:paraId="03EA3FAD" w14:textId="77777777" w:rsidR="008270A0" w:rsidRDefault="008270A0" w:rsidP="00B3603D">
            <w:pPr>
              <w:spacing w:line="360" w:lineRule="auto"/>
              <w:jc w:val="center"/>
              <w:rPr>
                <w:b/>
                <w:sz w:val="24"/>
                <w:szCs w:val="24"/>
              </w:rPr>
            </w:pPr>
          </w:p>
          <w:p w14:paraId="288FC925" w14:textId="00B8CAB0" w:rsidR="008270A0" w:rsidRDefault="008270A0" w:rsidP="00B3603D">
            <w:pPr>
              <w:spacing w:line="360" w:lineRule="auto"/>
              <w:jc w:val="center"/>
              <w:rPr>
                <w:b/>
                <w:sz w:val="24"/>
                <w:szCs w:val="24"/>
              </w:rPr>
            </w:pPr>
            <w:r>
              <w:rPr>
                <w:b/>
                <w:sz w:val="24"/>
                <w:szCs w:val="24"/>
              </w:rPr>
              <w:t>1.708,08</w:t>
            </w:r>
          </w:p>
        </w:tc>
      </w:tr>
      <w:tr w:rsidR="00772C20" w:rsidRPr="00B3603D" w14:paraId="74E86D07" w14:textId="3844F550" w:rsidTr="00F00A3B">
        <w:tc>
          <w:tcPr>
            <w:tcW w:w="851" w:type="dxa"/>
          </w:tcPr>
          <w:p w14:paraId="51136604" w14:textId="002D68F8"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27.</w:t>
            </w:r>
          </w:p>
        </w:tc>
        <w:tc>
          <w:tcPr>
            <w:tcW w:w="992" w:type="dxa"/>
          </w:tcPr>
          <w:p w14:paraId="703D9645" w14:textId="15B0BF1C" w:rsidR="00772C20" w:rsidRPr="00B3603D" w:rsidRDefault="00772C20" w:rsidP="00B3603D">
            <w:pPr>
              <w:spacing w:line="360" w:lineRule="auto"/>
              <w:jc w:val="center"/>
              <w:rPr>
                <w:sz w:val="24"/>
                <w:szCs w:val="24"/>
              </w:rPr>
            </w:pPr>
            <w:r w:rsidRPr="00B3603D">
              <w:rPr>
                <w:rFonts w:eastAsia="Arial"/>
                <w:sz w:val="24"/>
                <w:szCs w:val="24"/>
              </w:rPr>
              <w:t>40</w:t>
            </w:r>
          </w:p>
        </w:tc>
        <w:tc>
          <w:tcPr>
            <w:tcW w:w="851" w:type="dxa"/>
          </w:tcPr>
          <w:p w14:paraId="05BAC7B6" w14:textId="38A0540A" w:rsidR="00772C20" w:rsidRPr="00B3603D" w:rsidRDefault="00772C20" w:rsidP="00B3603D">
            <w:pPr>
              <w:spacing w:line="360" w:lineRule="auto"/>
              <w:jc w:val="center"/>
              <w:rPr>
                <w:sz w:val="24"/>
                <w:szCs w:val="24"/>
              </w:rPr>
            </w:pPr>
            <w:r w:rsidRPr="00B3603D">
              <w:rPr>
                <w:rFonts w:eastAsia="Arial"/>
                <w:b/>
                <w:bCs/>
                <w:sz w:val="24"/>
                <w:szCs w:val="24"/>
              </w:rPr>
              <w:t>Kit</w:t>
            </w:r>
          </w:p>
        </w:tc>
        <w:tc>
          <w:tcPr>
            <w:tcW w:w="4110" w:type="dxa"/>
          </w:tcPr>
          <w:p w14:paraId="79C4C651" w14:textId="1EA08138" w:rsidR="00772C20" w:rsidRPr="00B3603D" w:rsidRDefault="00772C20" w:rsidP="00B3603D">
            <w:pPr>
              <w:spacing w:after="120" w:line="360" w:lineRule="auto"/>
              <w:ind w:left="-5"/>
              <w:jc w:val="both"/>
              <w:rPr>
                <w:rFonts w:eastAsia="Arial"/>
                <w:b/>
                <w:bCs/>
                <w:color w:val="000000"/>
                <w:sz w:val="24"/>
                <w:szCs w:val="24"/>
              </w:rPr>
            </w:pPr>
            <w:r w:rsidRPr="00B3603D">
              <w:rPr>
                <w:rFonts w:eastAsia="Arial"/>
                <w:b/>
                <w:bCs/>
                <w:color w:val="000000"/>
                <w:sz w:val="24"/>
                <w:szCs w:val="24"/>
              </w:rPr>
              <w:t xml:space="preserve"> Kit troféu com 3 peças com altura de 16,18,20 cm            aproximado</w:t>
            </w:r>
          </w:p>
          <w:p w14:paraId="0CF90498" w14:textId="77777777" w:rsidR="00772C20" w:rsidRPr="00B3603D" w:rsidRDefault="00772C20" w:rsidP="00B3603D">
            <w:pPr>
              <w:spacing w:after="120" w:line="360" w:lineRule="auto"/>
              <w:jc w:val="both"/>
              <w:rPr>
                <w:rFonts w:eastAsia="Arial"/>
                <w:color w:val="000000"/>
                <w:sz w:val="24"/>
                <w:szCs w:val="24"/>
              </w:rPr>
            </w:pPr>
            <w:r w:rsidRPr="00B3603D">
              <w:rPr>
                <w:rFonts w:eastAsia="Arial"/>
                <w:color w:val="000000"/>
                <w:sz w:val="24"/>
                <w:szCs w:val="24"/>
              </w:rPr>
              <w:t xml:space="preserve"> - Base quadrada na cor preta.</w:t>
            </w:r>
          </w:p>
          <w:p w14:paraId="4831F5BD" w14:textId="77777777" w:rsidR="00772C20" w:rsidRPr="00B3603D" w:rsidRDefault="00772C20" w:rsidP="00B3603D">
            <w:pPr>
              <w:spacing w:after="120" w:line="360" w:lineRule="auto"/>
              <w:jc w:val="both"/>
              <w:rPr>
                <w:rFonts w:eastAsia="Arial"/>
                <w:color w:val="000000"/>
                <w:sz w:val="24"/>
                <w:szCs w:val="24"/>
              </w:rPr>
            </w:pPr>
            <w:r w:rsidRPr="00B3603D">
              <w:rPr>
                <w:rFonts w:eastAsia="Arial"/>
                <w:color w:val="000000"/>
                <w:sz w:val="24"/>
                <w:szCs w:val="24"/>
              </w:rPr>
              <w:t xml:space="preserve"> - Suporte metalizado na cor preta.</w:t>
            </w:r>
          </w:p>
          <w:p w14:paraId="698C414B" w14:textId="3FAD282E" w:rsidR="00772C20" w:rsidRPr="00B3603D" w:rsidRDefault="00772C20" w:rsidP="00B3603D">
            <w:pPr>
              <w:adjustRightInd w:val="0"/>
              <w:spacing w:line="360" w:lineRule="auto"/>
              <w:jc w:val="both"/>
              <w:rPr>
                <w:bCs/>
                <w:sz w:val="24"/>
                <w:szCs w:val="24"/>
              </w:rPr>
            </w:pPr>
            <w:r w:rsidRPr="00B3603D">
              <w:rPr>
                <w:rFonts w:eastAsia="Arial"/>
                <w:color w:val="000000"/>
                <w:sz w:val="24"/>
                <w:szCs w:val="24"/>
              </w:rPr>
              <w:t xml:space="preserve"> - Estatueta removível na cor dourada.</w:t>
            </w:r>
          </w:p>
        </w:tc>
        <w:tc>
          <w:tcPr>
            <w:tcW w:w="1134" w:type="dxa"/>
          </w:tcPr>
          <w:p w14:paraId="44B1D295" w14:textId="2F3BAE19" w:rsidR="00772C20" w:rsidRPr="00B3603D" w:rsidRDefault="008270A0" w:rsidP="00B3603D">
            <w:pPr>
              <w:spacing w:line="360" w:lineRule="auto"/>
              <w:jc w:val="center"/>
              <w:rPr>
                <w:b/>
                <w:sz w:val="24"/>
                <w:szCs w:val="24"/>
              </w:rPr>
            </w:pPr>
            <w:r>
              <w:rPr>
                <w:b/>
                <w:sz w:val="24"/>
                <w:szCs w:val="24"/>
              </w:rPr>
              <w:t>80,00</w:t>
            </w:r>
          </w:p>
        </w:tc>
        <w:tc>
          <w:tcPr>
            <w:tcW w:w="1276" w:type="dxa"/>
          </w:tcPr>
          <w:p w14:paraId="5BCBD6EB" w14:textId="77777777" w:rsidR="00772C20" w:rsidRDefault="00772C20" w:rsidP="00B3603D">
            <w:pPr>
              <w:spacing w:line="360" w:lineRule="auto"/>
              <w:jc w:val="center"/>
              <w:rPr>
                <w:b/>
                <w:sz w:val="24"/>
                <w:szCs w:val="24"/>
              </w:rPr>
            </w:pPr>
          </w:p>
          <w:p w14:paraId="5C8C6913" w14:textId="77777777" w:rsidR="008270A0" w:rsidRDefault="008270A0" w:rsidP="00B3603D">
            <w:pPr>
              <w:spacing w:line="360" w:lineRule="auto"/>
              <w:jc w:val="center"/>
              <w:rPr>
                <w:b/>
                <w:sz w:val="24"/>
                <w:szCs w:val="24"/>
              </w:rPr>
            </w:pPr>
          </w:p>
          <w:p w14:paraId="4883DDD2" w14:textId="388B8975" w:rsidR="008270A0" w:rsidRDefault="008270A0" w:rsidP="00B3603D">
            <w:pPr>
              <w:spacing w:line="360" w:lineRule="auto"/>
              <w:jc w:val="center"/>
              <w:rPr>
                <w:b/>
                <w:sz w:val="24"/>
                <w:szCs w:val="24"/>
              </w:rPr>
            </w:pPr>
            <w:r>
              <w:rPr>
                <w:b/>
                <w:sz w:val="24"/>
                <w:szCs w:val="24"/>
              </w:rPr>
              <w:t>3.200,00</w:t>
            </w:r>
          </w:p>
        </w:tc>
      </w:tr>
      <w:tr w:rsidR="00772C20" w:rsidRPr="00B3603D" w14:paraId="3A02A8EA" w14:textId="05E1A060" w:rsidTr="00F00A3B">
        <w:tc>
          <w:tcPr>
            <w:tcW w:w="851" w:type="dxa"/>
          </w:tcPr>
          <w:p w14:paraId="13AB89A6" w14:textId="155DB523"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28.</w:t>
            </w:r>
          </w:p>
        </w:tc>
        <w:tc>
          <w:tcPr>
            <w:tcW w:w="992" w:type="dxa"/>
          </w:tcPr>
          <w:p w14:paraId="36CC728F" w14:textId="70EB425A" w:rsidR="00772C20" w:rsidRPr="00B3603D" w:rsidRDefault="00772C20" w:rsidP="00B3603D">
            <w:pPr>
              <w:spacing w:line="360" w:lineRule="auto"/>
              <w:jc w:val="center"/>
              <w:rPr>
                <w:sz w:val="24"/>
                <w:szCs w:val="24"/>
              </w:rPr>
            </w:pPr>
            <w:r w:rsidRPr="00B3603D">
              <w:rPr>
                <w:rFonts w:eastAsia="Arial"/>
                <w:sz w:val="24"/>
                <w:szCs w:val="24"/>
              </w:rPr>
              <w:t>30</w:t>
            </w:r>
          </w:p>
        </w:tc>
        <w:tc>
          <w:tcPr>
            <w:tcW w:w="851" w:type="dxa"/>
          </w:tcPr>
          <w:p w14:paraId="5C5395D7" w14:textId="0C5D6824" w:rsidR="00772C20" w:rsidRPr="00B3603D" w:rsidRDefault="00772C20" w:rsidP="00B3603D">
            <w:pPr>
              <w:spacing w:line="360" w:lineRule="auto"/>
              <w:jc w:val="center"/>
              <w:rPr>
                <w:sz w:val="24"/>
                <w:szCs w:val="24"/>
              </w:rPr>
            </w:pPr>
            <w:r w:rsidRPr="00B3603D">
              <w:rPr>
                <w:rFonts w:eastAsia="Arial"/>
                <w:b/>
                <w:bCs/>
                <w:sz w:val="24"/>
                <w:szCs w:val="24"/>
              </w:rPr>
              <w:t>Pares</w:t>
            </w:r>
          </w:p>
        </w:tc>
        <w:tc>
          <w:tcPr>
            <w:tcW w:w="4110" w:type="dxa"/>
          </w:tcPr>
          <w:p w14:paraId="0DA8344C" w14:textId="13E66584" w:rsidR="00772C20" w:rsidRPr="00B3603D" w:rsidRDefault="00772C20" w:rsidP="00EF5A73">
            <w:pPr>
              <w:spacing w:line="360" w:lineRule="auto"/>
              <w:ind w:left="137"/>
              <w:jc w:val="both"/>
              <w:rPr>
                <w:bCs/>
                <w:sz w:val="24"/>
                <w:szCs w:val="24"/>
              </w:rPr>
            </w:pPr>
            <w:r w:rsidRPr="00B3603D">
              <w:rPr>
                <w:b/>
                <w:bCs/>
                <w:sz w:val="24"/>
                <w:szCs w:val="24"/>
                <w:shd w:val="clear" w:color="auto" w:fill="F4F4F4"/>
              </w:rPr>
              <w:t xml:space="preserve">Luva sem Dedo de Muay thai Sparring: </w:t>
            </w:r>
            <w:r w:rsidRPr="00B3603D">
              <w:rPr>
                <w:sz w:val="24"/>
                <w:szCs w:val="24"/>
                <w:shd w:val="clear" w:color="auto" w:fill="F4F4F4"/>
              </w:rPr>
              <w:t xml:space="preserve">Maior flexibilidade com enchimento, de desenho de tecido de malha, sem produzir suor, mantendo seca, peça de polegar acolchoada, para limpeza de suor e aumentar a resistência ao impacto ideal para Muay Thai, taekwondo, sparing, com perfuração, especializada par </w:t>
            </w:r>
            <w:r w:rsidRPr="00B3603D">
              <w:rPr>
                <w:sz w:val="24"/>
                <w:szCs w:val="24"/>
                <w:shd w:val="clear" w:color="auto" w:fill="F4F4F4"/>
              </w:rPr>
              <w:lastRenderedPageBreak/>
              <w:t xml:space="preserve">treinamento, material e Pu, com 17cm/ 7.09”. </w:t>
            </w:r>
          </w:p>
        </w:tc>
        <w:tc>
          <w:tcPr>
            <w:tcW w:w="1134" w:type="dxa"/>
          </w:tcPr>
          <w:p w14:paraId="08EAFD43" w14:textId="348E5ED9" w:rsidR="00772C20" w:rsidRPr="00B3603D" w:rsidRDefault="008270A0" w:rsidP="00B3603D">
            <w:pPr>
              <w:spacing w:line="360" w:lineRule="auto"/>
              <w:jc w:val="center"/>
              <w:rPr>
                <w:b/>
                <w:sz w:val="24"/>
                <w:szCs w:val="24"/>
              </w:rPr>
            </w:pPr>
            <w:r>
              <w:rPr>
                <w:b/>
                <w:sz w:val="24"/>
                <w:szCs w:val="24"/>
              </w:rPr>
              <w:lastRenderedPageBreak/>
              <w:t>98,00</w:t>
            </w:r>
          </w:p>
        </w:tc>
        <w:tc>
          <w:tcPr>
            <w:tcW w:w="1276" w:type="dxa"/>
          </w:tcPr>
          <w:p w14:paraId="34EF2CBF" w14:textId="77777777" w:rsidR="00772C20" w:rsidRDefault="00772C20" w:rsidP="00B3603D">
            <w:pPr>
              <w:spacing w:line="360" w:lineRule="auto"/>
              <w:jc w:val="center"/>
              <w:rPr>
                <w:b/>
                <w:sz w:val="24"/>
                <w:szCs w:val="24"/>
              </w:rPr>
            </w:pPr>
          </w:p>
          <w:p w14:paraId="18B83FDD" w14:textId="77777777" w:rsidR="008270A0" w:rsidRDefault="008270A0" w:rsidP="00B3603D">
            <w:pPr>
              <w:spacing w:line="360" w:lineRule="auto"/>
              <w:jc w:val="center"/>
              <w:rPr>
                <w:b/>
                <w:sz w:val="24"/>
                <w:szCs w:val="24"/>
              </w:rPr>
            </w:pPr>
          </w:p>
          <w:p w14:paraId="3C683BD1" w14:textId="77777777" w:rsidR="008270A0" w:rsidRDefault="008270A0" w:rsidP="00B3603D">
            <w:pPr>
              <w:spacing w:line="360" w:lineRule="auto"/>
              <w:jc w:val="center"/>
              <w:rPr>
                <w:b/>
                <w:sz w:val="24"/>
                <w:szCs w:val="24"/>
              </w:rPr>
            </w:pPr>
          </w:p>
          <w:p w14:paraId="6E50AAA2" w14:textId="77777777" w:rsidR="008270A0" w:rsidRDefault="008270A0" w:rsidP="00B3603D">
            <w:pPr>
              <w:spacing w:line="360" w:lineRule="auto"/>
              <w:jc w:val="center"/>
              <w:rPr>
                <w:b/>
                <w:sz w:val="24"/>
                <w:szCs w:val="24"/>
              </w:rPr>
            </w:pPr>
          </w:p>
          <w:p w14:paraId="7DB99555" w14:textId="77777777" w:rsidR="008270A0" w:rsidRDefault="008270A0" w:rsidP="00B3603D">
            <w:pPr>
              <w:spacing w:line="360" w:lineRule="auto"/>
              <w:jc w:val="center"/>
              <w:rPr>
                <w:b/>
                <w:sz w:val="24"/>
                <w:szCs w:val="24"/>
              </w:rPr>
            </w:pPr>
          </w:p>
          <w:p w14:paraId="3BD2499C" w14:textId="44BBA4A5" w:rsidR="008270A0" w:rsidRDefault="008270A0" w:rsidP="00B3603D">
            <w:pPr>
              <w:spacing w:line="360" w:lineRule="auto"/>
              <w:jc w:val="center"/>
              <w:rPr>
                <w:b/>
                <w:sz w:val="24"/>
                <w:szCs w:val="24"/>
              </w:rPr>
            </w:pPr>
            <w:r>
              <w:rPr>
                <w:b/>
                <w:sz w:val="24"/>
                <w:szCs w:val="24"/>
              </w:rPr>
              <w:t>2.940,00</w:t>
            </w:r>
          </w:p>
        </w:tc>
      </w:tr>
      <w:tr w:rsidR="00772C20" w:rsidRPr="00B3603D" w14:paraId="2A7926FB" w14:textId="0D5EAB22" w:rsidTr="00F00A3B">
        <w:tc>
          <w:tcPr>
            <w:tcW w:w="851" w:type="dxa"/>
          </w:tcPr>
          <w:p w14:paraId="1316EDFB" w14:textId="06229E7C"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29.</w:t>
            </w:r>
          </w:p>
        </w:tc>
        <w:tc>
          <w:tcPr>
            <w:tcW w:w="992" w:type="dxa"/>
          </w:tcPr>
          <w:p w14:paraId="71B468E8" w14:textId="636EF8BD" w:rsidR="00772C20" w:rsidRPr="00B3603D" w:rsidRDefault="00772C20" w:rsidP="00B3603D">
            <w:pPr>
              <w:spacing w:line="360" w:lineRule="auto"/>
              <w:jc w:val="center"/>
              <w:rPr>
                <w:sz w:val="24"/>
                <w:szCs w:val="24"/>
              </w:rPr>
            </w:pPr>
            <w:r w:rsidRPr="00B3603D">
              <w:rPr>
                <w:rFonts w:eastAsia="Arial"/>
                <w:sz w:val="24"/>
                <w:szCs w:val="24"/>
              </w:rPr>
              <w:t>550</w:t>
            </w:r>
          </w:p>
        </w:tc>
        <w:tc>
          <w:tcPr>
            <w:tcW w:w="851" w:type="dxa"/>
          </w:tcPr>
          <w:p w14:paraId="31298B5C" w14:textId="33495A14"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21D424A9" w14:textId="20118EEE" w:rsidR="00772C20" w:rsidRPr="00B3603D" w:rsidRDefault="00772C20" w:rsidP="00B3603D">
            <w:pPr>
              <w:adjustRightInd w:val="0"/>
              <w:spacing w:line="360" w:lineRule="auto"/>
              <w:jc w:val="both"/>
              <w:rPr>
                <w:bCs/>
                <w:sz w:val="24"/>
                <w:szCs w:val="24"/>
              </w:rPr>
            </w:pPr>
            <w:r w:rsidRPr="00B3603D">
              <w:rPr>
                <w:rFonts w:eastAsia="Arial"/>
                <w:b/>
                <w:bCs/>
                <w:color w:val="000000"/>
                <w:sz w:val="24"/>
                <w:szCs w:val="24"/>
              </w:rPr>
              <w:t xml:space="preserve">Medalha em </w:t>
            </w:r>
            <w:r w:rsidRPr="00B3603D">
              <w:rPr>
                <w:b/>
                <w:bCs/>
                <w:color w:val="000000"/>
                <w:sz w:val="24"/>
                <w:szCs w:val="24"/>
              </w:rPr>
              <w:t>M</w:t>
            </w:r>
            <w:r w:rsidRPr="00B3603D">
              <w:rPr>
                <w:b/>
                <w:bCs/>
                <w:sz w:val="24"/>
                <w:szCs w:val="24"/>
              </w:rPr>
              <w:t>etal Zamac</w:t>
            </w:r>
            <w:r w:rsidRPr="00B3603D">
              <w:rPr>
                <w:sz w:val="24"/>
                <w:szCs w:val="24"/>
              </w:rPr>
              <w:t xml:space="preserve">, banho de bronze envelhecido, </w:t>
            </w:r>
            <w:r w:rsidRPr="00B3603D">
              <w:rPr>
                <w:rFonts w:eastAsia="Arial"/>
                <w:color w:val="000000"/>
                <w:sz w:val="24"/>
                <w:szCs w:val="24"/>
              </w:rPr>
              <w:t>personalizada em alto e baixo relevo (de acordo com o pedido e aprovação do contratante), tamanho 9x7,2 cm, pintura e fita digital 30mm.</w:t>
            </w:r>
          </w:p>
        </w:tc>
        <w:tc>
          <w:tcPr>
            <w:tcW w:w="1134" w:type="dxa"/>
          </w:tcPr>
          <w:p w14:paraId="628F31DF" w14:textId="60795264" w:rsidR="00772C20" w:rsidRPr="00B3603D" w:rsidRDefault="008270A0" w:rsidP="00B3603D">
            <w:pPr>
              <w:spacing w:line="360" w:lineRule="auto"/>
              <w:jc w:val="center"/>
              <w:rPr>
                <w:b/>
                <w:sz w:val="24"/>
                <w:szCs w:val="24"/>
              </w:rPr>
            </w:pPr>
            <w:r>
              <w:rPr>
                <w:b/>
                <w:sz w:val="24"/>
                <w:szCs w:val="24"/>
              </w:rPr>
              <w:t>14,00</w:t>
            </w:r>
          </w:p>
        </w:tc>
        <w:tc>
          <w:tcPr>
            <w:tcW w:w="1276" w:type="dxa"/>
          </w:tcPr>
          <w:p w14:paraId="175D252A" w14:textId="77777777" w:rsidR="00772C20" w:rsidRDefault="00772C20" w:rsidP="00B3603D">
            <w:pPr>
              <w:spacing w:line="360" w:lineRule="auto"/>
              <w:jc w:val="center"/>
              <w:rPr>
                <w:b/>
                <w:sz w:val="24"/>
                <w:szCs w:val="24"/>
              </w:rPr>
            </w:pPr>
          </w:p>
          <w:p w14:paraId="79F9F3AE" w14:textId="77777777" w:rsidR="008270A0" w:rsidRDefault="008270A0" w:rsidP="00B3603D">
            <w:pPr>
              <w:spacing w:line="360" w:lineRule="auto"/>
              <w:jc w:val="center"/>
              <w:rPr>
                <w:b/>
                <w:sz w:val="24"/>
                <w:szCs w:val="24"/>
              </w:rPr>
            </w:pPr>
          </w:p>
          <w:p w14:paraId="03D7F971" w14:textId="31B509D0" w:rsidR="008270A0" w:rsidRDefault="008270A0" w:rsidP="00B3603D">
            <w:pPr>
              <w:spacing w:line="360" w:lineRule="auto"/>
              <w:jc w:val="center"/>
              <w:rPr>
                <w:b/>
                <w:sz w:val="24"/>
                <w:szCs w:val="24"/>
              </w:rPr>
            </w:pPr>
            <w:r>
              <w:rPr>
                <w:b/>
                <w:sz w:val="24"/>
                <w:szCs w:val="24"/>
              </w:rPr>
              <w:t>7.700,00</w:t>
            </w:r>
          </w:p>
        </w:tc>
      </w:tr>
      <w:tr w:rsidR="00772C20" w:rsidRPr="00B3603D" w14:paraId="43449217" w14:textId="0F891F79" w:rsidTr="00F00A3B">
        <w:tc>
          <w:tcPr>
            <w:tcW w:w="851" w:type="dxa"/>
          </w:tcPr>
          <w:p w14:paraId="04D94567" w14:textId="14CED4BF"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30.</w:t>
            </w:r>
          </w:p>
        </w:tc>
        <w:tc>
          <w:tcPr>
            <w:tcW w:w="992" w:type="dxa"/>
          </w:tcPr>
          <w:p w14:paraId="1E482835" w14:textId="5CA4F5E2" w:rsidR="00772C20" w:rsidRPr="00B3603D" w:rsidRDefault="00772C20" w:rsidP="00B3603D">
            <w:pPr>
              <w:spacing w:line="360" w:lineRule="auto"/>
              <w:jc w:val="center"/>
              <w:rPr>
                <w:sz w:val="24"/>
                <w:szCs w:val="24"/>
              </w:rPr>
            </w:pPr>
            <w:r w:rsidRPr="00B3603D">
              <w:rPr>
                <w:rFonts w:eastAsia="Arial"/>
                <w:sz w:val="24"/>
                <w:szCs w:val="24"/>
              </w:rPr>
              <w:t>550</w:t>
            </w:r>
          </w:p>
        </w:tc>
        <w:tc>
          <w:tcPr>
            <w:tcW w:w="851" w:type="dxa"/>
          </w:tcPr>
          <w:p w14:paraId="513B3E0A" w14:textId="3F79CC7F"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68C7D5BB" w14:textId="3EA70578" w:rsidR="00772C20" w:rsidRPr="00B3603D" w:rsidRDefault="00772C20" w:rsidP="00B3603D">
            <w:pPr>
              <w:adjustRightInd w:val="0"/>
              <w:spacing w:line="360" w:lineRule="auto"/>
              <w:jc w:val="both"/>
              <w:rPr>
                <w:bCs/>
                <w:sz w:val="24"/>
                <w:szCs w:val="24"/>
              </w:rPr>
            </w:pPr>
            <w:r w:rsidRPr="00B3603D">
              <w:rPr>
                <w:rFonts w:eastAsia="Arial"/>
                <w:b/>
                <w:bCs/>
                <w:color w:val="000000"/>
                <w:sz w:val="24"/>
                <w:szCs w:val="24"/>
              </w:rPr>
              <w:t xml:space="preserve">Medalha em </w:t>
            </w:r>
            <w:r w:rsidRPr="00B3603D">
              <w:rPr>
                <w:b/>
                <w:bCs/>
                <w:color w:val="000000"/>
                <w:sz w:val="24"/>
                <w:szCs w:val="24"/>
              </w:rPr>
              <w:t>M</w:t>
            </w:r>
            <w:r w:rsidRPr="00B3603D">
              <w:rPr>
                <w:b/>
                <w:bCs/>
                <w:sz w:val="24"/>
                <w:szCs w:val="24"/>
              </w:rPr>
              <w:t>etal Zamac</w:t>
            </w:r>
            <w:r w:rsidRPr="00B3603D">
              <w:rPr>
                <w:sz w:val="24"/>
                <w:szCs w:val="24"/>
              </w:rPr>
              <w:t xml:space="preserve">, banho de ouro envelhecido, </w:t>
            </w:r>
            <w:r w:rsidRPr="00B3603D">
              <w:rPr>
                <w:rFonts w:eastAsia="Arial"/>
                <w:color w:val="000000"/>
                <w:sz w:val="24"/>
                <w:szCs w:val="24"/>
              </w:rPr>
              <w:t>personalizada em alto e baixo relevo (de acordo com o pedido e aprovação do contratante), tamanho 9x7,2 cm, pintura e fita digital 30mm.</w:t>
            </w:r>
          </w:p>
        </w:tc>
        <w:tc>
          <w:tcPr>
            <w:tcW w:w="1134" w:type="dxa"/>
          </w:tcPr>
          <w:p w14:paraId="555F4771" w14:textId="7F1E2EE8" w:rsidR="00772C20" w:rsidRPr="00B3603D" w:rsidRDefault="008270A0" w:rsidP="00B3603D">
            <w:pPr>
              <w:spacing w:line="360" w:lineRule="auto"/>
              <w:jc w:val="center"/>
              <w:rPr>
                <w:b/>
                <w:sz w:val="24"/>
                <w:szCs w:val="24"/>
              </w:rPr>
            </w:pPr>
            <w:r>
              <w:rPr>
                <w:b/>
                <w:sz w:val="24"/>
                <w:szCs w:val="24"/>
              </w:rPr>
              <w:t>14,00</w:t>
            </w:r>
          </w:p>
        </w:tc>
        <w:tc>
          <w:tcPr>
            <w:tcW w:w="1276" w:type="dxa"/>
          </w:tcPr>
          <w:p w14:paraId="79E0C84F" w14:textId="77777777" w:rsidR="00772C20" w:rsidRDefault="00772C20" w:rsidP="00B3603D">
            <w:pPr>
              <w:spacing w:line="360" w:lineRule="auto"/>
              <w:jc w:val="center"/>
              <w:rPr>
                <w:b/>
                <w:sz w:val="24"/>
                <w:szCs w:val="24"/>
              </w:rPr>
            </w:pPr>
          </w:p>
          <w:p w14:paraId="007751BC" w14:textId="77777777" w:rsidR="008270A0" w:rsidRDefault="008270A0" w:rsidP="00B3603D">
            <w:pPr>
              <w:spacing w:line="360" w:lineRule="auto"/>
              <w:jc w:val="center"/>
              <w:rPr>
                <w:b/>
                <w:sz w:val="24"/>
                <w:szCs w:val="24"/>
              </w:rPr>
            </w:pPr>
          </w:p>
          <w:p w14:paraId="1A891A02" w14:textId="42826A09" w:rsidR="008270A0" w:rsidRDefault="008270A0" w:rsidP="00B3603D">
            <w:pPr>
              <w:spacing w:line="360" w:lineRule="auto"/>
              <w:jc w:val="center"/>
              <w:rPr>
                <w:b/>
                <w:sz w:val="24"/>
                <w:szCs w:val="24"/>
              </w:rPr>
            </w:pPr>
            <w:r>
              <w:rPr>
                <w:b/>
                <w:sz w:val="24"/>
                <w:szCs w:val="24"/>
              </w:rPr>
              <w:t>7.700,00</w:t>
            </w:r>
          </w:p>
        </w:tc>
      </w:tr>
      <w:tr w:rsidR="00772C20" w:rsidRPr="00B3603D" w14:paraId="713395AC" w14:textId="18B78948" w:rsidTr="00F00A3B">
        <w:tc>
          <w:tcPr>
            <w:tcW w:w="851" w:type="dxa"/>
          </w:tcPr>
          <w:p w14:paraId="38A5669B" w14:textId="77091911"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31.</w:t>
            </w:r>
          </w:p>
        </w:tc>
        <w:tc>
          <w:tcPr>
            <w:tcW w:w="992" w:type="dxa"/>
          </w:tcPr>
          <w:p w14:paraId="3C5E1184" w14:textId="2889A490" w:rsidR="00772C20" w:rsidRPr="00B3603D" w:rsidRDefault="00772C20" w:rsidP="00B3603D">
            <w:pPr>
              <w:spacing w:line="360" w:lineRule="auto"/>
              <w:jc w:val="center"/>
              <w:rPr>
                <w:sz w:val="24"/>
                <w:szCs w:val="24"/>
              </w:rPr>
            </w:pPr>
            <w:r w:rsidRPr="00B3603D">
              <w:rPr>
                <w:rFonts w:eastAsia="Arial"/>
                <w:sz w:val="24"/>
                <w:szCs w:val="24"/>
              </w:rPr>
              <w:t>550</w:t>
            </w:r>
          </w:p>
        </w:tc>
        <w:tc>
          <w:tcPr>
            <w:tcW w:w="851" w:type="dxa"/>
          </w:tcPr>
          <w:p w14:paraId="7FD2BA2F" w14:textId="437AE53B"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523D96FB" w14:textId="5CB8D5C2" w:rsidR="00772C20" w:rsidRPr="00B3603D" w:rsidRDefault="00772C20" w:rsidP="00B3603D">
            <w:pPr>
              <w:adjustRightInd w:val="0"/>
              <w:spacing w:line="360" w:lineRule="auto"/>
              <w:jc w:val="both"/>
              <w:rPr>
                <w:bCs/>
                <w:sz w:val="24"/>
                <w:szCs w:val="24"/>
              </w:rPr>
            </w:pPr>
            <w:r w:rsidRPr="00B3603D">
              <w:rPr>
                <w:rFonts w:eastAsia="Arial"/>
                <w:b/>
                <w:bCs/>
                <w:color w:val="000000"/>
                <w:sz w:val="24"/>
                <w:szCs w:val="24"/>
              </w:rPr>
              <w:t xml:space="preserve">Medalha em </w:t>
            </w:r>
            <w:r w:rsidRPr="00B3603D">
              <w:rPr>
                <w:b/>
                <w:bCs/>
                <w:color w:val="000000"/>
                <w:sz w:val="24"/>
                <w:szCs w:val="24"/>
              </w:rPr>
              <w:t>M</w:t>
            </w:r>
            <w:r w:rsidRPr="00B3603D">
              <w:rPr>
                <w:b/>
                <w:bCs/>
                <w:sz w:val="24"/>
                <w:szCs w:val="24"/>
              </w:rPr>
              <w:t>etal Zamac</w:t>
            </w:r>
            <w:r w:rsidRPr="00B3603D">
              <w:rPr>
                <w:sz w:val="24"/>
                <w:szCs w:val="24"/>
              </w:rPr>
              <w:t xml:space="preserve">, banho de prata envelhecido, </w:t>
            </w:r>
            <w:r w:rsidRPr="00B3603D">
              <w:rPr>
                <w:rFonts w:eastAsia="Arial"/>
                <w:color w:val="000000"/>
                <w:sz w:val="24"/>
                <w:szCs w:val="24"/>
              </w:rPr>
              <w:t>personalizada em alto e baixo relevo (de acordo com o pedido e aprovação do contratante), tamanho 9x7,2 cm, pintura e fita digital 30mm.</w:t>
            </w:r>
          </w:p>
        </w:tc>
        <w:tc>
          <w:tcPr>
            <w:tcW w:w="1134" w:type="dxa"/>
          </w:tcPr>
          <w:p w14:paraId="1FD60968" w14:textId="23C1A46B" w:rsidR="00772C20" w:rsidRPr="00B3603D" w:rsidRDefault="008270A0" w:rsidP="00B3603D">
            <w:pPr>
              <w:spacing w:line="360" w:lineRule="auto"/>
              <w:jc w:val="center"/>
              <w:rPr>
                <w:b/>
                <w:sz w:val="24"/>
                <w:szCs w:val="24"/>
              </w:rPr>
            </w:pPr>
            <w:r>
              <w:rPr>
                <w:b/>
                <w:sz w:val="24"/>
                <w:szCs w:val="24"/>
              </w:rPr>
              <w:t>13,94</w:t>
            </w:r>
          </w:p>
        </w:tc>
        <w:tc>
          <w:tcPr>
            <w:tcW w:w="1276" w:type="dxa"/>
          </w:tcPr>
          <w:p w14:paraId="22644065" w14:textId="77777777" w:rsidR="00772C20" w:rsidRDefault="00772C20" w:rsidP="00B3603D">
            <w:pPr>
              <w:spacing w:line="360" w:lineRule="auto"/>
              <w:jc w:val="center"/>
              <w:rPr>
                <w:b/>
                <w:sz w:val="24"/>
                <w:szCs w:val="24"/>
              </w:rPr>
            </w:pPr>
          </w:p>
          <w:p w14:paraId="541A5EBB" w14:textId="4BA4625F" w:rsidR="008270A0" w:rsidRDefault="008270A0" w:rsidP="00B3603D">
            <w:pPr>
              <w:spacing w:line="360" w:lineRule="auto"/>
              <w:jc w:val="center"/>
              <w:rPr>
                <w:b/>
                <w:sz w:val="24"/>
                <w:szCs w:val="24"/>
              </w:rPr>
            </w:pPr>
            <w:r>
              <w:rPr>
                <w:b/>
                <w:sz w:val="24"/>
                <w:szCs w:val="24"/>
              </w:rPr>
              <w:t>7.667,00</w:t>
            </w:r>
          </w:p>
        </w:tc>
      </w:tr>
      <w:tr w:rsidR="00772C20" w:rsidRPr="00B3603D" w14:paraId="77424E1B" w14:textId="7C829EE5" w:rsidTr="00F00A3B">
        <w:tc>
          <w:tcPr>
            <w:tcW w:w="851" w:type="dxa"/>
          </w:tcPr>
          <w:p w14:paraId="1889564E" w14:textId="533CD0E5"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34.</w:t>
            </w:r>
          </w:p>
        </w:tc>
        <w:tc>
          <w:tcPr>
            <w:tcW w:w="992" w:type="dxa"/>
          </w:tcPr>
          <w:p w14:paraId="67C09D77" w14:textId="59E0DD55" w:rsidR="00772C20" w:rsidRPr="00B3603D" w:rsidRDefault="00772C20" w:rsidP="00B3603D">
            <w:pPr>
              <w:spacing w:line="360" w:lineRule="auto"/>
              <w:jc w:val="center"/>
              <w:rPr>
                <w:sz w:val="24"/>
                <w:szCs w:val="24"/>
              </w:rPr>
            </w:pPr>
            <w:r w:rsidRPr="00B3603D">
              <w:rPr>
                <w:rFonts w:eastAsia="Arial"/>
                <w:sz w:val="24"/>
                <w:szCs w:val="24"/>
              </w:rPr>
              <w:t>4</w:t>
            </w:r>
          </w:p>
        </w:tc>
        <w:tc>
          <w:tcPr>
            <w:tcW w:w="851" w:type="dxa"/>
          </w:tcPr>
          <w:p w14:paraId="6365C1BC" w14:textId="2297E56A"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5E6D7C08" w14:textId="77777777" w:rsidR="00772C20" w:rsidRPr="00B3603D" w:rsidRDefault="00772C20" w:rsidP="00EF5A73">
            <w:pPr>
              <w:pStyle w:val="a-spacing-mini"/>
              <w:shd w:val="clear" w:color="auto" w:fill="FFFFFF"/>
              <w:spacing w:before="0" w:beforeAutospacing="0" w:after="0" w:afterAutospacing="0" w:line="360" w:lineRule="auto"/>
              <w:jc w:val="both"/>
              <w:rPr>
                <w:rStyle w:val="a-list-item"/>
                <w:color w:val="000000"/>
              </w:rPr>
            </w:pPr>
            <w:r w:rsidRPr="00B3603D">
              <w:rPr>
                <w:rStyle w:val="a-list-item"/>
                <w:b/>
                <w:bCs/>
                <w:color w:val="000000"/>
              </w:rPr>
              <w:t>Mesa De Totó</w:t>
            </w:r>
            <w:r w:rsidRPr="00B3603D">
              <w:rPr>
                <w:rStyle w:val="a-list-item"/>
                <w:color w:val="000000"/>
              </w:rPr>
              <w:t xml:space="preserve"> / Pebolim Profissional / Madeira Maciça</w:t>
            </w:r>
          </w:p>
          <w:p w14:paraId="293C299B" w14:textId="77777777" w:rsidR="00772C20" w:rsidRPr="00B3603D" w:rsidRDefault="00772C20" w:rsidP="00B3603D">
            <w:pPr>
              <w:pStyle w:val="a-spacing-mini"/>
              <w:shd w:val="clear" w:color="auto" w:fill="FFFFFF"/>
              <w:spacing w:before="0" w:beforeAutospacing="0" w:after="0" w:afterAutospacing="0" w:line="360" w:lineRule="auto"/>
              <w:ind w:left="137"/>
              <w:jc w:val="both"/>
              <w:rPr>
                <w:rStyle w:val="a-list-item"/>
                <w:color w:val="000000"/>
              </w:rPr>
            </w:pPr>
            <w:r w:rsidRPr="00B3603D">
              <w:rPr>
                <w:rStyle w:val="a-list-item"/>
                <w:color w:val="000000"/>
              </w:rPr>
              <w:t>Produzido em madeira MACIÇA TAUARI e suporta grande impacto</w:t>
            </w:r>
          </w:p>
          <w:p w14:paraId="0414EBF7" w14:textId="77777777" w:rsidR="00772C20" w:rsidRPr="00B3603D" w:rsidRDefault="00772C20" w:rsidP="00B3603D">
            <w:pPr>
              <w:pStyle w:val="a-spacing-mini"/>
              <w:shd w:val="clear" w:color="auto" w:fill="FFFFFF"/>
              <w:spacing w:before="0" w:beforeAutospacing="0" w:after="0" w:afterAutospacing="0" w:line="360" w:lineRule="auto"/>
              <w:ind w:left="137"/>
              <w:jc w:val="both"/>
              <w:rPr>
                <w:rStyle w:val="a-list-item"/>
                <w:color w:val="000000"/>
              </w:rPr>
            </w:pPr>
            <w:r w:rsidRPr="00B3603D">
              <w:rPr>
                <w:rStyle w:val="a-list-item"/>
                <w:color w:val="000000"/>
              </w:rPr>
              <w:t>BONECOS deverão ser de alumínio com ferro embutidos, coloridos com uniformização diferente para cada time</w:t>
            </w:r>
            <w:r w:rsidRPr="00B3603D">
              <w:rPr>
                <w:rStyle w:val="a-list-item"/>
                <w:color w:val="000000"/>
              </w:rPr>
              <w:br/>
              <w:t>Acompanha 7 sete bolas.</w:t>
            </w:r>
            <w:r w:rsidRPr="00B3603D">
              <w:rPr>
                <w:rStyle w:val="a-list-item"/>
                <w:color w:val="000000"/>
              </w:rPr>
              <w:br/>
              <w:t>Cor- Marrom</w:t>
            </w:r>
          </w:p>
          <w:p w14:paraId="31AD0F3D" w14:textId="77777777" w:rsidR="00772C20" w:rsidRPr="00B3603D" w:rsidRDefault="00772C20" w:rsidP="00B3603D">
            <w:pPr>
              <w:pStyle w:val="a-spacing-mini"/>
              <w:shd w:val="clear" w:color="auto" w:fill="FFFFFF"/>
              <w:spacing w:before="0" w:beforeAutospacing="0" w:after="0" w:afterAutospacing="0" w:line="360" w:lineRule="auto"/>
              <w:ind w:left="137"/>
              <w:jc w:val="both"/>
              <w:rPr>
                <w:rStyle w:val="a-list-item"/>
                <w:color w:val="000000"/>
              </w:rPr>
            </w:pPr>
            <w:r w:rsidRPr="00B3603D">
              <w:rPr>
                <w:rStyle w:val="a-list-item"/>
                <w:color w:val="000000"/>
              </w:rPr>
              <w:t>Altura- 0,83 m</w:t>
            </w:r>
          </w:p>
          <w:p w14:paraId="572E6CF4" w14:textId="77777777" w:rsidR="00772C20" w:rsidRPr="00B3603D" w:rsidRDefault="00772C20" w:rsidP="00B3603D">
            <w:pPr>
              <w:pStyle w:val="a-spacing-mini"/>
              <w:shd w:val="clear" w:color="auto" w:fill="FFFFFF"/>
              <w:spacing w:before="0" w:beforeAutospacing="0" w:after="0" w:afterAutospacing="0" w:line="360" w:lineRule="auto"/>
              <w:ind w:left="137"/>
              <w:jc w:val="both"/>
              <w:rPr>
                <w:rStyle w:val="a-list-item"/>
                <w:color w:val="000000"/>
              </w:rPr>
            </w:pPr>
            <w:r w:rsidRPr="00B3603D">
              <w:rPr>
                <w:rStyle w:val="a-list-item"/>
                <w:color w:val="000000"/>
              </w:rPr>
              <w:t>Comprimento- 1,40 m</w:t>
            </w:r>
          </w:p>
          <w:p w14:paraId="2B16A5A8" w14:textId="77777777" w:rsidR="00772C20" w:rsidRPr="00B3603D" w:rsidRDefault="00772C20" w:rsidP="00B3603D">
            <w:pPr>
              <w:pStyle w:val="a-spacing-mini"/>
              <w:shd w:val="clear" w:color="auto" w:fill="FFFFFF"/>
              <w:spacing w:before="0" w:beforeAutospacing="0" w:after="0" w:afterAutospacing="0" w:line="360" w:lineRule="auto"/>
              <w:ind w:left="137"/>
              <w:jc w:val="both"/>
              <w:rPr>
                <w:rStyle w:val="a-list-item"/>
                <w:color w:val="000000"/>
              </w:rPr>
            </w:pPr>
            <w:r w:rsidRPr="00B3603D">
              <w:rPr>
                <w:rStyle w:val="a-list-item"/>
                <w:color w:val="000000"/>
              </w:rPr>
              <w:t>Altura dos pés- 0,82 m</w:t>
            </w:r>
          </w:p>
          <w:p w14:paraId="1EDDEFC8" w14:textId="77777777" w:rsidR="00772C20" w:rsidRPr="00B3603D" w:rsidRDefault="00772C20" w:rsidP="00B3603D">
            <w:pPr>
              <w:pStyle w:val="a-spacing-mini"/>
              <w:shd w:val="clear" w:color="auto" w:fill="FFFFFF"/>
              <w:spacing w:before="0" w:beforeAutospacing="0" w:after="0" w:afterAutospacing="0" w:line="360" w:lineRule="auto"/>
              <w:ind w:left="137"/>
              <w:jc w:val="both"/>
              <w:rPr>
                <w:rStyle w:val="a-list-item"/>
                <w:color w:val="000000"/>
              </w:rPr>
            </w:pPr>
            <w:proofErr w:type="spellStart"/>
            <w:r w:rsidRPr="00B3603D">
              <w:rPr>
                <w:rStyle w:val="a-list-item"/>
                <w:color w:val="000000"/>
              </w:rPr>
              <w:lastRenderedPageBreak/>
              <w:t>Lardura</w:t>
            </w:r>
            <w:proofErr w:type="spellEnd"/>
            <w:r w:rsidRPr="00B3603D">
              <w:rPr>
                <w:rStyle w:val="a-list-item"/>
                <w:color w:val="000000"/>
              </w:rPr>
              <w:t xml:space="preserve"> dos pés- 0,14 m</w:t>
            </w:r>
          </w:p>
          <w:p w14:paraId="51C62B87" w14:textId="434485A7" w:rsidR="00772C20" w:rsidRPr="00B3603D" w:rsidRDefault="009F476F" w:rsidP="00B3603D">
            <w:pPr>
              <w:adjustRightInd w:val="0"/>
              <w:spacing w:line="360" w:lineRule="auto"/>
              <w:jc w:val="both"/>
              <w:rPr>
                <w:bCs/>
                <w:sz w:val="24"/>
                <w:szCs w:val="24"/>
              </w:rPr>
            </w:pPr>
            <w:r>
              <w:rPr>
                <w:rStyle w:val="a-list-item"/>
                <w:noProof/>
                <w:color w:val="FF0000"/>
                <w:sz w:val="24"/>
                <w:szCs w:val="24"/>
                <w:lang w:eastAsia="en-US"/>
              </w:rPr>
              <w:pict w14:anchorId="3848D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5pt;height:153.75pt;visibility:visible">
                  <v:imagedata r:id="rId8" o:title=""/>
                </v:shape>
              </w:pict>
            </w:r>
          </w:p>
        </w:tc>
        <w:tc>
          <w:tcPr>
            <w:tcW w:w="1134" w:type="dxa"/>
          </w:tcPr>
          <w:p w14:paraId="3A80B8E7" w14:textId="17255C2F" w:rsidR="00772C20" w:rsidRPr="00B3603D" w:rsidRDefault="008270A0" w:rsidP="00B3603D">
            <w:pPr>
              <w:spacing w:line="360" w:lineRule="auto"/>
              <w:jc w:val="center"/>
              <w:rPr>
                <w:b/>
                <w:sz w:val="24"/>
                <w:szCs w:val="24"/>
              </w:rPr>
            </w:pPr>
            <w:r>
              <w:rPr>
                <w:b/>
                <w:sz w:val="24"/>
                <w:szCs w:val="24"/>
              </w:rPr>
              <w:lastRenderedPageBreak/>
              <w:t>1.900,00</w:t>
            </w:r>
          </w:p>
        </w:tc>
        <w:tc>
          <w:tcPr>
            <w:tcW w:w="1276" w:type="dxa"/>
          </w:tcPr>
          <w:p w14:paraId="481EAE3A" w14:textId="77777777" w:rsidR="00772C20" w:rsidRDefault="00772C20" w:rsidP="00B3603D">
            <w:pPr>
              <w:spacing w:line="360" w:lineRule="auto"/>
              <w:jc w:val="center"/>
              <w:rPr>
                <w:b/>
                <w:sz w:val="24"/>
                <w:szCs w:val="24"/>
              </w:rPr>
            </w:pPr>
          </w:p>
          <w:p w14:paraId="3C4AE4FB" w14:textId="77777777" w:rsidR="008270A0" w:rsidRDefault="008270A0" w:rsidP="00B3603D">
            <w:pPr>
              <w:spacing w:line="360" w:lineRule="auto"/>
              <w:jc w:val="center"/>
              <w:rPr>
                <w:b/>
                <w:sz w:val="24"/>
                <w:szCs w:val="24"/>
              </w:rPr>
            </w:pPr>
          </w:p>
          <w:p w14:paraId="383F0A91" w14:textId="77777777" w:rsidR="008270A0" w:rsidRDefault="008270A0" w:rsidP="00B3603D">
            <w:pPr>
              <w:spacing w:line="360" w:lineRule="auto"/>
              <w:jc w:val="center"/>
              <w:rPr>
                <w:b/>
                <w:sz w:val="24"/>
                <w:szCs w:val="24"/>
              </w:rPr>
            </w:pPr>
          </w:p>
          <w:p w14:paraId="414A25FB" w14:textId="77777777" w:rsidR="008270A0" w:rsidRDefault="008270A0" w:rsidP="00B3603D">
            <w:pPr>
              <w:spacing w:line="360" w:lineRule="auto"/>
              <w:jc w:val="center"/>
              <w:rPr>
                <w:b/>
                <w:sz w:val="24"/>
                <w:szCs w:val="24"/>
              </w:rPr>
            </w:pPr>
          </w:p>
          <w:p w14:paraId="1513A5AD" w14:textId="77777777" w:rsidR="008270A0" w:rsidRDefault="008270A0" w:rsidP="00B3603D">
            <w:pPr>
              <w:spacing w:line="360" w:lineRule="auto"/>
              <w:jc w:val="center"/>
              <w:rPr>
                <w:b/>
                <w:sz w:val="24"/>
                <w:szCs w:val="24"/>
              </w:rPr>
            </w:pPr>
          </w:p>
          <w:p w14:paraId="5B195A97" w14:textId="77777777" w:rsidR="008270A0" w:rsidRDefault="008270A0" w:rsidP="00B3603D">
            <w:pPr>
              <w:spacing w:line="360" w:lineRule="auto"/>
              <w:jc w:val="center"/>
              <w:rPr>
                <w:b/>
                <w:sz w:val="24"/>
                <w:szCs w:val="24"/>
              </w:rPr>
            </w:pPr>
          </w:p>
          <w:p w14:paraId="23E467C6" w14:textId="77777777" w:rsidR="008270A0" w:rsidRDefault="008270A0" w:rsidP="00B3603D">
            <w:pPr>
              <w:spacing w:line="360" w:lineRule="auto"/>
              <w:jc w:val="center"/>
              <w:rPr>
                <w:b/>
                <w:sz w:val="24"/>
                <w:szCs w:val="24"/>
              </w:rPr>
            </w:pPr>
          </w:p>
          <w:p w14:paraId="6AE98A3A" w14:textId="77777777" w:rsidR="008270A0" w:rsidRDefault="008270A0" w:rsidP="00B3603D">
            <w:pPr>
              <w:spacing w:line="360" w:lineRule="auto"/>
              <w:jc w:val="center"/>
              <w:rPr>
                <w:b/>
                <w:sz w:val="24"/>
                <w:szCs w:val="24"/>
              </w:rPr>
            </w:pPr>
          </w:p>
          <w:p w14:paraId="7A618E7D" w14:textId="77777777" w:rsidR="008270A0" w:rsidRDefault="008270A0" w:rsidP="00B3603D">
            <w:pPr>
              <w:spacing w:line="360" w:lineRule="auto"/>
              <w:jc w:val="center"/>
              <w:rPr>
                <w:b/>
                <w:sz w:val="24"/>
                <w:szCs w:val="24"/>
              </w:rPr>
            </w:pPr>
          </w:p>
          <w:p w14:paraId="36358FE4" w14:textId="77777777" w:rsidR="008270A0" w:rsidRDefault="008270A0" w:rsidP="00B3603D">
            <w:pPr>
              <w:spacing w:line="360" w:lineRule="auto"/>
              <w:jc w:val="center"/>
              <w:rPr>
                <w:b/>
                <w:sz w:val="24"/>
                <w:szCs w:val="24"/>
              </w:rPr>
            </w:pPr>
          </w:p>
          <w:p w14:paraId="3A16A3FD" w14:textId="44FD9B6C" w:rsidR="008270A0" w:rsidRDefault="008270A0" w:rsidP="00B3603D">
            <w:pPr>
              <w:spacing w:line="360" w:lineRule="auto"/>
              <w:jc w:val="center"/>
              <w:rPr>
                <w:b/>
                <w:sz w:val="24"/>
                <w:szCs w:val="24"/>
              </w:rPr>
            </w:pPr>
            <w:r>
              <w:rPr>
                <w:b/>
                <w:sz w:val="24"/>
                <w:szCs w:val="24"/>
              </w:rPr>
              <w:t>7.600,00</w:t>
            </w:r>
          </w:p>
        </w:tc>
      </w:tr>
      <w:tr w:rsidR="00772C20" w:rsidRPr="00B3603D" w14:paraId="23A0FBA9" w14:textId="45EF940E" w:rsidTr="00F00A3B">
        <w:tc>
          <w:tcPr>
            <w:tcW w:w="851" w:type="dxa"/>
          </w:tcPr>
          <w:p w14:paraId="3E316EB6" w14:textId="7A542774"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lastRenderedPageBreak/>
              <w:t>36.</w:t>
            </w:r>
          </w:p>
        </w:tc>
        <w:tc>
          <w:tcPr>
            <w:tcW w:w="992" w:type="dxa"/>
          </w:tcPr>
          <w:p w14:paraId="0971192F" w14:textId="16FF5C58" w:rsidR="00772C20" w:rsidRPr="00B3603D" w:rsidRDefault="00772C20" w:rsidP="00B3603D">
            <w:pPr>
              <w:spacing w:line="360" w:lineRule="auto"/>
              <w:jc w:val="center"/>
              <w:rPr>
                <w:sz w:val="24"/>
                <w:szCs w:val="24"/>
              </w:rPr>
            </w:pPr>
            <w:r w:rsidRPr="00B3603D">
              <w:rPr>
                <w:rFonts w:eastAsia="Arial"/>
                <w:sz w:val="24"/>
                <w:szCs w:val="24"/>
              </w:rPr>
              <w:t>15</w:t>
            </w:r>
          </w:p>
        </w:tc>
        <w:tc>
          <w:tcPr>
            <w:tcW w:w="851" w:type="dxa"/>
          </w:tcPr>
          <w:p w14:paraId="52DFC41D" w14:textId="5D866001"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6D737488" w14:textId="08D132CD" w:rsidR="00772C20" w:rsidRPr="00B3603D" w:rsidRDefault="00772C20" w:rsidP="00B3603D">
            <w:pPr>
              <w:adjustRightInd w:val="0"/>
              <w:spacing w:line="360" w:lineRule="auto"/>
              <w:jc w:val="both"/>
              <w:rPr>
                <w:bCs/>
                <w:sz w:val="24"/>
                <w:szCs w:val="24"/>
              </w:rPr>
            </w:pPr>
            <w:r w:rsidRPr="00B3603D">
              <w:rPr>
                <w:b/>
                <w:bCs/>
                <w:sz w:val="24"/>
                <w:szCs w:val="24"/>
                <w:shd w:val="clear" w:color="auto" w:fill="FFFFFF"/>
              </w:rPr>
              <w:t>Protetor de perna e Pes</w:t>
            </w:r>
            <w:r w:rsidRPr="00B3603D">
              <w:rPr>
                <w:sz w:val="24"/>
                <w:szCs w:val="24"/>
                <w:shd w:val="clear" w:color="auto" w:fill="FFFFFF"/>
              </w:rPr>
              <w:t>: As engrenagens de proteção são fabricadas com esponja e camada interna leve, forte resistência ao impacto, resistência ao desgaste, não é fácil de quebrar, forte e durável.</w:t>
            </w:r>
            <w:r w:rsidRPr="00B3603D">
              <w:rPr>
                <w:sz w:val="24"/>
                <w:szCs w:val="24"/>
              </w:rPr>
              <w:br/>
            </w:r>
            <w:r w:rsidRPr="00B3603D">
              <w:rPr>
                <w:sz w:val="24"/>
                <w:szCs w:val="24"/>
                <w:shd w:val="clear" w:color="auto" w:fill="FFFFFF"/>
              </w:rPr>
              <w:t>Moldagem de uma peça, protetores de perna   ergonômico, boa proteção e desempenho de amortecimento, ajuste flexível, será confortável e adequado quando usado por um longo tempo, não pernas rígidas.</w:t>
            </w:r>
            <w:r w:rsidRPr="00B3603D">
              <w:rPr>
                <w:sz w:val="24"/>
                <w:szCs w:val="24"/>
              </w:rPr>
              <w:br/>
            </w:r>
            <w:r w:rsidRPr="00B3603D">
              <w:rPr>
                <w:sz w:val="24"/>
                <w:szCs w:val="24"/>
                <w:shd w:val="clear" w:color="auto" w:fill="FFFFFF"/>
              </w:rPr>
              <w:t>Faixa elástica alargada, boa elasticidade, conveniente e confortável de usar.</w:t>
            </w:r>
            <w:r w:rsidRPr="00B3603D">
              <w:rPr>
                <w:sz w:val="24"/>
                <w:szCs w:val="24"/>
              </w:rPr>
              <w:br/>
            </w:r>
            <w:r w:rsidRPr="00B3603D">
              <w:rPr>
                <w:sz w:val="24"/>
                <w:szCs w:val="24"/>
                <w:shd w:val="clear" w:color="auto" w:fill="FFFFFF"/>
              </w:rPr>
              <w:t>Desenho de fita adesiva, de alta aderência e ajustável, não seja fácil de cair.</w:t>
            </w:r>
            <w:r w:rsidRPr="00B3603D">
              <w:rPr>
                <w:sz w:val="24"/>
                <w:szCs w:val="24"/>
              </w:rPr>
              <w:br/>
            </w:r>
            <w:r w:rsidRPr="00B3603D">
              <w:rPr>
                <w:sz w:val="24"/>
                <w:szCs w:val="24"/>
                <w:shd w:val="clear" w:color="auto" w:fill="FFFFFF"/>
              </w:rPr>
              <w:t>Adequado para Sanda, Muay Thai, boxe, Taekwondo, exercícios de combate reais, luta de ringue, luta, MMA, BJJ, Karate, etc.</w:t>
            </w:r>
            <w:r w:rsidRPr="00B3603D">
              <w:rPr>
                <w:sz w:val="24"/>
                <w:szCs w:val="24"/>
              </w:rPr>
              <w:br/>
            </w:r>
            <w:r w:rsidRPr="00B3603D">
              <w:rPr>
                <w:sz w:val="24"/>
                <w:szCs w:val="24"/>
                <w:shd w:val="clear" w:color="auto" w:fill="FFFFFF"/>
              </w:rPr>
              <w:t>Especificações:</w:t>
            </w:r>
            <w:r w:rsidRPr="00B3603D">
              <w:rPr>
                <w:sz w:val="24"/>
                <w:szCs w:val="24"/>
              </w:rPr>
              <w:br/>
            </w:r>
            <w:r w:rsidRPr="00B3603D">
              <w:rPr>
                <w:sz w:val="24"/>
                <w:szCs w:val="24"/>
                <w:shd w:val="clear" w:color="auto" w:fill="FFFFFF"/>
              </w:rPr>
              <w:lastRenderedPageBreak/>
              <w:t>Material: esponja</w:t>
            </w:r>
            <w:r w:rsidRPr="00B3603D">
              <w:rPr>
                <w:sz w:val="24"/>
                <w:szCs w:val="24"/>
              </w:rPr>
              <w:br/>
            </w:r>
            <w:r w:rsidRPr="00B3603D">
              <w:rPr>
                <w:sz w:val="24"/>
                <w:szCs w:val="24"/>
                <w:shd w:val="clear" w:color="auto" w:fill="FFFFFF"/>
              </w:rPr>
              <w:t>Carta do tamanho:</w:t>
            </w:r>
            <w:r w:rsidRPr="00B3603D">
              <w:rPr>
                <w:sz w:val="24"/>
                <w:szCs w:val="24"/>
              </w:rPr>
              <w:br/>
            </w:r>
            <w:r w:rsidRPr="00B3603D">
              <w:rPr>
                <w:sz w:val="24"/>
                <w:szCs w:val="24"/>
                <w:shd w:val="clear" w:color="auto" w:fill="FFFFFF"/>
              </w:rPr>
              <w:t>S: altura 24cm / 9,45 polegadas, largura 17cm / 6,69 polegadas.</w:t>
            </w:r>
          </w:p>
        </w:tc>
        <w:tc>
          <w:tcPr>
            <w:tcW w:w="1134" w:type="dxa"/>
          </w:tcPr>
          <w:p w14:paraId="014A8A1C" w14:textId="5FD37234" w:rsidR="00772C20" w:rsidRPr="00B3603D" w:rsidRDefault="008270A0" w:rsidP="00B3603D">
            <w:pPr>
              <w:spacing w:line="360" w:lineRule="auto"/>
              <w:jc w:val="center"/>
              <w:rPr>
                <w:b/>
                <w:sz w:val="24"/>
                <w:szCs w:val="24"/>
              </w:rPr>
            </w:pPr>
            <w:r>
              <w:rPr>
                <w:b/>
                <w:sz w:val="24"/>
                <w:szCs w:val="24"/>
              </w:rPr>
              <w:lastRenderedPageBreak/>
              <w:t>70,00</w:t>
            </w:r>
          </w:p>
        </w:tc>
        <w:tc>
          <w:tcPr>
            <w:tcW w:w="1276" w:type="dxa"/>
          </w:tcPr>
          <w:p w14:paraId="67F29052" w14:textId="77777777" w:rsidR="00772C20" w:rsidRDefault="00772C20" w:rsidP="00B3603D">
            <w:pPr>
              <w:spacing w:line="360" w:lineRule="auto"/>
              <w:jc w:val="center"/>
              <w:rPr>
                <w:b/>
                <w:sz w:val="24"/>
                <w:szCs w:val="24"/>
              </w:rPr>
            </w:pPr>
          </w:p>
          <w:p w14:paraId="51A308FE" w14:textId="77777777" w:rsidR="008270A0" w:rsidRDefault="008270A0" w:rsidP="00B3603D">
            <w:pPr>
              <w:spacing w:line="360" w:lineRule="auto"/>
              <w:jc w:val="center"/>
              <w:rPr>
                <w:b/>
                <w:sz w:val="24"/>
                <w:szCs w:val="24"/>
              </w:rPr>
            </w:pPr>
          </w:p>
          <w:p w14:paraId="7C6E6F16" w14:textId="77777777" w:rsidR="008270A0" w:rsidRDefault="008270A0" w:rsidP="00B3603D">
            <w:pPr>
              <w:spacing w:line="360" w:lineRule="auto"/>
              <w:jc w:val="center"/>
              <w:rPr>
                <w:b/>
                <w:sz w:val="24"/>
                <w:szCs w:val="24"/>
              </w:rPr>
            </w:pPr>
          </w:p>
          <w:p w14:paraId="130FC6AA" w14:textId="4863082F" w:rsidR="008270A0" w:rsidRDefault="008270A0" w:rsidP="008270A0">
            <w:pPr>
              <w:spacing w:line="360" w:lineRule="auto"/>
              <w:rPr>
                <w:b/>
                <w:sz w:val="24"/>
                <w:szCs w:val="24"/>
              </w:rPr>
            </w:pPr>
            <w:r>
              <w:rPr>
                <w:b/>
                <w:sz w:val="24"/>
                <w:szCs w:val="24"/>
              </w:rPr>
              <w:t>1.050,00</w:t>
            </w:r>
          </w:p>
        </w:tc>
      </w:tr>
      <w:tr w:rsidR="00772C20" w:rsidRPr="00B3603D" w14:paraId="0F6D2A31" w14:textId="5F45189C" w:rsidTr="00F00A3B">
        <w:tc>
          <w:tcPr>
            <w:tcW w:w="851" w:type="dxa"/>
          </w:tcPr>
          <w:p w14:paraId="71E351AB" w14:textId="474DDEEB"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37.</w:t>
            </w:r>
          </w:p>
        </w:tc>
        <w:tc>
          <w:tcPr>
            <w:tcW w:w="992" w:type="dxa"/>
          </w:tcPr>
          <w:p w14:paraId="38C0F935" w14:textId="21EEB071" w:rsidR="00772C20" w:rsidRPr="00B3603D" w:rsidRDefault="00772C20" w:rsidP="00B3603D">
            <w:pPr>
              <w:spacing w:line="360" w:lineRule="auto"/>
              <w:jc w:val="center"/>
              <w:rPr>
                <w:sz w:val="24"/>
                <w:szCs w:val="24"/>
              </w:rPr>
            </w:pPr>
            <w:r w:rsidRPr="00B3603D">
              <w:rPr>
                <w:rFonts w:eastAsia="Arial"/>
                <w:sz w:val="24"/>
                <w:szCs w:val="24"/>
              </w:rPr>
              <w:t>05</w:t>
            </w:r>
          </w:p>
        </w:tc>
        <w:tc>
          <w:tcPr>
            <w:tcW w:w="851" w:type="dxa"/>
          </w:tcPr>
          <w:p w14:paraId="5E252DA9" w14:textId="5CF39E24"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53558A34" w14:textId="0906A2AC" w:rsidR="00772C20" w:rsidRPr="00B3603D" w:rsidRDefault="00772C20" w:rsidP="00B3603D">
            <w:pPr>
              <w:adjustRightInd w:val="0"/>
              <w:spacing w:line="360" w:lineRule="auto"/>
              <w:jc w:val="both"/>
              <w:rPr>
                <w:bCs/>
                <w:sz w:val="24"/>
                <w:szCs w:val="24"/>
              </w:rPr>
            </w:pPr>
            <w:r w:rsidRPr="00B3603D">
              <w:rPr>
                <w:b/>
                <w:bCs/>
                <w:sz w:val="24"/>
                <w:szCs w:val="24"/>
                <w:shd w:val="clear" w:color="auto" w:fill="FFFFFF"/>
              </w:rPr>
              <w:t xml:space="preserve">Protetor de pernas e pés: </w:t>
            </w:r>
            <w:r w:rsidRPr="00B3603D">
              <w:rPr>
                <w:sz w:val="24"/>
                <w:szCs w:val="24"/>
                <w:shd w:val="clear" w:color="auto" w:fill="FFFFFF"/>
              </w:rPr>
              <w:t>As engrenagens de proteção são fabricadas com esponja e camada interna leve, forte resistência ao impacto, resistência ao desgaste, não é fácil de quebrar, forte e durável.</w:t>
            </w:r>
            <w:r w:rsidRPr="00B3603D">
              <w:rPr>
                <w:sz w:val="24"/>
                <w:szCs w:val="24"/>
              </w:rPr>
              <w:br/>
            </w:r>
            <w:r w:rsidRPr="00B3603D">
              <w:rPr>
                <w:sz w:val="24"/>
                <w:szCs w:val="24"/>
                <w:shd w:val="clear" w:color="auto" w:fill="FFFFFF"/>
              </w:rPr>
              <w:t>Moldagem de uma peça, protetores de perna   ergonômico, boa proteção e desempenho de amortecimento, ajuste flexível, será confortável e adequado quando usado por um longo tempo, não pernas rígidas.</w:t>
            </w:r>
            <w:r w:rsidRPr="00B3603D">
              <w:rPr>
                <w:sz w:val="24"/>
                <w:szCs w:val="24"/>
              </w:rPr>
              <w:br/>
            </w:r>
            <w:r w:rsidRPr="00B3603D">
              <w:rPr>
                <w:sz w:val="24"/>
                <w:szCs w:val="24"/>
                <w:shd w:val="clear" w:color="auto" w:fill="FFFFFF"/>
              </w:rPr>
              <w:t>Faixa elástica alargada, boa elasticidade, conveniente e confortável de usar.</w:t>
            </w:r>
            <w:r w:rsidRPr="00B3603D">
              <w:rPr>
                <w:sz w:val="24"/>
                <w:szCs w:val="24"/>
              </w:rPr>
              <w:br/>
            </w:r>
            <w:r w:rsidRPr="00B3603D">
              <w:rPr>
                <w:sz w:val="24"/>
                <w:szCs w:val="24"/>
                <w:shd w:val="clear" w:color="auto" w:fill="FFFFFF"/>
              </w:rPr>
              <w:t>Desenho de fita adesiva, de alta aderência e ajustável, não seja fácil de cair.</w:t>
            </w:r>
            <w:r w:rsidRPr="00B3603D">
              <w:rPr>
                <w:sz w:val="24"/>
                <w:szCs w:val="24"/>
              </w:rPr>
              <w:br/>
            </w:r>
            <w:r w:rsidRPr="00B3603D">
              <w:rPr>
                <w:sz w:val="24"/>
                <w:szCs w:val="24"/>
                <w:shd w:val="clear" w:color="auto" w:fill="FFFFFF"/>
              </w:rPr>
              <w:t>Adequado para Sanda, Muay Thai, boxe, Taekwondo, exercícios de combate reais, luta de ringue, luta, MMA, BJJ, Karate, etc.</w:t>
            </w:r>
            <w:r w:rsidRPr="00B3603D">
              <w:rPr>
                <w:sz w:val="24"/>
                <w:szCs w:val="24"/>
              </w:rPr>
              <w:br/>
            </w:r>
            <w:r w:rsidRPr="00B3603D">
              <w:rPr>
                <w:sz w:val="24"/>
                <w:szCs w:val="24"/>
                <w:shd w:val="clear" w:color="auto" w:fill="FFFFFF"/>
              </w:rPr>
              <w:t>Especificações:</w:t>
            </w:r>
            <w:r w:rsidRPr="00B3603D">
              <w:rPr>
                <w:sz w:val="24"/>
                <w:szCs w:val="24"/>
              </w:rPr>
              <w:br/>
            </w:r>
            <w:r w:rsidRPr="00B3603D">
              <w:rPr>
                <w:sz w:val="24"/>
                <w:szCs w:val="24"/>
                <w:shd w:val="clear" w:color="auto" w:fill="FFFFFF"/>
              </w:rPr>
              <w:t>Material: esponja</w:t>
            </w:r>
            <w:r w:rsidRPr="00B3603D">
              <w:rPr>
                <w:sz w:val="24"/>
                <w:szCs w:val="24"/>
              </w:rPr>
              <w:br/>
            </w:r>
            <w:r w:rsidRPr="00B3603D">
              <w:rPr>
                <w:sz w:val="24"/>
                <w:szCs w:val="24"/>
                <w:shd w:val="clear" w:color="auto" w:fill="FFFFFF"/>
              </w:rPr>
              <w:t>Carta do tamanho:</w:t>
            </w:r>
            <w:r w:rsidRPr="00B3603D">
              <w:rPr>
                <w:sz w:val="24"/>
                <w:szCs w:val="24"/>
              </w:rPr>
              <w:br/>
            </w:r>
            <w:r w:rsidRPr="00B3603D">
              <w:rPr>
                <w:sz w:val="24"/>
                <w:szCs w:val="24"/>
                <w:shd w:val="clear" w:color="auto" w:fill="FFFFFF"/>
              </w:rPr>
              <w:t>M: altura 26cm / 10,24 polegadas, largura 18cm / 7,09 polegadas</w:t>
            </w:r>
            <w:r w:rsidRPr="00B3603D">
              <w:rPr>
                <w:sz w:val="24"/>
                <w:szCs w:val="24"/>
              </w:rPr>
              <w:br/>
            </w:r>
          </w:p>
        </w:tc>
        <w:tc>
          <w:tcPr>
            <w:tcW w:w="1134" w:type="dxa"/>
          </w:tcPr>
          <w:p w14:paraId="13A3D69E" w14:textId="147341E6" w:rsidR="00772C20" w:rsidRPr="00B3603D" w:rsidRDefault="008270A0" w:rsidP="00B3603D">
            <w:pPr>
              <w:spacing w:line="360" w:lineRule="auto"/>
              <w:jc w:val="center"/>
              <w:rPr>
                <w:b/>
                <w:sz w:val="24"/>
                <w:szCs w:val="24"/>
              </w:rPr>
            </w:pPr>
            <w:r>
              <w:rPr>
                <w:b/>
                <w:sz w:val="24"/>
                <w:szCs w:val="24"/>
              </w:rPr>
              <w:lastRenderedPageBreak/>
              <w:t>116,00</w:t>
            </w:r>
          </w:p>
        </w:tc>
        <w:tc>
          <w:tcPr>
            <w:tcW w:w="1276" w:type="dxa"/>
          </w:tcPr>
          <w:p w14:paraId="231E6946" w14:textId="77777777" w:rsidR="00772C20" w:rsidRDefault="00772C20" w:rsidP="00B3603D">
            <w:pPr>
              <w:spacing w:line="360" w:lineRule="auto"/>
              <w:jc w:val="center"/>
              <w:rPr>
                <w:b/>
                <w:sz w:val="24"/>
                <w:szCs w:val="24"/>
              </w:rPr>
            </w:pPr>
          </w:p>
          <w:p w14:paraId="44EFEB1D" w14:textId="77777777" w:rsidR="008270A0" w:rsidRDefault="008270A0" w:rsidP="00B3603D">
            <w:pPr>
              <w:spacing w:line="360" w:lineRule="auto"/>
              <w:jc w:val="center"/>
              <w:rPr>
                <w:b/>
                <w:sz w:val="24"/>
                <w:szCs w:val="24"/>
              </w:rPr>
            </w:pPr>
          </w:p>
          <w:p w14:paraId="112F5DDF" w14:textId="77777777" w:rsidR="008270A0" w:rsidRDefault="008270A0" w:rsidP="00B3603D">
            <w:pPr>
              <w:spacing w:line="360" w:lineRule="auto"/>
              <w:jc w:val="center"/>
              <w:rPr>
                <w:b/>
                <w:sz w:val="24"/>
                <w:szCs w:val="24"/>
              </w:rPr>
            </w:pPr>
          </w:p>
          <w:p w14:paraId="2F217612" w14:textId="77777777" w:rsidR="008270A0" w:rsidRDefault="008270A0" w:rsidP="00B3603D">
            <w:pPr>
              <w:spacing w:line="360" w:lineRule="auto"/>
              <w:jc w:val="center"/>
              <w:rPr>
                <w:b/>
                <w:sz w:val="24"/>
                <w:szCs w:val="24"/>
              </w:rPr>
            </w:pPr>
          </w:p>
          <w:p w14:paraId="7C68CE5E" w14:textId="77777777" w:rsidR="008270A0" w:rsidRDefault="008270A0" w:rsidP="00B3603D">
            <w:pPr>
              <w:spacing w:line="360" w:lineRule="auto"/>
              <w:jc w:val="center"/>
              <w:rPr>
                <w:b/>
                <w:sz w:val="24"/>
                <w:szCs w:val="24"/>
              </w:rPr>
            </w:pPr>
          </w:p>
          <w:p w14:paraId="36A6CC46" w14:textId="77777777" w:rsidR="008270A0" w:rsidRDefault="008270A0" w:rsidP="00B3603D">
            <w:pPr>
              <w:spacing w:line="360" w:lineRule="auto"/>
              <w:jc w:val="center"/>
              <w:rPr>
                <w:b/>
                <w:sz w:val="24"/>
                <w:szCs w:val="24"/>
              </w:rPr>
            </w:pPr>
          </w:p>
          <w:p w14:paraId="278A3838" w14:textId="77777777" w:rsidR="008270A0" w:rsidRDefault="008270A0" w:rsidP="00B3603D">
            <w:pPr>
              <w:spacing w:line="360" w:lineRule="auto"/>
              <w:jc w:val="center"/>
              <w:rPr>
                <w:b/>
                <w:sz w:val="24"/>
                <w:szCs w:val="24"/>
              </w:rPr>
            </w:pPr>
          </w:p>
          <w:p w14:paraId="78CE02FE" w14:textId="28B73A3B" w:rsidR="008270A0" w:rsidRDefault="008270A0" w:rsidP="00B3603D">
            <w:pPr>
              <w:spacing w:line="360" w:lineRule="auto"/>
              <w:jc w:val="center"/>
              <w:rPr>
                <w:b/>
                <w:sz w:val="24"/>
                <w:szCs w:val="24"/>
              </w:rPr>
            </w:pPr>
            <w:r>
              <w:rPr>
                <w:b/>
                <w:sz w:val="24"/>
                <w:szCs w:val="24"/>
              </w:rPr>
              <w:t>580,00</w:t>
            </w:r>
          </w:p>
        </w:tc>
      </w:tr>
      <w:tr w:rsidR="00772C20" w:rsidRPr="00B3603D" w14:paraId="1AC1FE18" w14:textId="733CFC82" w:rsidTr="00F00A3B">
        <w:tc>
          <w:tcPr>
            <w:tcW w:w="851" w:type="dxa"/>
          </w:tcPr>
          <w:p w14:paraId="63F6255F" w14:textId="04029C33"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39.</w:t>
            </w:r>
          </w:p>
        </w:tc>
        <w:tc>
          <w:tcPr>
            <w:tcW w:w="992" w:type="dxa"/>
          </w:tcPr>
          <w:p w14:paraId="75049223" w14:textId="7F22427B" w:rsidR="00772C20" w:rsidRPr="00B3603D" w:rsidRDefault="00772C20" w:rsidP="00B3603D">
            <w:pPr>
              <w:spacing w:line="360" w:lineRule="auto"/>
              <w:jc w:val="center"/>
              <w:rPr>
                <w:sz w:val="24"/>
                <w:szCs w:val="24"/>
              </w:rPr>
            </w:pPr>
            <w:r w:rsidRPr="00B3603D">
              <w:rPr>
                <w:rFonts w:eastAsia="Arial"/>
                <w:sz w:val="24"/>
                <w:szCs w:val="24"/>
              </w:rPr>
              <w:t>08</w:t>
            </w:r>
          </w:p>
        </w:tc>
        <w:tc>
          <w:tcPr>
            <w:tcW w:w="851" w:type="dxa"/>
          </w:tcPr>
          <w:p w14:paraId="4B6746BE" w14:textId="605D5F5E" w:rsidR="00772C20" w:rsidRPr="00B3603D" w:rsidRDefault="00772C20" w:rsidP="00B3603D">
            <w:pPr>
              <w:spacing w:line="360" w:lineRule="auto"/>
              <w:jc w:val="center"/>
              <w:rPr>
                <w:sz w:val="24"/>
                <w:szCs w:val="24"/>
              </w:rPr>
            </w:pPr>
            <w:r w:rsidRPr="00B3603D">
              <w:rPr>
                <w:rFonts w:eastAsia="Arial"/>
                <w:b/>
                <w:bCs/>
                <w:sz w:val="24"/>
                <w:szCs w:val="24"/>
              </w:rPr>
              <w:t>Par</w:t>
            </w:r>
          </w:p>
        </w:tc>
        <w:tc>
          <w:tcPr>
            <w:tcW w:w="4110" w:type="dxa"/>
          </w:tcPr>
          <w:p w14:paraId="5411D4F1" w14:textId="79208E8F" w:rsidR="00772C20" w:rsidRPr="00B3603D" w:rsidRDefault="00772C20" w:rsidP="00B3603D">
            <w:pPr>
              <w:adjustRightInd w:val="0"/>
              <w:spacing w:line="360" w:lineRule="auto"/>
              <w:jc w:val="both"/>
              <w:rPr>
                <w:bCs/>
                <w:sz w:val="24"/>
                <w:szCs w:val="24"/>
              </w:rPr>
            </w:pPr>
            <w:r w:rsidRPr="00B3603D">
              <w:rPr>
                <w:rFonts w:eastAsia="Arial"/>
                <w:b/>
                <w:bCs/>
                <w:sz w:val="24"/>
                <w:szCs w:val="24"/>
              </w:rPr>
              <w:t>Rede de Futsal</w:t>
            </w:r>
            <w:r w:rsidRPr="00B3603D">
              <w:rPr>
                <w:rFonts w:eastAsia="Arial"/>
                <w:sz w:val="24"/>
                <w:szCs w:val="24"/>
              </w:rPr>
              <w:t xml:space="preserve"> - rede esporte, nome rede de esporte - componente / acessório - material fio seda, material reforçado borda lona, cor branca, aplicação futsal, características adicionais náilon 13x13 cm, medidas: 3,10 x 2 x1 m, ajuste, modelo oficial.</w:t>
            </w:r>
          </w:p>
        </w:tc>
        <w:tc>
          <w:tcPr>
            <w:tcW w:w="1134" w:type="dxa"/>
          </w:tcPr>
          <w:p w14:paraId="4B230D4C" w14:textId="6231DC82" w:rsidR="00772C20" w:rsidRPr="00B3603D" w:rsidRDefault="008270A0" w:rsidP="00B3603D">
            <w:pPr>
              <w:spacing w:line="360" w:lineRule="auto"/>
              <w:jc w:val="center"/>
              <w:rPr>
                <w:b/>
                <w:sz w:val="24"/>
                <w:szCs w:val="24"/>
              </w:rPr>
            </w:pPr>
            <w:r>
              <w:rPr>
                <w:b/>
                <w:sz w:val="24"/>
                <w:szCs w:val="24"/>
              </w:rPr>
              <w:t>130,00</w:t>
            </w:r>
          </w:p>
        </w:tc>
        <w:tc>
          <w:tcPr>
            <w:tcW w:w="1276" w:type="dxa"/>
          </w:tcPr>
          <w:p w14:paraId="546787FA" w14:textId="77777777" w:rsidR="00772C20" w:rsidRDefault="00772C20" w:rsidP="00B3603D">
            <w:pPr>
              <w:spacing w:line="360" w:lineRule="auto"/>
              <w:jc w:val="center"/>
              <w:rPr>
                <w:b/>
                <w:sz w:val="24"/>
                <w:szCs w:val="24"/>
              </w:rPr>
            </w:pPr>
          </w:p>
          <w:p w14:paraId="614413EF" w14:textId="77777777" w:rsidR="008270A0" w:rsidRDefault="008270A0" w:rsidP="00B3603D">
            <w:pPr>
              <w:spacing w:line="360" w:lineRule="auto"/>
              <w:jc w:val="center"/>
              <w:rPr>
                <w:b/>
                <w:sz w:val="24"/>
                <w:szCs w:val="24"/>
              </w:rPr>
            </w:pPr>
          </w:p>
          <w:p w14:paraId="079A5E1C" w14:textId="77777777" w:rsidR="008270A0" w:rsidRDefault="008270A0" w:rsidP="00B3603D">
            <w:pPr>
              <w:spacing w:line="360" w:lineRule="auto"/>
              <w:jc w:val="center"/>
              <w:rPr>
                <w:b/>
                <w:sz w:val="24"/>
                <w:szCs w:val="24"/>
              </w:rPr>
            </w:pPr>
          </w:p>
          <w:p w14:paraId="05AFE9C3" w14:textId="3A762628" w:rsidR="008270A0" w:rsidRDefault="008270A0" w:rsidP="00B3603D">
            <w:pPr>
              <w:spacing w:line="360" w:lineRule="auto"/>
              <w:jc w:val="center"/>
              <w:rPr>
                <w:b/>
                <w:sz w:val="24"/>
                <w:szCs w:val="24"/>
              </w:rPr>
            </w:pPr>
            <w:r>
              <w:rPr>
                <w:b/>
                <w:sz w:val="24"/>
                <w:szCs w:val="24"/>
              </w:rPr>
              <w:t>1.040,00</w:t>
            </w:r>
          </w:p>
        </w:tc>
      </w:tr>
      <w:tr w:rsidR="00772C20" w:rsidRPr="00B3603D" w14:paraId="1905193C" w14:textId="48A78BEC" w:rsidTr="00F00A3B">
        <w:tc>
          <w:tcPr>
            <w:tcW w:w="851" w:type="dxa"/>
          </w:tcPr>
          <w:p w14:paraId="1F3D9E43" w14:textId="63DF0E27"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40.</w:t>
            </w:r>
          </w:p>
        </w:tc>
        <w:tc>
          <w:tcPr>
            <w:tcW w:w="992" w:type="dxa"/>
          </w:tcPr>
          <w:p w14:paraId="19ED2504" w14:textId="7109F5FD" w:rsidR="00772C20" w:rsidRPr="00B3603D" w:rsidRDefault="00772C20" w:rsidP="00B3603D">
            <w:pPr>
              <w:spacing w:line="360" w:lineRule="auto"/>
              <w:jc w:val="center"/>
              <w:rPr>
                <w:sz w:val="24"/>
                <w:szCs w:val="24"/>
              </w:rPr>
            </w:pPr>
            <w:r w:rsidRPr="00B3603D">
              <w:rPr>
                <w:rFonts w:eastAsia="Arial"/>
                <w:sz w:val="24"/>
                <w:szCs w:val="24"/>
              </w:rPr>
              <w:t>08</w:t>
            </w:r>
          </w:p>
        </w:tc>
        <w:tc>
          <w:tcPr>
            <w:tcW w:w="851" w:type="dxa"/>
          </w:tcPr>
          <w:p w14:paraId="39B1D887" w14:textId="262ED66F"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76CC9738" w14:textId="1950CDF3" w:rsidR="00772C20" w:rsidRPr="00B3603D" w:rsidRDefault="00772C20" w:rsidP="00B3603D">
            <w:pPr>
              <w:adjustRightInd w:val="0"/>
              <w:spacing w:line="360" w:lineRule="auto"/>
              <w:jc w:val="both"/>
              <w:rPr>
                <w:bCs/>
                <w:sz w:val="24"/>
                <w:szCs w:val="24"/>
              </w:rPr>
            </w:pPr>
            <w:r w:rsidRPr="00B3603D">
              <w:rPr>
                <w:b/>
                <w:bCs/>
                <w:color w:val="222529"/>
                <w:sz w:val="24"/>
                <w:szCs w:val="24"/>
                <w:shd w:val="clear" w:color="auto" w:fill="FFFFFF"/>
              </w:rPr>
              <w:t>Rede de Vôlei Profissional</w:t>
            </w:r>
            <w:r w:rsidRPr="00B3603D">
              <w:rPr>
                <w:color w:val="222529"/>
                <w:sz w:val="24"/>
                <w:szCs w:val="24"/>
                <w:shd w:val="clear" w:color="auto" w:fill="FFFFFF"/>
              </w:rPr>
              <w:t xml:space="preserve"> 4 Faixas de PVC Fio 4mm d produto de primeira linha. Indicada para torneios de vôlei, essa rede é confeccionada com material de qualidade que garante jogos de alto nível possuir polietileno de alta densidade na sua composição, a Rede de Vôlei Profissional 4 Faixas de PVC Fio 4mm oferece resistência excepcional a impactos da bola mesmo em alta velocidade.</w:t>
            </w:r>
            <w:r w:rsidRPr="00B3603D">
              <w:rPr>
                <w:color w:val="222529"/>
                <w:sz w:val="24"/>
                <w:szCs w:val="24"/>
              </w:rPr>
              <w:br/>
            </w:r>
            <w:r w:rsidRPr="00B3603D">
              <w:rPr>
                <w:color w:val="222529"/>
                <w:sz w:val="24"/>
                <w:szCs w:val="24"/>
                <w:shd w:val="clear" w:color="auto" w:fill="FFFFFF"/>
              </w:rPr>
              <w:t>Confeccionada com polietileno 100% virgem e possuem tratamento Anti-UV, prolongando a durabilidade da rede em diversas condições;</w:t>
            </w:r>
            <w:r w:rsidRPr="00B3603D">
              <w:rPr>
                <w:color w:val="222529"/>
                <w:sz w:val="24"/>
                <w:szCs w:val="24"/>
              </w:rPr>
              <w:br/>
            </w:r>
            <w:r w:rsidRPr="00B3603D">
              <w:rPr>
                <w:color w:val="222529"/>
                <w:sz w:val="24"/>
                <w:szCs w:val="24"/>
                <w:shd w:val="clear" w:color="auto" w:fill="FFFFFF"/>
              </w:rPr>
              <w:t xml:space="preserve"> Compatível com todos os postes de vôlei padrão.</w:t>
            </w:r>
            <w:r w:rsidRPr="00B3603D">
              <w:rPr>
                <w:color w:val="222529"/>
                <w:sz w:val="24"/>
                <w:szCs w:val="24"/>
              </w:rPr>
              <w:br/>
            </w:r>
            <w:r w:rsidRPr="00B3603D">
              <w:rPr>
                <w:rStyle w:val="Forte"/>
                <w:color w:val="222529"/>
                <w:sz w:val="24"/>
                <w:szCs w:val="24"/>
                <w:shd w:val="clear" w:color="auto" w:fill="FFFFFF"/>
              </w:rPr>
              <w:t>Especificações:</w:t>
            </w:r>
            <w:r w:rsidRPr="00B3603D">
              <w:rPr>
                <w:color w:val="222529"/>
                <w:sz w:val="24"/>
                <w:szCs w:val="24"/>
              </w:rPr>
              <w:br/>
            </w:r>
            <w:r w:rsidRPr="00B3603D">
              <w:rPr>
                <w:color w:val="222529"/>
                <w:sz w:val="24"/>
                <w:szCs w:val="24"/>
                <w:shd w:val="clear" w:color="auto" w:fill="FFFFFF"/>
              </w:rPr>
              <w:t>- Medidas: 10,00m de comprimento por 1,00m de altura;</w:t>
            </w:r>
            <w:r w:rsidRPr="00B3603D">
              <w:rPr>
                <w:color w:val="222529"/>
                <w:sz w:val="24"/>
                <w:szCs w:val="24"/>
              </w:rPr>
              <w:br/>
            </w:r>
            <w:r w:rsidRPr="00B3603D">
              <w:rPr>
                <w:color w:val="222529"/>
                <w:sz w:val="24"/>
                <w:szCs w:val="24"/>
                <w:shd w:val="clear" w:color="auto" w:fill="FFFFFF"/>
              </w:rPr>
              <w:t xml:space="preserve">- Fio: 4mm de polietileno, 100% virgem, com tratamento Anti-UV (contra as </w:t>
            </w:r>
            <w:r w:rsidRPr="00B3603D">
              <w:rPr>
                <w:color w:val="222529"/>
                <w:sz w:val="24"/>
                <w:szCs w:val="24"/>
                <w:shd w:val="clear" w:color="auto" w:fill="FFFFFF"/>
              </w:rPr>
              <w:lastRenderedPageBreak/>
              <w:t>ações do tempo);</w:t>
            </w:r>
            <w:r w:rsidRPr="00B3603D">
              <w:rPr>
                <w:color w:val="222529"/>
                <w:sz w:val="24"/>
                <w:szCs w:val="24"/>
              </w:rPr>
              <w:br/>
            </w:r>
            <w:r w:rsidRPr="00B3603D">
              <w:rPr>
                <w:color w:val="222529"/>
                <w:sz w:val="24"/>
                <w:szCs w:val="24"/>
                <w:shd w:val="clear" w:color="auto" w:fill="FFFFFF"/>
              </w:rPr>
              <w:t>- Malha (Distância entre nós): 10cm;</w:t>
            </w:r>
            <w:r w:rsidRPr="00B3603D">
              <w:rPr>
                <w:color w:val="222529"/>
                <w:sz w:val="24"/>
                <w:szCs w:val="24"/>
              </w:rPr>
              <w:br/>
            </w:r>
            <w:r w:rsidRPr="00B3603D">
              <w:rPr>
                <w:color w:val="222529"/>
                <w:sz w:val="24"/>
                <w:szCs w:val="24"/>
                <w:shd w:val="clear" w:color="auto" w:fill="FFFFFF"/>
              </w:rPr>
              <w:t>- Faixa: 4 Faixas de PVC impermeáveis na cor Branca;</w:t>
            </w:r>
            <w:r w:rsidRPr="00B3603D">
              <w:rPr>
                <w:color w:val="222529"/>
                <w:sz w:val="24"/>
                <w:szCs w:val="24"/>
              </w:rPr>
              <w:br/>
            </w:r>
            <w:r w:rsidRPr="00B3603D">
              <w:rPr>
                <w:color w:val="222529"/>
                <w:sz w:val="24"/>
                <w:szCs w:val="24"/>
                <w:shd w:val="clear" w:color="auto" w:fill="FFFFFF"/>
              </w:rPr>
              <w:t>- Cor da rede: Preta.</w:t>
            </w:r>
          </w:p>
        </w:tc>
        <w:tc>
          <w:tcPr>
            <w:tcW w:w="1134" w:type="dxa"/>
          </w:tcPr>
          <w:p w14:paraId="21D239EE" w14:textId="653F8416" w:rsidR="00772C20" w:rsidRPr="00B3603D" w:rsidRDefault="008270A0" w:rsidP="00B3603D">
            <w:pPr>
              <w:spacing w:line="360" w:lineRule="auto"/>
              <w:jc w:val="center"/>
              <w:rPr>
                <w:b/>
                <w:sz w:val="24"/>
                <w:szCs w:val="24"/>
              </w:rPr>
            </w:pPr>
            <w:r>
              <w:rPr>
                <w:b/>
                <w:sz w:val="24"/>
                <w:szCs w:val="24"/>
              </w:rPr>
              <w:lastRenderedPageBreak/>
              <w:t>264,62</w:t>
            </w:r>
          </w:p>
        </w:tc>
        <w:tc>
          <w:tcPr>
            <w:tcW w:w="1276" w:type="dxa"/>
          </w:tcPr>
          <w:p w14:paraId="38E5A37F" w14:textId="77777777" w:rsidR="00772C20" w:rsidRDefault="00772C20" w:rsidP="00B3603D">
            <w:pPr>
              <w:spacing w:line="360" w:lineRule="auto"/>
              <w:jc w:val="center"/>
              <w:rPr>
                <w:b/>
                <w:sz w:val="24"/>
                <w:szCs w:val="24"/>
              </w:rPr>
            </w:pPr>
          </w:p>
          <w:p w14:paraId="7FE2EDC1" w14:textId="77777777" w:rsidR="008270A0" w:rsidRDefault="008270A0" w:rsidP="00B3603D">
            <w:pPr>
              <w:spacing w:line="360" w:lineRule="auto"/>
              <w:jc w:val="center"/>
              <w:rPr>
                <w:b/>
                <w:sz w:val="24"/>
                <w:szCs w:val="24"/>
              </w:rPr>
            </w:pPr>
          </w:p>
          <w:p w14:paraId="751F6196" w14:textId="77777777" w:rsidR="008270A0" w:rsidRDefault="008270A0" w:rsidP="00B3603D">
            <w:pPr>
              <w:spacing w:line="360" w:lineRule="auto"/>
              <w:jc w:val="center"/>
              <w:rPr>
                <w:b/>
                <w:sz w:val="24"/>
                <w:szCs w:val="24"/>
              </w:rPr>
            </w:pPr>
          </w:p>
          <w:p w14:paraId="3A139D3D" w14:textId="77777777" w:rsidR="008270A0" w:rsidRDefault="008270A0" w:rsidP="00B3603D">
            <w:pPr>
              <w:spacing w:line="360" w:lineRule="auto"/>
              <w:jc w:val="center"/>
              <w:rPr>
                <w:b/>
                <w:sz w:val="24"/>
                <w:szCs w:val="24"/>
              </w:rPr>
            </w:pPr>
          </w:p>
          <w:p w14:paraId="69FC9FFA" w14:textId="77777777" w:rsidR="008270A0" w:rsidRDefault="008270A0" w:rsidP="00B3603D">
            <w:pPr>
              <w:spacing w:line="360" w:lineRule="auto"/>
              <w:jc w:val="center"/>
              <w:rPr>
                <w:b/>
                <w:sz w:val="24"/>
                <w:szCs w:val="24"/>
              </w:rPr>
            </w:pPr>
          </w:p>
          <w:p w14:paraId="5EAFAB68" w14:textId="32EC1486" w:rsidR="008270A0" w:rsidRDefault="00F5587C" w:rsidP="00B3603D">
            <w:pPr>
              <w:spacing w:line="360" w:lineRule="auto"/>
              <w:jc w:val="center"/>
              <w:rPr>
                <w:b/>
                <w:sz w:val="24"/>
                <w:szCs w:val="24"/>
              </w:rPr>
            </w:pPr>
            <w:r>
              <w:rPr>
                <w:b/>
                <w:sz w:val="24"/>
                <w:szCs w:val="24"/>
              </w:rPr>
              <w:t>2.116,96</w:t>
            </w:r>
          </w:p>
        </w:tc>
      </w:tr>
      <w:tr w:rsidR="00772C20" w:rsidRPr="00B3603D" w14:paraId="39803EDC" w14:textId="144FAA59" w:rsidTr="00F00A3B">
        <w:tc>
          <w:tcPr>
            <w:tcW w:w="851" w:type="dxa"/>
          </w:tcPr>
          <w:p w14:paraId="73A5C7FE" w14:textId="44E2BA3D"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41.</w:t>
            </w:r>
          </w:p>
        </w:tc>
        <w:tc>
          <w:tcPr>
            <w:tcW w:w="992" w:type="dxa"/>
          </w:tcPr>
          <w:p w14:paraId="39F65A21" w14:textId="0BFB45B2" w:rsidR="00772C20" w:rsidRPr="00B3603D" w:rsidRDefault="00772C20" w:rsidP="00B3603D">
            <w:pPr>
              <w:spacing w:line="360" w:lineRule="auto"/>
              <w:jc w:val="center"/>
              <w:rPr>
                <w:sz w:val="24"/>
                <w:szCs w:val="24"/>
              </w:rPr>
            </w:pPr>
            <w:r w:rsidRPr="00B3603D">
              <w:rPr>
                <w:rFonts w:eastAsia="Arial"/>
                <w:sz w:val="24"/>
                <w:szCs w:val="24"/>
              </w:rPr>
              <w:t>20</w:t>
            </w:r>
          </w:p>
        </w:tc>
        <w:tc>
          <w:tcPr>
            <w:tcW w:w="851" w:type="dxa"/>
          </w:tcPr>
          <w:p w14:paraId="3AEC6B65" w14:textId="41AD6D3E"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3544CA7A" w14:textId="77777777" w:rsidR="00772C20" w:rsidRPr="00B3603D" w:rsidRDefault="00772C20" w:rsidP="00EF5A73">
            <w:pPr>
              <w:spacing w:line="360" w:lineRule="auto"/>
              <w:jc w:val="both"/>
              <w:rPr>
                <w:b/>
                <w:bCs/>
                <w:sz w:val="24"/>
                <w:szCs w:val="24"/>
                <w:shd w:val="clear" w:color="auto" w:fill="F4F4F4"/>
              </w:rPr>
            </w:pPr>
            <w:r w:rsidRPr="00B3603D">
              <w:rPr>
                <w:b/>
                <w:bCs/>
                <w:sz w:val="24"/>
                <w:szCs w:val="24"/>
                <w:shd w:val="clear" w:color="auto" w:fill="F4F4F4"/>
              </w:rPr>
              <w:t>Stepp</w:t>
            </w:r>
          </w:p>
          <w:p w14:paraId="1AE0DF81" w14:textId="2B1873D4" w:rsidR="00772C20" w:rsidRPr="00B3603D" w:rsidRDefault="00772C20" w:rsidP="00B3603D">
            <w:pPr>
              <w:adjustRightInd w:val="0"/>
              <w:spacing w:line="360" w:lineRule="auto"/>
              <w:jc w:val="both"/>
              <w:rPr>
                <w:bCs/>
                <w:sz w:val="24"/>
                <w:szCs w:val="24"/>
              </w:rPr>
            </w:pPr>
            <w:r w:rsidRPr="00B3603D">
              <w:rPr>
                <w:color w:val="333333"/>
                <w:sz w:val="24"/>
                <w:szCs w:val="24"/>
                <w:shd w:val="clear" w:color="auto" w:fill="FFFFFF"/>
              </w:rPr>
              <w:t> Step em material eva desenvolvido com material ultra resistente e maleável para absorver o impacto durante o exercício, evitando contusões. Superficie anti-derrapante para maior firmeza dos movimentos. Step com ótimo acabamento, confeccionado com borracha siliconizada, anti-impacto de alta resistência, plataforma superior anti derrapante. Tamanho: 60cm x 28cm x 10cm peso aproximado: 1 kilo e 900 gramas</w:t>
            </w:r>
          </w:p>
        </w:tc>
        <w:tc>
          <w:tcPr>
            <w:tcW w:w="1134" w:type="dxa"/>
          </w:tcPr>
          <w:p w14:paraId="3FEB1B39" w14:textId="3FA2CF77" w:rsidR="00772C20" w:rsidRPr="00B3603D" w:rsidRDefault="00F5587C" w:rsidP="00B3603D">
            <w:pPr>
              <w:spacing w:line="360" w:lineRule="auto"/>
              <w:jc w:val="center"/>
              <w:rPr>
                <w:b/>
                <w:sz w:val="24"/>
                <w:szCs w:val="24"/>
              </w:rPr>
            </w:pPr>
            <w:r>
              <w:rPr>
                <w:b/>
                <w:sz w:val="24"/>
                <w:szCs w:val="24"/>
              </w:rPr>
              <w:t>88,00</w:t>
            </w:r>
          </w:p>
        </w:tc>
        <w:tc>
          <w:tcPr>
            <w:tcW w:w="1276" w:type="dxa"/>
          </w:tcPr>
          <w:p w14:paraId="1E215ADA" w14:textId="77777777" w:rsidR="00772C20" w:rsidRDefault="00772C20" w:rsidP="00B3603D">
            <w:pPr>
              <w:spacing w:line="360" w:lineRule="auto"/>
              <w:jc w:val="center"/>
              <w:rPr>
                <w:b/>
                <w:sz w:val="24"/>
                <w:szCs w:val="24"/>
              </w:rPr>
            </w:pPr>
          </w:p>
          <w:p w14:paraId="2556DB3A" w14:textId="77777777" w:rsidR="00F5587C" w:rsidRDefault="00F5587C" w:rsidP="00B3603D">
            <w:pPr>
              <w:spacing w:line="360" w:lineRule="auto"/>
              <w:jc w:val="center"/>
              <w:rPr>
                <w:b/>
                <w:sz w:val="24"/>
                <w:szCs w:val="24"/>
              </w:rPr>
            </w:pPr>
          </w:p>
          <w:p w14:paraId="760A4EBC" w14:textId="77777777" w:rsidR="00F5587C" w:rsidRDefault="00F5587C" w:rsidP="00B3603D">
            <w:pPr>
              <w:spacing w:line="360" w:lineRule="auto"/>
              <w:jc w:val="center"/>
              <w:rPr>
                <w:b/>
                <w:sz w:val="24"/>
                <w:szCs w:val="24"/>
              </w:rPr>
            </w:pPr>
          </w:p>
          <w:p w14:paraId="10575537" w14:textId="77777777" w:rsidR="00F5587C" w:rsidRDefault="00F5587C" w:rsidP="00B3603D">
            <w:pPr>
              <w:spacing w:line="360" w:lineRule="auto"/>
              <w:jc w:val="center"/>
              <w:rPr>
                <w:b/>
                <w:sz w:val="24"/>
                <w:szCs w:val="24"/>
              </w:rPr>
            </w:pPr>
          </w:p>
          <w:p w14:paraId="48C3EDCD" w14:textId="77777777" w:rsidR="00F5587C" w:rsidRDefault="00F5587C" w:rsidP="00B3603D">
            <w:pPr>
              <w:spacing w:line="360" w:lineRule="auto"/>
              <w:jc w:val="center"/>
              <w:rPr>
                <w:b/>
                <w:sz w:val="24"/>
                <w:szCs w:val="24"/>
              </w:rPr>
            </w:pPr>
          </w:p>
          <w:p w14:paraId="0EB9FE6E" w14:textId="77777777" w:rsidR="00F5587C" w:rsidRDefault="00F5587C" w:rsidP="00B3603D">
            <w:pPr>
              <w:spacing w:line="360" w:lineRule="auto"/>
              <w:jc w:val="center"/>
              <w:rPr>
                <w:b/>
                <w:sz w:val="24"/>
                <w:szCs w:val="24"/>
              </w:rPr>
            </w:pPr>
          </w:p>
          <w:p w14:paraId="4F46CB95" w14:textId="45DFC89F" w:rsidR="00F5587C" w:rsidRDefault="00F5587C" w:rsidP="00B3603D">
            <w:pPr>
              <w:spacing w:line="360" w:lineRule="auto"/>
              <w:jc w:val="center"/>
              <w:rPr>
                <w:b/>
                <w:sz w:val="24"/>
                <w:szCs w:val="24"/>
              </w:rPr>
            </w:pPr>
            <w:r>
              <w:rPr>
                <w:b/>
                <w:sz w:val="24"/>
                <w:szCs w:val="24"/>
              </w:rPr>
              <w:t>1.760,00</w:t>
            </w:r>
          </w:p>
        </w:tc>
      </w:tr>
      <w:tr w:rsidR="00772C20" w:rsidRPr="00B3603D" w14:paraId="4BA42197" w14:textId="69FCF642" w:rsidTr="00F00A3B">
        <w:tc>
          <w:tcPr>
            <w:tcW w:w="851" w:type="dxa"/>
          </w:tcPr>
          <w:p w14:paraId="444E2B4F" w14:textId="1F3E323E"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42.</w:t>
            </w:r>
          </w:p>
        </w:tc>
        <w:tc>
          <w:tcPr>
            <w:tcW w:w="992" w:type="dxa"/>
          </w:tcPr>
          <w:p w14:paraId="05E04B1F" w14:textId="642046C2" w:rsidR="00772C20" w:rsidRPr="00B3603D" w:rsidRDefault="00772C20" w:rsidP="00B3603D">
            <w:pPr>
              <w:spacing w:line="360" w:lineRule="auto"/>
              <w:jc w:val="center"/>
              <w:rPr>
                <w:sz w:val="24"/>
                <w:szCs w:val="24"/>
              </w:rPr>
            </w:pPr>
            <w:r w:rsidRPr="00B3603D">
              <w:rPr>
                <w:rFonts w:eastAsia="Arial"/>
                <w:sz w:val="24"/>
                <w:szCs w:val="24"/>
              </w:rPr>
              <w:t>290</w:t>
            </w:r>
          </w:p>
        </w:tc>
        <w:tc>
          <w:tcPr>
            <w:tcW w:w="851" w:type="dxa"/>
          </w:tcPr>
          <w:p w14:paraId="08AE9A70" w14:textId="454769E7"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2D677AAD" w14:textId="5FB68C32" w:rsidR="00772C20" w:rsidRPr="00B3603D" w:rsidRDefault="00772C20" w:rsidP="00B3603D">
            <w:pPr>
              <w:adjustRightInd w:val="0"/>
              <w:spacing w:line="360" w:lineRule="auto"/>
              <w:jc w:val="both"/>
              <w:rPr>
                <w:bCs/>
                <w:sz w:val="24"/>
                <w:szCs w:val="24"/>
              </w:rPr>
            </w:pPr>
            <w:r w:rsidRPr="00B3603D">
              <w:rPr>
                <w:b/>
                <w:bCs/>
                <w:sz w:val="24"/>
                <w:szCs w:val="24"/>
                <w:shd w:val="clear" w:color="auto" w:fill="FFFFFF"/>
              </w:rPr>
              <w:t xml:space="preserve">Tapete Tipo Tatame: </w:t>
            </w:r>
            <w:r w:rsidRPr="00B3603D">
              <w:rPr>
                <w:sz w:val="24"/>
                <w:szCs w:val="24"/>
                <w:shd w:val="clear" w:color="auto" w:fill="FFFFFF"/>
              </w:rPr>
              <w:t xml:space="preserve">Peça 1x1 com 3cm de espessura em cores azul, preto ou cinza. O Tatame é produzido em E.V.A. de alta qualidade e com densidade adequadas para garantir a segurança e o conforto do usuário. Com sistema avançado de absorção de impacto, possuir material que o permita retornar rapidamente ao seu formato original após ser pressionado, evitando ondulações na superfície. Ele é de fácil manuseio e montagem e também é </w:t>
            </w:r>
            <w:r w:rsidRPr="00B3603D">
              <w:rPr>
                <w:sz w:val="24"/>
                <w:szCs w:val="24"/>
                <w:shd w:val="clear" w:color="auto" w:fill="FFFFFF"/>
              </w:rPr>
              <w:lastRenderedPageBreak/>
              <w:t>impermeável. Higiênico Pode ser limpo com pano úmido ou lavado facilmente com água e sabão neutro. Durável, A duração deverá impreterivelmente será longa, deverá conter principalmente formas adequadas de manuseio e armazenagem.</w:t>
            </w:r>
          </w:p>
        </w:tc>
        <w:tc>
          <w:tcPr>
            <w:tcW w:w="1134" w:type="dxa"/>
          </w:tcPr>
          <w:p w14:paraId="75DA1D54" w14:textId="2D650697" w:rsidR="00772C20" w:rsidRPr="00B3603D" w:rsidRDefault="00F5587C" w:rsidP="00B3603D">
            <w:pPr>
              <w:spacing w:line="360" w:lineRule="auto"/>
              <w:jc w:val="center"/>
              <w:rPr>
                <w:b/>
                <w:sz w:val="24"/>
                <w:szCs w:val="24"/>
              </w:rPr>
            </w:pPr>
            <w:r>
              <w:rPr>
                <w:b/>
                <w:sz w:val="24"/>
                <w:szCs w:val="24"/>
              </w:rPr>
              <w:lastRenderedPageBreak/>
              <w:t>70,00</w:t>
            </w:r>
          </w:p>
        </w:tc>
        <w:tc>
          <w:tcPr>
            <w:tcW w:w="1276" w:type="dxa"/>
          </w:tcPr>
          <w:p w14:paraId="6AECF41D" w14:textId="77777777" w:rsidR="00772C20" w:rsidRDefault="00772C20" w:rsidP="00B3603D">
            <w:pPr>
              <w:spacing w:line="360" w:lineRule="auto"/>
              <w:jc w:val="center"/>
              <w:rPr>
                <w:b/>
                <w:sz w:val="24"/>
                <w:szCs w:val="24"/>
              </w:rPr>
            </w:pPr>
          </w:p>
          <w:p w14:paraId="73CCAF5F" w14:textId="77777777" w:rsidR="00F5587C" w:rsidRDefault="00F5587C" w:rsidP="00B3603D">
            <w:pPr>
              <w:spacing w:line="360" w:lineRule="auto"/>
              <w:jc w:val="center"/>
              <w:rPr>
                <w:b/>
                <w:sz w:val="24"/>
                <w:szCs w:val="24"/>
              </w:rPr>
            </w:pPr>
          </w:p>
          <w:p w14:paraId="288027BB" w14:textId="3CCA4FD9" w:rsidR="00F5587C" w:rsidRDefault="00F5587C" w:rsidP="00B3603D">
            <w:pPr>
              <w:spacing w:line="360" w:lineRule="auto"/>
              <w:jc w:val="center"/>
              <w:rPr>
                <w:b/>
                <w:sz w:val="24"/>
                <w:szCs w:val="24"/>
              </w:rPr>
            </w:pPr>
            <w:r>
              <w:rPr>
                <w:b/>
                <w:sz w:val="24"/>
                <w:szCs w:val="24"/>
              </w:rPr>
              <w:t>20.300,00</w:t>
            </w:r>
          </w:p>
        </w:tc>
      </w:tr>
      <w:tr w:rsidR="00772C20" w:rsidRPr="00B3603D" w14:paraId="3B2E7118" w14:textId="7C11DEEB" w:rsidTr="00F00A3B">
        <w:tc>
          <w:tcPr>
            <w:tcW w:w="851" w:type="dxa"/>
          </w:tcPr>
          <w:p w14:paraId="2FB57C2B" w14:textId="2120720F"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44.</w:t>
            </w:r>
          </w:p>
        </w:tc>
        <w:tc>
          <w:tcPr>
            <w:tcW w:w="992" w:type="dxa"/>
          </w:tcPr>
          <w:p w14:paraId="60695848" w14:textId="34C29F51" w:rsidR="00772C20" w:rsidRPr="00B3603D" w:rsidRDefault="00772C20" w:rsidP="00B3603D">
            <w:pPr>
              <w:spacing w:line="360" w:lineRule="auto"/>
              <w:jc w:val="center"/>
              <w:rPr>
                <w:sz w:val="24"/>
                <w:szCs w:val="24"/>
              </w:rPr>
            </w:pPr>
            <w:r w:rsidRPr="00B3603D">
              <w:rPr>
                <w:rFonts w:eastAsia="Arial"/>
                <w:sz w:val="24"/>
                <w:szCs w:val="24"/>
              </w:rPr>
              <w:t>85</w:t>
            </w:r>
          </w:p>
        </w:tc>
        <w:tc>
          <w:tcPr>
            <w:tcW w:w="851" w:type="dxa"/>
          </w:tcPr>
          <w:p w14:paraId="446CBA1E" w14:textId="2966A91D"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1A2CE352" w14:textId="62728A56" w:rsidR="00772C20" w:rsidRPr="00B3603D" w:rsidRDefault="00772C20" w:rsidP="00B3603D">
            <w:pPr>
              <w:adjustRightInd w:val="0"/>
              <w:spacing w:line="360" w:lineRule="auto"/>
              <w:jc w:val="both"/>
              <w:rPr>
                <w:bCs/>
                <w:sz w:val="24"/>
                <w:szCs w:val="24"/>
              </w:rPr>
            </w:pPr>
            <w:r w:rsidRPr="00B3603D">
              <w:rPr>
                <w:rFonts w:eastAsia="Arial"/>
                <w:b/>
                <w:bCs/>
                <w:sz w:val="24"/>
                <w:szCs w:val="24"/>
              </w:rPr>
              <w:t>Troféu Campeão Futebol</w:t>
            </w:r>
            <w:r w:rsidRPr="00B3603D">
              <w:rPr>
                <w:rFonts w:eastAsia="Arial"/>
                <w:sz w:val="24"/>
                <w:szCs w:val="24"/>
              </w:rPr>
              <w:t xml:space="preserve"> - troféu com base em acrílico ou granito, corpo em cristal cortado a laser ou metal inoxidável, com impressão digital direta para 1º lugar, com dimensões devendo ser até 50 x 30 x 10 cm. Corpo e impressões em até 04 cores, com os logos dos eventos.</w:t>
            </w:r>
          </w:p>
        </w:tc>
        <w:tc>
          <w:tcPr>
            <w:tcW w:w="1134" w:type="dxa"/>
          </w:tcPr>
          <w:p w14:paraId="47199323" w14:textId="5E89D885" w:rsidR="00772C20" w:rsidRPr="00B3603D" w:rsidRDefault="00F5587C" w:rsidP="00B3603D">
            <w:pPr>
              <w:spacing w:line="360" w:lineRule="auto"/>
              <w:jc w:val="center"/>
              <w:rPr>
                <w:b/>
                <w:sz w:val="24"/>
                <w:szCs w:val="24"/>
              </w:rPr>
            </w:pPr>
            <w:r>
              <w:rPr>
                <w:b/>
                <w:sz w:val="24"/>
                <w:szCs w:val="24"/>
              </w:rPr>
              <w:t>75,00</w:t>
            </w:r>
          </w:p>
        </w:tc>
        <w:tc>
          <w:tcPr>
            <w:tcW w:w="1276" w:type="dxa"/>
          </w:tcPr>
          <w:p w14:paraId="7A94ADBE" w14:textId="77777777" w:rsidR="00772C20" w:rsidRDefault="00772C20" w:rsidP="00B3603D">
            <w:pPr>
              <w:spacing w:line="360" w:lineRule="auto"/>
              <w:jc w:val="center"/>
              <w:rPr>
                <w:b/>
                <w:sz w:val="24"/>
                <w:szCs w:val="24"/>
              </w:rPr>
            </w:pPr>
          </w:p>
          <w:p w14:paraId="3643B03C" w14:textId="77777777" w:rsidR="00F5587C" w:rsidRDefault="00F5587C" w:rsidP="00B3603D">
            <w:pPr>
              <w:spacing w:line="360" w:lineRule="auto"/>
              <w:jc w:val="center"/>
              <w:rPr>
                <w:b/>
                <w:sz w:val="24"/>
                <w:szCs w:val="24"/>
              </w:rPr>
            </w:pPr>
          </w:p>
          <w:p w14:paraId="136FB143" w14:textId="77777777" w:rsidR="00F5587C" w:rsidRDefault="00F5587C" w:rsidP="00B3603D">
            <w:pPr>
              <w:spacing w:line="360" w:lineRule="auto"/>
              <w:jc w:val="center"/>
              <w:rPr>
                <w:b/>
                <w:sz w:val="24"/>
                <w:szCs w:val="24"/>
              </w:rPr>
            </w:pPr>
          </w:p>
          <w:p w14:paraId="1A7F9E3B" w14:textId="77777777" w:rsidR="00F5587C" w:rsidRDefault="00F5587C" w:rsidP="00B3603D">
            <w:pPr>
              <w:spacing w:line="360" w:lineRule="auto"/>
              <w:jc w:val="center"/>
              <w:rPr>
                <w:b/>
                <w:sz w:val="24"/>
                <w:szCs w:val="24"/>
              </w:rPr>
            </w:pPr>
          </w:p>
          <w:p w14:paraId="54A1DEFF" w14:textId="7A00D5C9" w:rsidR="00F5587C" w:rsidRDefault="00F5587C" w:rsidP="00B3603D">
            <w:pPr>
              <w:spacing w:line="360" w:lineRule="auto"/>
              <w:jc w:val="center"/>
              <w:rPr>
                <w:b/>
                <w:sz w:val="24"/>
                <w:szCs w:val="24"/>
              </w:rPr>
            </w:pPr>
            <w:r>
              <w:rPr>
                <w:b/>
                <w:sz w:val="24"/>
                <w:szCs w:val="24"/>
              </w:rPr>
              <w:t>6.375,00</w:t>
            </w:r>
          </w:p>
        </w:tc>
      </w:tr>
      <w:tr w:rsidR="00772C20" w:rsidRPr="00B3603D" w14:paraId="608C663D" w14:textId="60F4BFC4" w:rsidTr="00F00A3B">
        <w:tc>
          <w:tcPr>
            <w:tcW w:w="851" w:type="dxa"/>
          </w:tcPr>
          <w:p w14:paraId="3ADA31C2" w14:textId="11F5C305"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45.</w:t>
            </w:r>
          </w:p>
        </w:tc>
        <w:tc>
          <w:tcPr>
            <w:tcW w:w="992" w:type="dxa"/>
          </w:tcPr>
          <w:p w14:paraId="5FB3C321" w14:textId="5F31E60C" w:rsidR="00772C20" w:rsidRPr="00B3603D" w:rsidRDefault="00772C20" w:rsidP="00B3603D">
            <w:pPr>
              <w:spacing w:line="360" w:lineRule="auto"/>
              <w:jc w:val="center"/>
              <w:rPr>
                <w:sz w:val="24"/>
                <w:szCs w:val="24"/>
              </w:rPr>
            </w:pPr>
            <w:r w:rsidRPr="00B3603D">
              <w:rPr>
                <w:rFonts w:eastAsia="Arial"/>
                <w:sz w:val="24"/>
                <w:szCs w:val="24"/>
              </w:rPr>
              <w:t>20</w:t>
            </w:r>
          </w:p>
        </w:tc>
        <w:tc>
          <w:tcPr>
            <w:tcW w:w="851" w:type="dxa"/>
          </w:tcPr>
          <w:p w14:paraId="0E51B929" w14:textId="18534E47"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70390A25" w14:textId="4EEEAD31" w:rsidR="00772C20" w:rsidRPr="00B3603D" w:rsidRDefault="00772C20" w:rsidP="00B3603D">
            <w:pPr>
              <w:adjustRightInd w:val="0"/>
              <w:spacing w:line="360" w:lineRule="auto"/>
              <w:jc w:val="both"/>
              <w:rPr>
                <w:bCs/>
                <w:sz w:val="24"/>
                <w:szCs w:val="24"/>
              </w:rPr>
            </w:pPr>
            <w:r w:rsidRPr="00B3603D">
              <w:rPr>
                <w:b/>
                <w:bCs/>
                <w:sz w:val="24"/>
                <w:szCs w:val="24"/>
              </w:rPr>
              <w:t>Troféu com 45 cm de Altura</w:t>
            </w:r>
            <w:r w:rsidRPr="00B3603D">
              <w:rPr>
                <w:sz w:val="24"/>
                <w:szCs w:val="24"/>
              </w:rPr>
              <w:t>, base redonda com 21 cm de largura em polímero na cor preta. Sobre esta base um suporte metalizado na cor dourada e um anel metalizado na cor prata. Taça aberta com 33 cm de largura a partir das alças metalizada na cor dourada.</w:t>
            </w:r>
          </w:p>
        </w:tc>
        <w:tc>
          <w:tcPr>
            <w:tcW w:w="1134" w:type="dxa"/>
          </w:tcPr>
          <w:p w14:paraId="57472CBE" w14:textId="495268C5" w:rsidR="00772C20" w:rsidRPr="00B3603D" w:rsidRDefault="00F5587C" w:rsidP="00B3603D">
            <w:pPr>
              <w:spacing w:line="360" w:lineRule="auto"/>
              <w:jc w:val="center"/>
              <w:rPr>
                <w:b/>
                <w:sz w:val="24"/>
                <w:szCs w:val="24"/>
              </w:rPr>
            </w:pPr>
            <w:r>
              <w:rPr>
                <w:b/>
                <w:sz w:val="24"/>
                <w:szCs w:val="24"/>
              </w:rPr>
              <w:t>65,00</w:t>
            </w:r>
          </w:p>
        </w:tc>
        <w:tc>
          <w:tcPr>
            <w:tcW w:w="1276" w:type="dxa"/>
          </w:tcPr>
          <w:p w14:paraId="46A0353A" w14:textId="77777777" w:rsidR="00772C20" w:rsidRDefault="00772C20" w:rsidP="00B3603D">
            <w:pPr>
              <w:spacing w:line="360" w:lineRule="auto"/>
              <w:jc w:val="center"/>
              <w:rPr>
                <w:b/>
                <w:sz w:val="24"/>
                <w:szCs w:val="24"/>
              </w:rPr>
            </w:pPr>
          </w:p>
          <w:p w14:paraId="68C00E74" w14:textId="77777777" w:rsidR="00F5587C" w:rsidRDefault="00F5587C" w:rsidP="00B3603D">
            <w:pPr>
              <w:spacing w:line="360" w:lineRule="auto"/>
              <w:jc w:val="center"/>
              <w:rPr>
                <w:b/>
                <w:sz w:val="24"/>
                <w:szCs w:val="24"/>
              </w:rPr>
            </w:pPr>
          </w:p>
          <w:p w14:paraId="7229E124" w14:textId="77777777" w:rsidR="00F5587C" w:rsidRDefault="00F5587C" w:rsidP="00B3603D">
            <w:pPr>
              <w:spacing w:line="360" w:lineRule="auto"/>
              <w:jc w:val="center"/>
              <w:rPr>
                <w:b/>
                <w:sz w:val="24"/>
                <w:szCs w:val="24"/>
              </w:rPr>
            </w:pPr>
          </w:p>
          <w:p w14:paraId="6702508B" w14:textId="77777777" w:rsidR="00F5587C" w:rsidRDefault="00F5587C" w:rsidP="00B3603D">
            <w:pPr>
              <w:spacing w:line="360" w:lineRule="auto"/>
              <w:jc w:val="center"/>
              <w:rPr>
                <w:b/>
                <w:sz w:val="24"/>
                <w:szCs w:val="24"/>
              </w:rPr>
            </w:pPr>
            <w:r>
              <w:rPr>
                <w:b/>
                <w:sz w:val="24"/>
                <w:szCs w:val="24"/>
              </w:rPr>
              <w:t>1.300,00</w:t>
            </w:r>
          </w:p>
          <w:p w14:paraId="286DA7F5" w14:textId="290CB180" w:rsidR="00F5587C" w:rsidRDefault="00F5587C" w:rsidP="00B3603D">
            <w:pPr>
              <w:spacing w:line="360" w:lineRule="auto"/>
              <w:jc w:val="center"/>
              <w:rPr>
                <w:b/>
                <w:sz w:val="24"/>
                <w:szCs w:val="24"/>
              </w:rPr>
            </w:pPr>
          </w:p>
        </w:tc>
      </w:tr>
      <w:tr w:rsidR="00772C20" w:rsidRPr="00B3603D" w14:paraId="5039D464" w14:textId="11D12F1C" w:rsidTr="00F00A3B">
        <w:tc>
          <w:tcPr>
            <w:tcW w:w="851" w:type="dxa"/>
          </w:tcPr>
          <w:p w14:paraId="3525D0C6" w14:textId="792DFE75"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46.</w:t>
            </w:r>
          </w:p>
        </w:tc>
        <w:tc>
          <w:tcPr>
            <w:tcW w:w="992" w:type="dxa"/>
          </w:tcPr>
          <w:p w14:paraId="06C717F2" w14:textId="357721DE" w:rsidR="00772C20" w:rsidRPr="00B3603D" w:rsidRDefault="00772C20" w:rsidP="00B3603D">
            <w:pPr>
              <w:spacing w:line="360" w:lineRule="auto"/>
              <w:jc w:val="center"/>
              <w:rPr>
                <w:sz w:val="24"/>
                <w:szCs w:val="24"/>
              </w:rPr>
            </w:pPr>
            <w:r w:rsidRPr="00B3603D">
              <w:rPr>
                <w:rFonts w:eastAsia="Arial"/>
                <w:sz w:val="24"/>
                <w:szCs w:val="24"/>
              </w:rPr>
              <w:t>20</w:t>
            </w:r>
          </w:p>
        </w:tc>
        <w:tc>
          <w:tcPr>
            <w:tcW w:w="851" w:type="dxa"/>
          </w:tcPr>
          <w:p w14:paraId="1EEE5FFE" w14:textId="365B1F29"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39E55087" w14:textId="60C735BE" w:rsidR="00772C20" w:rsidRPr="00B3603D" w:rsidRDefault="00772C20" w:rsidP="00B3603D">
            <w:pPr>
              <w:adjustRightInd w:val="0"/>
              <w:spacing w:line="360" w:lineRule="auto"/>
              <w:jc w:val="both"/>
              <w:rPr>
                <w:bCs/>
                <w:sz w:val="24"/>
                <w:szCs w:val="24"/>
              </w:rPr>
            </w:pPr>
            <w:r w:rsidRPr="00B3603D">
              <w:rPr>
                <w:b/>
                <w:bCs/>
                <w:sz w:val="24"/>
                <w:szCs w:val="24"/>
              </w:rPr>
              <w:t>Troféu com 68 cm de Altura</w:t>
            </w:r>
            <w:r w:rsidRPr="00B3603D">
              <w:rPr>
                <w:sz w:val="24"/>
                <w:szCs w:val="24"/>
              </w:rPr>
              <w:t xml:space="preserve">, base redonda com 32 cm de largura em polímero metalizada na cor verde acetinado. Sobre esta base um suporte em polímero metalizado na cor prata e outro suporte em polímero metalizado na cor verde acetinado. Taça em metal aberta metalizada na cor prata com frisos </w:t>
            </w:r>
            <w:r w:rsidRPr="00B3603D">
              <w:rPr>
                <w:sz w:val="24"/>
                <w:szCs w:val="24"/>
              </w:rPr>
              <w:lastRenderedPageBreak/>
              <w:t>na parte inferior com 42 cm de largura a partir das alças. Plaqueta para gravação.</w:t>
            </w:r>
          </w:p>
        </w:tc>
        <w:tc>
          <w:tcPr>
            <w:tcW w:w="1134" w:type="dxa"/>
          </w:tcPr>
          <w:p w14:paraId="2D4F248C" w14:textId="05670403" w:rsidR="00772C20" w:rsidRPr="00B3603D" w:rsidRDefault="00F5587C" w:rsidP="00B3603D">
            <w:pPr>
              <w:spacing w:line="360" w:lineRule="auto"/>
              <w:jc w:val="center"/>
              <w:rPr>
                <w:b/>
                <w:sz w:val="24"/>
                <w:szCs w:val="24"/>
              </w:rPr>
            </w:pPr>
            <w:r>
              <w:rPr>
                <w:b/>
                <w:sz w:val="24"/>
                <w:szCs w:val="24"/>
              </w:rPr>
              <w:lastRenderedPageBreak/>
              <w:t>90,00</w:t>
            </w:r>
          </w:p>
        </w:tc>
        <w:tc>
          <w:tcPr>
            <w:tcW w:w="1276" w:type="dxa"/>
          </w:tcPr>
          <w:p w14:paraId="281918BB" w14:textId="77777777" w:rsidR="00772C20" w:rsidRDefault="00772C20" w:rsidP="00B3603D">
            <w:pPr>
              <w:spacing w:line="360" w:lineRule="auto"/>
              <w:jc w:val="center"/>
              <w:rPr>
                <w:b/>
                <w:sz w:val="24"/>
                <w:szCs w:val="24"/>
              </w:rPr>
            </w:pPr>
          </w:p>
          <w:p w14:paraId="2108F521" w14:textId="63F1CBDC" w:rsidR="00F5587C" w:rsidRDefault="00F5587C" w:rsidP="00B3603D">
            <w:pPr>
              <w:spacing w:line="360" w:lineRule="auto"/>
              <w:jc w:val="center"/>
              <w:rPr>
                <w:b/>
                <w:sz w:val="24"/>
                <w:szCs w:val="24"/>
              </w:rPr>
            </w:pPr>
            <w:r>
              <w:rPr>
                <w:b/>
                <w:sz w:val="24"/>
                <w:szCs w:val="24"/>
              </w:rPr>
              <w:t>1.800,00</w:t>
            </w:r>
          </w:p>
        </w:tc>
      </w:tr>
      <w:tr w:rsidR="00772C20" w:rsidRPr="00B3603D" w14:paraId="0D82CB95" w14:textId="6FB0B00D" w:rsidTr="00F00A3B">
        <w:tc>
          <w:tcPr>
            <w:tcW w:w="851" w:type="dxa"/>
          </w:tcPr>
          <w:p w14:paraId="6FBE7D6F" w14:textId="737D8C9D"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47.</w:t>
            </w:r>
          </w:p>
        </w:tc>
        <w:tc>
          <w:tcPr>
            <w:tcW w:w="992" w:type="dxa"/>
          </w:tcPr>
          <w:p w14:paraId="79DEF86B" w14:textId="5565AFA9" w:rsidR="00772C20" w:rsidRPr="00B3603D" w:rsidRDefault="00772C20" w:rsidP="00B3603D">
            <w:pPr>
              <w:spacing w:line="360" w:lineRule="auto"/>
              <w:jc w:val="center"/>
              <w:rPr>
                <w:sz w:val="24"/>
                <w:szCs w:val="24"/>
              </w:rPr>
            </w:pPr>
            <w:r w:rsidRPr="00B3603D">
              <w:rPr>
                <w:rFonts w:eastAsia="Arial"/>
                <w:sz w:val="24"/>
                <w:szCs w:val="24"/>
              </w:rPr>
              <w:t>25</w:t>
            </w:r>
          </w:p>
        </w:tc>
        <w:tc>
          <w:tcPr>
            <w:tcW w:w="851" w:type="dxa"/>
          </w:tcPr>
          <w:p w14:paraId="79ED0CB1" w14:textId="3910C6FA"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160CCAD4" w14:textId="53AE43D4" w:rsidR="00772C20" w:rsidRPr="00B3603D" w:rsidRDefault="00772C20" w:rsidP="00B3603D">
            <w:pPr>
              <w:adjustRightInd w:val="0"/>
              <w:spacing w:line="360" w:lineRule="auto"/>
              <w:jc w:val="both"/>
              <w:rPr>
                <w:bCs/>
                <w:sz w:val="24"/>
                <w:szCs w:val="24"/>
              </w:rPr>
            </w:pPr>
            <w:r w:rsidRPr="00B3603D">
              <w:rPr>
                <w:b/>
                <w:bCs/>
                <w:sz w:val="24"/>
                <w:szCs w:val="24"/>
              </w:rPr>
              <w:t>Troféu de Artilheiro</w:t>
            </w:r>
            <w:r w:rsidRPr="00B3603D">
              <w:rPr>
                <w:sz w:val="24"/>
                <w:szCs w:val="24"/>
              </w:rPr>
              <w:t xml:space="preserve"> -troféu com 38 cm de altura, base oitavada em polímero metalizado na cor dourada com 14,5 cm de largura, sobre esta base uma placa em metal pintada na cor dourada fosco. Fixando esta placa uma estatueta intercambiável. Nesta placa está fixada uma figura de bola de futebol metalizada na cor dourada com detalhes na cor preta.</w:t>
            </w:r>
          </w:p>
        </w:tc>
        <w:tc>
          <w:tcPr>
            <w:tcW w:w="1134" w:type="dxa"/>
          </w:tcPr>
          <w:p w14:paraId="03CDE97B" w14:textId="49EF9850" w:rsidR="00772C20" w:rsidRPr="00B3603D" w:rsidRDefault="00F5587C" w:rsidP="00B3603D">
            <w:pPr>
              <w:spacing w:line="360" w:lineRule="auto"/>
              <w:jc w:val="center"/>
              <w:rPr>
                <w:b/>
                <w:sz w:val="24"/>
                <w:szCs w:val="24"/>
              </w:rPr>
            </w:pPr>
            <w:r>
              <w:rPr>
                <w:b/>
                <w:sz w:val="24"/>
                <w:szCs w:val="24"/>
              </w:rPr>
              <w:t>85,00</w:t>
            </w:r>
          </w:p>
        </w:tc>
        <w:tc>
          <w:tcPr>
            <w:tcW w:w="1276" w:type="dxa"/>
          </w:tcPr>
          <w:p w14:paraId="7B0D6890" w14:textId="77777777" w:rsidR="00772C20" w:rsidRDefault="00772C20" w:rsidP="00B3603D">
            <w:pPr>
              <w:spacing w:line="360" w:lineRule="auto"/>
              <w:jc w:val="center"/>
              <w:rPr>
                <w:b/>
                <w:sz w:val="24"/>
                <w:szCs w:val="24"/>
              </w:rPr>
            </w:pPr>
          </w:p>
          <w:p w14:paraId="30DAC999" w14:textId="77777777" w:rsidR="00F5587C" w:rsidRDefault="00F5587C" w:rsidP="00B3603D">
            <w:pPr>
              <w:spacing w:line="360" w:lineRule="auto"/>
              <w:jc w:val="center"/>
              <w:rPr>
                <w:b/>
                <w:sz w:val="24"/>
                <w:szCs w:val="24"/>
              </w:rPr>
            </w:pPr>
          </w:p>
          <w:p w14:paraId="207135CC" w14:textId="77777777" w:rsidR="00F5587C" w:rsidRDefault="00F5587C" w:rsidP="00B3603D">
            <w:pPr>
              <w:spacing w:line="360" w:lineRule="auto"/>
              <w:jc w:val="center"/>
              <w:rPr>
                <w:b/>
                <w:sz w:val="24"/>
                <w:szCs w:val="24"/>
              </w:rPr>
            </w:pPr>
          </w:p>
          <w:p w14:paraId="7E92D4DC" w14:textId="77777777" w:rsidR="00F5587C" w:rsidRDefault="00F5587C" w:rsidP="00B3603D">
            <w:pPr>
              <w:spacing w:line="360" w:lineRule="auto"/>
              <w:jc w:val="center"/>
              <w:rPr>
                <w:b/>
                <w:sz w:val="24"/>
                <w:szCs w:val="24"/>
              </w:rPr>
            </w:pPr>
          </w:p>
          <w:p w14:paraId="685EE459" w14:textId="279D695C" w:rsidR="00F5587C" w:rsidRDefault="00F5587C" w:rsidP="00B3603D">
            <w:pPr>
              <w:spacing w:line="360" w:lineRule="auto"/>
              <w:jc w:val="center"/>
              <w:rPr>
                <w:b/>
                <w:sz w:val="24"/>
                <w:szCs w:val="24"/>
              </w:rPr>
            </w:pPr>
            <w:r>
              <w:rPr>
                <w:b/>
                <w:sz w:val="24"/>
                <w:szCs w:val="24"/>
              </w:rPr>
              <w:t>8,125,00</w:t>
            </w:r>
          </w:p>
        </w:tc>
      </w:tr>
      <w:tr w:rsidR="00772C20" w:rsidRPr="00B3603D" w14:paraId="3435A470" w14:textId="1B6B0D77" w:rsidTr="00F00A3B">
        <w:tc>
          <w:tcPr>
            <w:tcW w:w="851" w:type="dxa"/>
          </w:tcPr>
          <w:p w14:paraId="7D1D6F5E" w14:textId="52121DD9"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48.</w:t>
            </w:r>
          </w:p>
        </w:tc>
        <w:tc>
          <w:tcPr>
            <w:tcW w:w="992" w:type="dxa"/>
          </w:tcPr>
          <w:p w14:paraId="6D467184" w14:textId="5F6D0224" w:rsidR="00772C20" w:rsidRPr="00B3603D" w:rsidRDefault="00772C20" w:rsidP="00B3603D">
            <w:pPr>
              <w:spacing w:line="360" w:lineRule="auto"/>
              <w:jc w:val="center"/>
              <w:rPr>
                <w:sz w:val="24"/>
                <w:szCs w:val="24"/>
              </w:rPr>
            </w:pPr>
            <w:r w:rsidRPr="00B3603D">
              <w:rPr>
                <w:rFonts w:eastAsia="Arial"/>
                <w:sz w:val="24"/>
                <w:szCs w:val="24"/>
              </w:rPr>
              <w:t>25</w:t>
            </w:r>
          </w:p>
        </w:tc>
        <w:tc>
          <w:tcPr>
            <w:tcW w:w="851" w:type="dxa"/>
          </w:tcPr>
          <w:p w14:paraId="427DC545" w14:textId="73F80F05"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6E05CCB1" w14:textId="0E651AE5" w:rsidR="00772C20" w:rsidRPr="00B3603D" w:rsidRDefault="00772C20" w:rsidP="00B3603D">
            <w:pPr>
              <w:adjustRightInd w:val="0"/>
              <w:spacing w:line="360" w:lineRule="auto"/>
              <w:jc w:val="both"/>
              <w:rPr>
                <w:bCs/>
                <w:sz w:val="24"/>
                <w:szCs w:val="24"/>
              </w:rPr>
            </w:pPr>
            <w:r w:rsidRPr="00B3603D">
              <w:rPr>
                <w:b/>
                <w:bCs/>
                <w:sz w:val="24"/>
                <w:szCs w:val="24"/>
              </w:rPr>
              <w:t>Troféu de Melhor Goleiro Luva</w:t>
            </w:r>
            <w:r w:rsidRPr="00B3603D">
              <w:rPr>
                <w:sz w:val="24"/>
                <w:szCs w:val="24"/>
              </w:rPr>
              <w:t xml:space="preserve"> -troféu de plástico injetado, com placa para personalização na base inferior.</w:t>
            </w:r>
          </w:p>
        </w:tc>
        <w:tc>
          <w:tcPr>
            <w:tcW w:w="1134" w:type="dxa"/>
          </w:tcPr>
          <w:p w14:paraId="6F8AA054" w14:textId="683BC329" w:rsidR="00772C20" w:rsidRPr="00B3603D" w:rsidRDefault="00F5587C" w:rsidP="00B3603D">
            <w:pPr>
              <w:spacing w:line="360" w:lineRule="auto"/>
              <w:jc w:val="center"/>
              <w:rPr>
                <w:b/>
                <w:sz w:val="24"/>
                <w:szCs w:val="24"/>
              </w:rPr>
            </w:pPr>
            <w:r>
              <w:rPr>
                <w:b/>
                <w:sz w:val="24"/>
                <w:szCs w:val="24"/>
              </w:rPr>
              <w:t>90,00</w:t>
            </w:r>
          </w:p>
        </w:tc>
        <w:tc>
          <w:tcPr>
            <w:tcW w:w="1276" w:type="dxa"/>
          </w:tcPr>
          <w:p w14:paraId="360AFA71" w14:textId="77777777" w:rsidR="00772C20" w:rsidRDefault="00772C20" w:rsidP="00B3603D">
            <w:pPr>
              <w:spacing w:line="360" w:lineRule="auto"/>
              <w:jc w:val="center"/>
              <w:rPr>
                <w:b/>
                <w:sz w:val="24"/>
                <w:szCs w:val="24"/>
              </w:rPr>
            </w:pPr>
          </w:p>
          <w:p w14:paraId="74F04D9E" w14:textId="3FA2F4DA" w:rsidR="00F5587C" w:rsidRDefault="00F5587C" w:rsidP="00B3603D">
            <w:pPr>
              <w:spacing w:line="360" w:lineRule="auto"/>
              <w:jc w:val="center"/>
              <w:rPr>
                <w:b/>
                <w:sz w:val="24"/>
                <w:szCs w:val="24"/>
              </w:rPr>
            </w:pPr>
            <w:r>
              <w:rPr>
                <w:b/>
                <w:sz w:val="24"/>
                <w:szCs w:val="24"/>
              </w:rPr>
              <w:t>2.250,00</w:t>
            </w:r>
          </w:p>
        </w:tc>
      </w:tr>
      <w:tr w:rsidR="00772C20" w:rsidRPr="00B3603D" w14:paraId="09B18BD9" w14:textId="41DE99DD" w:rsidTr="00F00A3B">
        <w:tc>
          <w:tcPr>
            <w:tcW w:w="851" w:type="dxa"/>
          </w:tcPr>
          <w:p w14:paraId="7AC9E89B" w14:textId="576BCCFF" w:rsidR="00772C20" w:rsidRPr="00B3603D" w:rsidRDefault="00772C20" w:rsidP="00B3603D">
            <w:pPr>
              <w:pStyle w:val="Default"/>
              <w:spacing w:line="360" w:lineRule="auto"/>
              <w:jc w:val="center"/>
              <w:rPr>
                <w:rFonts w:ascii="Times New Roman" w:hAnsi="Times New Roman" w:cs="Times New Roman"/>
                <w:b/>
                <w:bCs/>
                <w:color w:val="auto"/>
              </w:rPr>
            </w:pPr>
            <w:r w:rsidRPr="00B3603D">
              <w:rPr>
                <w:rFonts w:ascii="Times New Roman" w:hAnsi="Times New Roman" w:cs="Times New Roman"/>
                <w:b/>
                <w:bCs/>
                <w:color w:val="auto"/>
              </w:rPr>
              <w:t>49.</w:t>
            </w:r>
          </w:p>
        </w:tc>
        <w:tc>
          <w:tcPr>
            <w:tcW w:w="992" w:type="dxa"/>
          </w:tcPr>
          <w:p w14:paraId="2EED88CE" w14:textId="57C58234" w:rsidR="00772C20" w:rsidRPr="00B3603D" w:rsidRDefault="00772C20" w:rsidP="00B3603D">
            <w:pPr>
              <w:spacing w:line="360" w:lineRule="auto"/>
              <w:jc w:val="center"/>
              <w:rPr>
                <w:sz w:val="24"/>
                <w:szCs w:val="24"/>
              </w:rPr>
            </w:pPr>
            <w:r w:rsidRPr="00B3603D">
              <w:rPr>
                <w:rFonts w:eastAsia="Arial"/>
                <w:sz w:val="24"/>
                <w:szCs w:val="24"/>
              </w:rPr>
              <w:t>25</w:t>
            </w:r>
          </w:p>
        </w:tc>
        <w:tc>
          <w:tcPr>
            <w:tcW w:w="851" w:type="dxa"/>
          </w:tcPr>
          <w:p w14:paraId="69A62279" w14:textId="4F20FBE0" w:rsidR="00772C20" w:rsidRPr="00B3603D" w:rsidRDefault="00772C20" w:rsidP="00B3603D">
            <w:pPr>
              <w:spacing w:line="360" w:lineRule="auto"/>
              <w:jc w:val="center"/>
              <w:rPr>
                <w:sz w:val="24"/>
                <w:szCs w:val="24"/>
              </w:rPr>
            </w:pPr>
            <w:r w:rsidRPr="00B3603D">
              <w:rPr>
                <w:rFonts w:eastAsia="Arial"/>
                <w:b/>
                <w:bCs/>
                <w:sz w:val="24"/>
                <w:szCs w:val="24"/>
              </w:rPr>
              <w:t>Unidade</w:t>
            </w:r>
          </w:p>
        </w:tc>
        <w:tc>
          <w:tcPr>
            <w:tcW w:w="4110" w:type="dxa"/>
          </w:tcPr>
          <w:p w14:paraId="25855B6B" w14:textId="3F6BAB4C" w:rsidR="00772C20" w:rsidRPr="00B3603D" w:rsidRDefault="00772C20" w:rsidP="00B3603D">
            <w:pPr>
              <w:adjustRightInd w:val="0"/>
              <w:spacing w:line="360" w:lineRule="auto"/>
              <w:jc w:val="both"/>
              <w:rPr>
                <w:bCs/>
                <w:sz w:val="24"/>
                <w:szCs w:val="24"/>
              </w:rPr>
            </w:pPr>
            <w:r w:rsidRPr="00B3603D">
              <w:rPr>
                <w:b/>
                <w:bCs/>
                <w:sz w:val="24"/>
                <w:szCs w:val="24"/>
              </w:rPr>
              <w:t>Troféu de Melhor Jogador 24 cm</w:t>
            </w:r>
            <w:r w:rsidRPr="00B3603D">
              <w:rPr>
                <w:sz w:val="24"/>
                <w:szCs w:val="24"/>
              </w:rPr>
              <w:t>- base redonda e maciça, material alto impacto; polida e envernizada; componentes em ABS, extra resistente, metalizados, dourados. Estatueta de bola.</w:t>
            </w:r>
          </w:p>
        </w:tc>
        <w:tc>
          <w:tcPr>
            <w:tcW w:w="1134" w:type="dxa"/>
          </w:tcPr>
          <w:p w14:paraId="0810DB16" w14:textId="3230064B" w:rsidR="00772C20" w:rsidRPr="00B3603D" w:rsidRDefault="00F5587C" w:rsidP="00B3603D">
            <w:pPr>
              <w:spacing w:line="360" w:lineRule="auto"/>
              <w:jc w:val="center"/>
              <w:rPr>
                <w:b/>
                <w:sz w:val="24"/>
                <w:szCs w:val="24"/>
              </w:rPr>
            </w:pPr>
            <w:r>
              <w:rPr>
                <w:b/>
                <w:sz w:val="24"/>
                <w:szCs w:val="24"/>
              </w:rPr>
              <w:t>75,00</w:t>
            </w:r>
          </w:p>
        </w:tc>
        <w:tc>
          <w:tcPr>
            <w:tcW w:w="1276" w:type="dxa"/>
          </w:tcPr>
          <w:p w14:paraId="40DC7737" w14:textId="77777777" w:rsidR="00F5587C" w:rsidRDefault="00F5587C" w:rsidP="00B3603D">
            <w:pPr>
              <w:spacing w:line="360" w:lineRule="auto"/>
              <w:jc w:val="center"/>
              <w:rPr>
                <w:b/>
                <w:sz w:val="24"/>
                <w:szCs w:val="24"/>
              </w:rPr>
            </w:pPr>
          </w:p>
          <w:p w14:paraId="0A4015FA" w14:textId="77777777" w:rsidR="00F5587C" w:rsidRDefault="00F5587C" w:rsidP="00B3603D">
            <w:pPr>
              <w:spacing w:line="360" w:lineRule="auto"/>
              <w:jc w:val="center"/>
              <w:rPr>
                <w:b/>
                <w:sz w:val="24"/>
                <w:szCs w:val="24"/>
              </w:rPr>
            </w:pPr>
          </w:p>
          <w:p w14:paraId="13C189AE" w14:textId="64D63F1D" w:rsidR="00772C20" w:rsidRDefault="00F5587C" w:rsidP="00B3603D">
            <w:pPr>
              <w:spacing w:line="360" w:lineRule="auto"/>
              <w:jc w:val="center"/>
              <w:rPr>
                <w:b/>
                <w:sz w:val="24"/>
                <w:szCs w:val="24"/>
              </w:rPr>
            </w:pPr>
            <w:r>
              <w:rPr>
                <w:b/>
                <w:sz w:val="24"/>
                <w:szCs w:val="24"/>
              </w:rPr>
              <w:t>1.875,00</w:t>
            </w:r>
          </w:p>
        </w:tc>
      </w:tr>
      <w:tr w:rsidR="00F00A3B" w14:paraId="7D4DEDCF" w14:textId="77777777" w:rsidTr="00F00A3B">
        <w:trPr>
          <w:trHeight w:val="877"/>
        </w:trPr>
        <w:tc>
          <w:tcPr>
            <w:tcW w:w="9209" w:type="dxa"/>
            <w:gridSpan w:val="6"/>
          </w:tcPr>
          <w:p w14:paraId="4C914D43" w14:textId="6B934053" w:rsidR="00F00A3B" w:rsidRPr="00F00A3B" w:rsidRDefault="00F00A3B" w:rsidP="00F00A3B">
            <w:pPr>
              <w:pStyle w:val="SemEspaamento"/>
              <w:spacing w:line="276" w:lineRule="auto"/>
              <w:jc w:val="center"/>
              <w:rPr>
                <w:b/>
              </w:rPr>
            </w:pPr>
            <w:r>
              <w:rPr>
                <w:b/>
              </w:rPr>
              <w:t>Valor total: R$105.920,53 (Cento e cinco mil, novecentos e vinte reais e cinquenta e três centavos).</w:t>
            </w:r>
          </w:p>
        </w:tc>
      </w:tr>
    </w:tbl>
    <w:p w14:paraId="21C26232" w14:textId="77777777" w:rsidR="00570466" w:rsidRPr="00B008C2" w:rsidRDefault="00570466" w:rsidP="00570466">
      <w:pPr>
        <w:pStyle w:val="SemEspaamento"/>
        <w:spacing w:line="276" w:lineRule="auto"/>
        <w:jc w:val="center"/>
      </w:pPr>
    </w:p>
    <w:p w14:paraId="0CBF4E94" w14:textId="5797D483" w:rsidR="004B6B76" w:rsidRDefault="004B6B76" w:rsidP="004B6B76">
      <w:pPr>
        <w:pStyle w:val="SemEspaamento"/>
        <w:spacing w:line="276" w:lineRule="auto"/>
        <w:ind w:firstLine="708"/>
        <w:jc w:val="both"/>
      </w:pPr>
    </w:p>
    <w:p w14:paraId="76C0845F" w14:textId="52A32819" w:rsidR="00F5587C" w:rsidRDefault="00F5587C" w:rsidP="004B6B76">
      <w:pPr>
        <w:pStyle w:val="SemEspaamento"/>
        <w:spacing w:line="276" w:lineRule="auto"/>
        <w:ind w:firstLine="708"/>
        <w:jc w:val="both"/>
      </w:pPr>
    </w:p>
    <w:p w14:paraId="58461D06" w14:textId="77777777" w:rsidR="00F5587C" w:rsidRPr="00B008C2" w:rsidRDefault="00F5587C" w:rsidP="004B6B76">
      <w:pPr>
        <w:pStyle w:val="SemEspaamento"/>
        <w:spacing w:line="276" w:lineRule="auto"/>
        <w:ind w:firstLine="708"/>
        <w:jc w:val="both"/>
      </w:pPr>
    </w:p>
    <w:p w14:paraId="223629C2" w14:textId="77777777" w:rsidR="004B6B76" w:rsidRPr="00B008C2" w:rsidRDefault="004B6B76" w:rsidP="00B342B4">
      <w:pPr>
        <w:pStyle w:val="SemEspaamento"/>
        <w:shd w:val="clear" w:color="auto" w:fill="A6A6A6" w:themeFill="background1" w:themeFillShade="A6"/>
        <w:spacing w:line="360" w:lineRule="auto"/>
        <w:jc w:val="both"/>
        <w:rPr>
          <w:b/>
        </w:rPr>
      </w:pPr>
      <w:r w:rsidRPr="00B008C2">
        <w:rPr>
          <w:b/>
        </w:rPr>
        <w:t xml:space="preserve">CLÁUSULA SEGUNDA - </w:t>
      </w:r>
      <w:r w:rsidRPr="00B008C2">
        <w:rPr>
          <w:b/>
          <w:bCs/>
        </w:rPr>
        <w:t>DAS CONDIÇÕES DECORRENTES DA ATA DE REGISTRO DE PREÇOS</w:t>
      </w:r>
    </w:p>
    <w:p w14:paraId="12ECAE7A" w14:textId="77777777" w:rsidR="004B6B76" w:rsidRPr="00B008C2" w:rsidRDefault="004B6B76" w:rsidP="004B6B76">
      <w:pPr>
        <w:pStyle w:val="SemEspaamento"/>
        <w:spacing w:line="276" w:lineRule="auto"/>
        <w:jc w:val="both"/>
      </w:pPr>
    </w:p>
    <w:p w14:paraId="1CEE3E3D" w14:textId="77777777" w:rsidR="004B6B76" w:rsidRPr="00B008C2" w:rsidRDefault="004B6B76" w:rsidP="00B342B4">
      <w:pPr>
        <w:spacing w:line="360" w:lineRule="auto"/>
        <w:ind w:firstLine="708"/>
        <w:jc w:val="both"/>
        <w:rPr>
          <w:bCs/>
          <w:sz w:val="24"/>
          <w:szCs w:val="24"/>
        </w:rPr>
      </w:pPr>
      <w:r w:rsidRPr="00B008C2">
        <w:rPr>
          <w:b/>
          <w:bCs/>
          <w:sz w:val="24"/>
          <w:szCs w:val="24"/>
        </w:rPr>
        <w:t>2.1-</w:t>
      </w:r>
      <w:r w:rsidRPr="00B008C2">
        <w:rPr>
          <w:bCs/>
          <w:sz w:val="24"/>
          <w:szCs w:val="24"/>
        </w:rPr>
        <w:t xml:space="preserve"> A critério do MUNICÍPIO, respeitada a ordem de classificação e o número de fornecedores a terem seus preços registrados, a Coordenadoria de Contratos convocará os proponentes classificados para, no prazo de 05 (cinco) dias úteis, contados da data do recebimento da convocação, assinar a Ata de Registro de Preços, observado o prazo de </w:t>
      </w:r>
      <w:r w:rsidRPr="00B008C2">
        <w:rPr>
          <w:bCs/>
          <w:sz w:val="24"/>
          <w:szCs w:val="24"/>
        </w:rPr>
        <w:lastRenderedPageBreak/>
        <w:t xml:space="preserve">validade da proposta, sob pena de decair do direito a ter seu preço registrado, na forma do </w:t>
      </w:r>
      <w:r w:rsidR="007E2CBB" w:rsidRPr="00B008C2">
        <w:rPr>
          <w:bCs/>
          <w:sz w:val="24"/>
          <w:szCs w:val="24"/>
        </w:rPr>
        <w:t>estabelecida na Lei Federal de nº 14.133/21.</w:t>
      </w:r>
    </w:p>
    <w:p w14:paraId="7AD65B4F" w14:textId="77777777" w:rsidR="004B6B76" w:rsidRPr="00B008C2" w:rsidRDefault="004B6B76" w:rsidP="00B342B4">
      <w:pPr>
        <w:spacing w:line="360" w:lineRule="auto"/>
        <w:ind w:firstLine="708"/>
        <w:jc w:val="both"/>
        <w:rPr>
          <w:bCs/>
          <w:sz w:val="24"/>
          <w:szCs w:val="24"/>
        </w:rPr>
      </w:pPr>
    </w:p>
    <w:p w14:paraId="0C79EBE6" w14:textId="46A69CD3" w:rsidR="004B6B76" w:rsidRPr="00B008C2" w:rsidRDefault="004B6B76" w:rsidP="00B342B4">
      <w:pPr>
        <w:pStyle w:val="SemEspaamento"/>
        <w:spacing w:line="360" w:lineRule="auto"/>
        <w:ind w:firstLine="709"/>
        <w:jc w:val="both"/>
      </w:pPr>
      <w:r w:rsidRPr="00B008C2">
        <w:rPr>
          <w:rFonts w:eastAsia="Calibri"/>
          <w:b/>
          <w:bCs/>
          <w:lang w:eastAsia="en-US"/>
        </w:rPr>
        <w:t>2.2-</w:t>
      </w:r>
      <w:r w:rsidRPr="00B008C2">
        <w:rPr>
          <w:rFonts w:eastAsia="Calibri"/>
          <w:bCs/>
          <w:lang w:eastAsia="en-US"/>
        </w:rPr>
        <w:t xml:space="preserve"> A presente ATA DE REGISTRO DE PREÇOS é decorrente do Processo Licitatório nº </w:t>
      </w:r>
      <w:r w:rsidR="00B342B4">
        <w:rPr>
          <w:rFonts w:eastAsia="Calibri"/>
          <w:bCs/>
          <w:lang w:eastAsia="en-US"/>
        </w:rPr>
        <w:t>58/2024</w:t>
      </w:r>
      <w:r w:rsidRPr="00B008C2">
        <w:rPr>
          <w:rFonts w:eastAsia="Calibri"/>
          <w:bCs/>
          <w:lang w:eastAsia="en-US"/>
        </w:rPr>
        <w:t xml:space="preserve">, na modalidade Pregão Eletrônico </w:t>
      </w:r>
      <w:r w:rsidR="00B342B4">
        <w:rPr>
          <w:rFonts w:eastAsia="Calibri"/>
          <w:bCs/>
          <w:lang w:eastAsia="en-US"/>
        </w:rPr>
        <w:t xml:space="preserve">para Registro de Preços </w:t>
      </w:r>
      <w:r w:rsidRPr="00B008C2">
        <w:rPr>
          <w:rFonts w:eastAsia="Calibri"/>
          <w:bCs/>
          <w:lang w:eastAsia="en-US"/>
        </w:rPr>
        <w:t xml:space="preserve">de nº </w:t>
      </w:r>
      <w:r w:rsidR="00321FCC">
        <w:rPr>
          <w:rFonts w:eastAsia="Calibri"/>
          <w:bCs/>
          <w:lang w:eastAsia="en-US"/>
        </w:rPr>
        <w:t>17/2024</w:t>
      </w:r>
      <w:r w:rsidRPr="00B008C2">
        <w:rPr>
          <w:rFonts w:eastAsia="Calibri"/>
          <w:bCs/>
          <w:lang w:eastAsia="en-US"/>
        </w:rPr>
        <w:t>, Edital de Licitação n</w:t>
      </w:r>
      <w:r w:rsidRPr="00B008C2">
        <w:rPr>
          <w:bCs/>
        </w:rPr>
        <w:t xml:space="preserve">º </w:t>
      </w:r>
      <w:r w:rsidR="00321FCC">
        <w:rPr>
          <w:bCs/>
        </w:rPr>
        <w:t>17/2024</w:t>
      </w:r>
      <w:r w:rsidRPr="00B008C2">
        <w:rPr>
          <w:rFonts w:eastAsia="Calibri"/>
          <w:bCs/>
          <w:lang w:eastAsia="en-US"/>
        </w:rPr>
        <w:t>, ao qual se encontra vinculado</w:t>
      </w:r>
      <w:r w:rsidRPr="00B008C2">
        <w:t>.</w:t>
      </w:r>
    </w:p>
    <w:p w14:paraId="3C5B9652" w14:textId="77777777" w:rsidR="004B6B76" w:rsidRPr="00B008C2" w:rsidRDefault="004B6B76" w:rsidP="004B6B76">
      <w:pPr>
        <w:pStyle w:val="SemEspaamento"/>
        <w:spacing w:line="276" w:lineRule="auto"/>
        <w:jc w:val="both"/>
        <w:rPr>
          <w:b/>
        </w:rPr>
      </w:pPr>
    </w:p>
    <w:p w14:paraId="20A2915F" w14:textId="77777777" w:rsidR="004B6B76" w:rsidRPr="00B008C2" w:rsidRDefault="004B6B76" w:rsidP="00321FCC">
      <w:pPr>
        <w:pStyle w:val="SemEspaamento"/>
        <w:shd w:val="clear" w:color="auto" w:fill="A6A6A6" w:themeFill="background1" w:themeFillShade="A6"/>
        <w:spacing w:line="276" w:lineRule="auto"/>
        <w:jc w:val="both"/>
        <w:rPr>
          <w:b/>
        </w:rPr>
      </w:pPr>
      <w:r w:rsidRPr="00B008C2">
        <w:rPr>
          <w:b/>
          <w:smallCaps/>
        </w:rPr>
        <w:t>CLÁUSULA TERCEIRA - DO VALOR</w:t>
      </w:r>
    </w:p>
    <w:p w14:paraId="17AFAB3A" w14:textId="77777777" w:rsidR="004B6B76" w:rsidRPr="00B008C2" w:rsidRDefault="004B6B76" w:rsidP="004B6B76">
      <w:pPr>
        <w:pStyle w:val="SemEspaamento"/>
        <w:spacing w:line="276" w:lineRule="auto"/>
        <w:jc w:val="both"/>
      </w:pPr>
    </w:p>
    <w:p w14:paraId="7FA32FBE" w14:textId="571C75E7" w:rsidR="004B6B76" w:rsidRDefault="004B6B76" w:rsidP="00321FCC">
      <w:pPr>
        <w:pStyle w:val="SemEspaamento"/>
        <w:spacing w:line="360" w:lineRule="auto"/>
        <w:jc w:val="both"/>
        <w:rPr>
          <w:b/>
        </w:rPr>
      </w:pPr>
      <w:r w:rsidRPr="00B008C2">
        <w:tab/>
      </w:r>
      <w:r w:rsidRPr="00B008C2">
        <w:rPr>
          <w:b/>
        </w:rPr>
        <w:t>3.1-</w:t>
      </w:r>
      <w:r w:rsidRPr="00B008C2">
        <w:t xml:space="preserve"> O valor global estimado da presente ATA DE REGISTRO DE PREÇOS é de </w:t>
      </w:r>
      <w:r w:rsidR="00F00A3B">
        <w:rPr>
          <w:b/>
        </w:rPr>
        <w:t>R$105.920,53 (Cento e cinco mil, novecentos e vinte reais e cinquenta e três centavos).</w:t>
      </w:r>
    </w:p>
    <w:p w14:paraId="79E3FC33" w14:textId="77777777" w:rsidR="00F00A3B" w:rsidRPr="00B008C2" w:rsidRDefault="00F00A3B" w:rsidP="00321FCC">
      <w:pPr>
        <w:pStyle w:val="SemEspaamento"/>
        <w:spacing w:line="360" w:lineRule="auto"/>
        <w:jc w:val="both"/>
      </w:pPr>
    </w:p>
    <w:p w14:paraId="326B7B11" w14:textId="77777777" w:rsidR="004B6B76" w:rsidRPr="00B008C2" w:rsidRDefault="004B6B76" w:rsidP="004B6B76">
      <w:pPr>
        <w:pStyle w:val="SemEspaamento"/>
        <w:spacing w:line="276" w:lineRule="auto"/>
        <w:jc w:val="both"/>
        <w:rPr>
          <w:b/>
          <w:bCs/>
        </w:rPr>
      </w:pPr>
      <w:r w:rsidRPr="00321FCC">
        <w:rPr>
          <w:b/>
          <w:shd w:val="clear" w:color="auto" w:fill="A6A6A6" w:themeFill="background1" w:themeFillShade="A6"/>
        </w:rPr>
        <w:t xml:space="preserve">CLÁUSULA QUARTA - </w:t>
      </w:r>
      <w:r w:rsidRPr="00321FCC">
        <w:rPr>
          <w:b/>
          <w:bCs/>
          <w:shd w:val="clear" w:color="auto" w:fill="A6A6A6" w:themeFill="background1" w:themeFillShade="A6"/>
        </w:rPr>
        <w:t>GERENCIAMENTO DA ATA DE REGISTRO DE PREÇOS</w:t>
      </w:r>
    </w:p>
    <w:p w14:paraId="605D1C82" w14:textId="77777777" w:rsidR="004B6B76" w:rsidRPr="00B008C2" w:rsidRDefault="004B6B76" w:rsidP="004B6B76">
      <w:pPr>
        <w:pStyle w:val="SemEspaamento"/>
        <w:spacing w:line="276" w:lineRule="auto"/>
        <w:jc w:val="both"/>
        <w:rPr>
          <w:b/>
          <w:bCs/>
        </w:rPr>
      </w:pPr>
    </w:p>
    <w:p w14:paraId="6F1B7F31" w14:textId="14C4CAA5" w:rsidR="004B6B76" w:rsidRPr="00B008C2" w:rsidRDefault="004B6B76" w:rsidP="00321FCC">
      <w:pPr>
        <w:spacing w:line="360" w:lineRule="auto"/>
        <w:jc w:val="both"/>
        <w:rPr>
          <w:bCs/>
          <w:sz w:val="24"/>
          <w:szCs w:val="24"/>
        </w:rPr>
      </w:pPr>
      <w:r w:rsidRPr="00B008C2">
        <w:rPr>
          <w:b/>
          <w:bCs/>
          <w:sz w:val="24"/>
          <w:szCs w:val="24"/>
        </w:rPr>
        <w:t>4.1-</w:t>
      </w:r>
      <w:r w:rsidRPr="00B008C2">
        <w:rPr>
          <w:bCs/>
          <w:sz w:val="24"/>
          <w:szCs w:val="24"/>
        </w:rPr>
        <w:t xml:space="preserve"> O gerenciamento desta Ata</w:t>
      </w:r>
      <w:r w:rsidR="00321FCC">
        <w:rPr>
          <w:bCs/>
          <w:sz w:val="24"/>
          <w:szCs w:val="24"/>
        </w:rPr>
        <w:t xml:space="preserve"> de Registro de Preços</w:t>
      </w:r>
      <w:r w:rsidRPr="00B008C2">
        <w:rPr>
          <w:bCs/>
          <w:sz w:val="24"/>
          <w:szCs w:val="24"/>
        </w:rPr>
        <w:t xml:space="preserve"> será realizado pel</w:t>
      </w:r>
      <w:r w:rsidR="00321FCC">
        <w:rPr>
          <w:bCs/>
          <w:sz w:val="24"/>
          <w:szCs w:val="24"/>
        </w:rPr>
        <w:t xml:space="preserve">o servidor ocupante do cargo de Secretário Municipal de Cultura, Esporte, Lazer, Turismo e Eventos </w:t>
      </w:r>
      <w:r w:rsidR="00D8162F">
        <w:rPr>
          <w:bCs/>
          <w:sz w:val="24"/>
          <w:szCs w:val="24"/>
        </w:rPr>
        <w:t xml:space="preserve">e do servidor ocupante do cargo de Vice Diretora dos Anos Iniciais da escola Municipal “Amélia d’Anunciação Pyramo”, </w:t>
      </w:r>
      <w:r w:rsidR="008E7938" w:rsidRPr="00B008C2">
        <w:rPr>
          <w:bCs/>
          <w:sz w:val="24"/>
          <w:szCs w:val="24"/>
        </w:rPr>
        <w:t>d</w:t>
      </w:r>
      <w:r w:rsidR="00321FCC">
        <w:rPr>
          <w:bCs/>
          <w:sz w:val="24"/>
          <w:szCs w:val="24"/>
        </w:rPr>
        <w:t>a Prefeitura Municipal de São Brás do Suaçuí/MG.</w:t>
      </w:r>
    </w:p>
    <w:p w14:paraId="0CEB5E16" w14:textId="77777777" w:rsidR="004B6B76" w:rsidRPr="00B008C2" w:rsidRDefault="004B6B76" w:rsidP="00321FCC">
      <w:pPr>
        <w:spacing w:line="360" w:lineRule="auto"/>
        <w:jc w:val="both"/>
        <w:rPr>
          <w:bCs/>
          <w:sz w:val="24"/>
          <w:szCs w:val="24"/>
        </w:rPr>
      </w:pPr>
    </w:p>
    <w:p w14:paraId="6287275F" w14:textId="3CD1CA9A" w:rsidR="00D8162F" w:rsidRPr="00321FCC" w:rsidRDefault="004B6B76" w:rsidP="00321FCC">
      <w:pPr>
        <w:spacing w:line="360" w:lineRule="auto"/>
        <w:ind w:firstLine="708"/>
        <w:jc w:val="both"/>
        <w:rPr>
          <w:bCs/>
          <w:color w:val="C00000"/>
          <w:sz w:val="24"/>
          <w:szCs w:val="24"/>
        </w:rPr>
      </w:pPr>
      <w:r w:rsidRPr="00D8162F">
        <w:rPr>
          <w:b/>
          <w:bCs/>
          <w:sz w:val="24"/>
          <w:szCs w:val="24"/>
        </w:rPr>
        <w:t>4.2-</w:t>
      </w:r>
      <w:r w:rsidRPr="00D8162F">
        <w:rPr>
          <w:bCs/>
          <w:sz w:val="24"/>
          <w:szCs w:val="24"/>
        </w:rPr>
        <w:t xml:space="preserve"> A </w:t>
      </w:r>
      <w:r w:rsidR="00321FCC" w:rsidRPr="00D8162F">
        <w:rPr>
          <w:bCs/>
          <w:sz w:val="24"/>
          <w:szCs w:val="24"/>
        </w:rPr>
        <w:t xml:space="preserve">fiscalização desta Ata de Registro de Preços será </w:t>
      </w:r>
      <w:r w:rsidR="00D8162F" w:rsidRPr="00D8162F">
        <w:rPr>
          <w:bCs/>
          <w:sz w:val="24"/>
          <w:szCs w:val="24"/>
        </w:rPr>
        <w:t xml:space="preserve">feita  por </w:t>
      </w:r>
      <w:r w:rsidR="00D8162F" w:rsidRPr="00D8162F">
        <w:rPr>
          <w:sz w:val="24"/>
          <w:szCs w:val="24"/>
        </w:rPr>
        <w:t>um fiscal de contrato em cada secretaria demandante – um servidor ocupante do cargo de Assessor Adm</w:t>
      </w:r>
      <w:r w:rsidR="00D8162F">
        <w:rPr>
          <w:sz w:val="24"/>
          <w:szCs w:val="24"/>
        </w:rPr>
        <w:t xml:space="preserve">inistrativo pertente a </w:t>
      </w:r>
      <w:r w:rsidR="00D8162F" w:rsidRPr="00334E5F">
        <w:rPr>
          <w:sz w:val="24"/>
          <w:szCs w:val="24"/>
        </w:rPr>
        <w:t>Secretaria Municipal de Saúde</w:t>
      </w:r>
      <w:r w:rsidR="00D8162F">
        <w:rPr>
          <w:sz w:val="24"/>
          <w:szCs w:val="24"/>
        </w:rPr>
        <w:t xml:space="preserve"> </w:t>
      </w:r>
      <w:r w:rsidR="00D8162F" w:rsidRPr="00334E5F">
        <w:rPr>
          <w:sz w:val="24"/>
          <w:szCs w:val="24"/>
        </w:rPr>
        <w:t xml:space="preserve">–  </w:t>
      </w:r>
      <w:r w:rsidR="00D8162F">
        <w:rPr>
          <w:sz w:val="24"/>
          <w:szCs w:val="24"/>
        </w:rPr>
        <w:t xml:space="preserve">um servidor ocupante do cargo de Auxiliar de Serviços Gerais pertecente a </w:t>
      </w:r>
      <w:r w:rsidR="00D8162F" w:rsidRPr="00334E5F">
        <w:rPr>
          <w:sz w:val="24"/>
          <w:szCs w:val="24"/>
        </w:rPr>
        <w:t xml:space="preserve">Secretaria Municipal de Educação  – </w:t>
      </w:r>
      <w:r w:rsidR="00D8162F">
        <w:rPr>
          <w:sz w:val="24"/>
          <w:szCs w:val="24"/>
        </w:rPr>
        <w:t xml:space="preserve">o servidor ocupante do cargo de Encarregado de Cultura, Turismo e Eventos pertecente a </w:t>
      </w:r>
      <w:r w:rsidR="00D8162F" w:rsidRPr="00334E5F">
        <w:rPr>
          <w:sz w:val="24"/>
          <w:szCs w:val="24"/>
        </w:rPr>
        <w:t>Secretaria Municipal de Cultura,  Esportes, Lazer</w:t>
      </w:r>
      <w:r w:rsidR="00D8162F">
        <w:rPr>
          <w:sz w:val="24"/>
          <w:szCs w:val="24"/>
        </w:rPr>
        <w:t>,</w:t>
      </w:r>
      <w:r w:rsidR="00D8162F" w:rsidRPr="00334E5F">
        <w:rPr>
          <w:sz w:val="24"/>
          <w:szCs w:val="24"/>
        </w:rPr>
        <w:t xml:space="preserve"> Turismo </w:t>
      </w:r>
      <w:r w:rsidR="00D8162F">
        <w:rPr>
          <w:sz w:val="24"/>
          <w:szCs w:val="24"/>
        </w:rPr>
        <w:t>e Eventos, da Prefeitura Municipal de São Brás do Suaçuí/MG.</w:t>
      </w:r>
    </w:p>
    <w:p w14:paraId="591E13BC" w14:textId="77777777" w:rsidR="004B6B76" w:rsidRPr="00B008C2" w:rsidRDefault="004B6B76" w:rsidP="004B6B76">
      <w:pPr>
        <w:ind w:firstLine="708"/>
        <w:jc w:val="both"/>
        <w:rPr>
          <w:bCs/>
          <w:sz w:val="24"/>
          <w:szCs w:val="24"/>
        </w:rPr>
      </w:pPr>
    </w:p>
    <w:p w14:paraId="71E7E63D" w14:textId="77777777" w:rsidR="004B6B76" w:rsidRPr="00B008C2" w:rsidRDefault="004B6B76" w:rsidP="00321FCC">
      <w:pPr>
        <w:shd w:val="clear" w:color="auto" w:fill="A6A6A6" w:themeFill="background1" w:themeFillShade="A6"/>
        <w:jc w:val="both"/>
        <w:rPr>
          <w:b/>
          <w:bCs/>
          <w:sz w:val="24"/>
          <w:szCs w:val="24"/>
        </w:rPr>
      </w:pPr>
      <w:r w:rsidRPr="00B008C2">
        <w:rPr>
          <w:b/>
          <w:bCs/>
          <w:sz w:val="24"/>
          <w:szCs w:val="24"/>
        </w:rPr>
        <w:t>CLÁUSULA QUINTA - DA VALIDADE DA ATA</w:t>
      </w:r>
    </w:p>
    <w:p w14:paraId="6878B548" w14:textId="77777777" w:rsidR="004B6B76" w:rsidRPr="00B008C2" w:rsidRDefault="004B6B76" w:rsidP="004B6B76">
      <w:pPr>
        <w:jc w:val="both"/>
        <w:rPr>
          <w:bCs/>
          <w:sz w:val="24"/>
          <w:szCs w:val="24"/>
        </w:rPr>
      </w:pPr>
      <w:r w:rsidRPr="00B008C2">
        <w:rPr>
          <w:bCs/>
          <w:sz w:val="24"/>
          <w:szCs w:val="24"/>
        </w:rPr>
        <w:t xml:space="preserve"> </w:t>
      </w:r>
    </w:p>
    <w:p w14:paraId="79CF868F" w14:textId="77777777" w:rsidR="004B6B76" w:rsidRPr="00B008C2" w:rsidRDefault="004B6B76" w:rsidP="00321FCC">
      <w:pPr>
        <w:spacing w:line="360" w:lineRule="auto"/>
        <w:ind w:firstLine="708"/>
        <w:jc w:val="both"/>
        <w:rPr>
          <w:bCs/>
          <w:sz w:val="24"/>
          <w:szCs w:val="24"/>
        </w:rPr>
      </w:pPr>
      <w:r w:rsidRPr="00B008C2">
        <w:rPr>
          <w:b/>
          <w:bCs/>
          <w:sz w:val="24"/>
          <w:szCs w:val="24"/>
        </w:rPr>
        <w:t>5.1-</w:t>
      </w:r>
      <w:r w:rsidRPr="00B008C2">
        <w:rPr>
          <w:bCs/>
          <w:sz w:val="24"/>
          <w:szCs w:val="24"/>
        </w:rPr>
        <w:t xml:space="preserve"> A presente Ata de Registro de Preços tem validade de 12 (doze) meses, contados a partir da data de sua assinatura, com eficácia legal a partir da publicação de seu extrato.</w:t>
      </w:r>
    </w:p>
    <w:p w14:paraId="296A225F" w14:textId="77777777" w:rsidR="004B6B76" w:rsidRPr="00B008C2" w:rsidRDefault="004B6B76" w:rsidP="00321FCC">
      <w:pPr>
        <w:pStyle w:val="SemEspaamento"/>
        <w:spacing w:line="360" w:lineRule="auto"/>
        <w:jc w:val="both"/>
      </w:pPr>
    </w:p>
    <w:p w14:paraId="67B56B41" w14:textId="77777777" w:rsidR="004B6B76" w:rsidRPr="00B008C2" w:rsidRDefault="004B6B76" w:rsidP="00321FCC">
      <w:pPr>
        <w:pStyle w:val="SemEspaamento"/>
        <w:shd w:val="clear" w:color="auto" w:fill="A6A6A6" w:themeFill="background1" w:themeFillShade="A6"/>
        <w:spacing w:line="276" w:lineRule="auto"/>
        <w:jc w:val="both"/>
        <w:rPr>
          <w:b/>
          <w:bCs/>
        </w:rPr>
      </w:pPr>
      <w:r w:rsidRPr="00B008C2">
        <w:rPr>
          <w:b/>
        </w:rPr>
        <w:t>CLÁUSULA SEXTA - DAS CONDIÇÕES DE PAGAMENTO</w:t>
      </w:r>
    </w:p>
    <w:p w14:paraId="35E0872A" w14:textId="77777777" w:rsidR="004B6B76" w:rsidRPr="00B008C2" w:rsidRDefault="004B6B76" w:rsidP="004B6B76">
      <w:pPr>
        <w:pStyle w:val="SemEspaamento"/>
        <w:spacing w:line="276" w:lineRule="auto"/>
        <w:jc w:val="both"/>
        <w:rPr>
          <w:b/>
          <w:bCs/>
        </w:rPr>
      </w:pPr>
    </w:p>
    <w:p w14:paraId="01AE14FA" w14:textId="77777777" w:rsidR="004B6B76" w:rsidRPr="00B008C2" w:rsidRDefault="004B6B76" w:rsidP="00321FCC">
      <w:pPr>
        <w:spacing w:line="360" w:lineRule="auto"/>
        <w:ind w:firstLine="708"/>
        <w:jc w:val="both"/>
        <w:rPr>
          <w:sz w:val="24"/>
          <w:szCs w:val="24"/>
        </w:rPr>
      </w:pPr>
      <w:r w:rsidRPr="00B008C2">
        <w:rPr>
          <w:b/>
          <w:bCs/>
          <w:sz w:val="24"/>
          <w:szCs w:val="24"/>
        </w:rPr>
        <w:lastRenderedPageBreak/>
        <w:t xml:space="preserve">6.1- </w:t>
      </w:r>
      <w:r w:rsidRPr="00B008C2">
        <w:rPr>
          <w:sz w:val="24"/>
          <w:szCs w:val="24"/>
        </w:rPr>
        <w:t xml:space="preserve">Os pagamentos serão realizados no prazo de até 30 (trinta) dias, </w:t>
      </w:r>
      <w:r w:rsidR="00605E39" w:rsidRPr="00B008C2">
        <w:rPr>
          <w:sz w:val="24"/>
          <w:szCs w:val="24"/>
        </w:rPr>
        <w:t xml:space="preserve">respeitando à ordem cronologica de pagamentos, </w:t>
      </w:r>
      <w:r w:rsidRPr="00B008C2">
        <w:rPr>
          <w:sz w:val="24"/>
          <w:szCs w:val="24"/>
        </w:rPr>
        <w:t>a contar do recebimento definitivo dos produtos e emissão da respectiva nota fiscal acompanhada das correspondentes requisições.</w:t>
      </w:r>
    </w:p>
    <w:p w14:paraId="0E676F93" w14:textId="77777777" w:rsidR="004B6B76" w:rsidRPr="00B008C2" w:rsidRDefault="004B6B76" w:rsidP="00321FCC">
      <w:pPr>
        <w:pStyle w:val="Default"/>
        <w:spacing w:line="360" w:lineRule="auto"/>
        <w:ind w:firstLine="708"/>
        <w:jc w:val="both"/>
        <w:rPr>
          <w:rFonts w:ascii="Times New Roman" w:hAnsi="Times New Roman" w:cs="Times New Roman"/>
          <w:b/>
          <w:bCs/>
          <w:color w:val="auto"/>
          <w:lang w:val="pt-BR"/>
        </w:rPr>
      </w:pPr>
    </w:p>
    <w:p w14:paraId="31300916" w14:textId="7DA65818" w:rsidR="004B6B76" w:rsidRPr="00B008C2" w:rsidRDefault="004B6B76" w:rsidP="00321FCC">
      <w:pPr>
        <w:pStyle w:val="Default"/>
        <w:spacing w:line="360" w:lineRule="auto"/>
        <w:ind w:firstLine="708"/>
        <w:jc w:val="both"/>
        <w:rPr>
          <w:rFonts w:ascii="Times New Roman" w:hAnsi="Times New Roman" w:cs="Times New Roman"/>
          <w:lang w:val="pt-BR"/>
        </w:rPr>
      </w:pPr>
      <w:r w:rsidRPr="00B008C2">
        <w:rPr>
          <w:rFonts w:ascii="Times New Roman" w:hAnsi="Times New Roman" w:cs="Times New Roman"/>
          <w:b/>
          <w:bCs/>
          <w:color w:val="auto"/>
          <w:lang w:val="pt-BR"/>
        </w:rPr>
        <w:t xml:space="preserve">6.2- </w:t>
      </w:r>
      <w:r w:rsidRPr="00B008C2">
        <w:rPr>
          <w:rFonts w:ascii="Times New Roman" w:hAnsi="Times New Roman" w:cs="Times New Roman"/>
          <w:lang w:val="pt-BR"/>
        </w:rPr>
        <w:t>A Nota Fiscal somente será liberada quando ocorrer o cumprimento efetivo e entrega dos produtos em total conformidade com as especificações exigidas pela P</w:t>
      </w:r>
      <w:r w:rsidR="00321FCC">
        <w:rPr>
          <w:rFonts w:ascii="Times New Roman" w:hAnsi="Times New Roman" w:cs="Times New Roman"/>
          <w:lang w:val="pt-BR"/>
        </w:rPr>
        <w:t>refeitura Municipal</w:t>
      </w:r>
      <w:r w:rsidRPr="00B008C2">
        <w:rPr>
          <w:rFonts w:ascii="Times New Roman" w:hAnsi="Times New Roman" w:cs="Times New Roman"/>
          <w:lang w:val="pt-BR"/>
        </w:rPr>
        <w:t>, inclusive devendo discriminar as retenções e respectivas bases de incidência referentes à INSS e ISSQN, quando for o caso, na forma da legislação aplicável.</w:t>
      </w:r>
    </w:p>
    <w:p w14:paraId="1AD961B1" w14:textId="77777777" w:rsidR="004B6B76" w:rsidRPr="00B008C2" w:rsidRDefault="004B6B76" w:rsidP="00321FCC">
      <w:pPr>
        <w:pStyle w:val="Default"/>
        <w:spacing w:line="360" w:lineRule="auto"/>
        <w:ind w:firstLine="708"/>
        <w:jc w:val="both"/>
        <w:rPr>
          <w:rFonts w:ascii="Times New Roman" w:hAnsi="Times New Roman" w:cs="Times New Roman"/>
          <w:b/>
          <w:bCs/>
          <w:color w:val="auto"/>
          <w:lang w:val="pt-BR"/>
        </w:rPr>
      </w:pPr>
    </w:p>
    <w:p w14:paraId="20858ED5" w14:textId="3F44F29D" w:rsidR="004B6B76" w:rsidRPr="00B008C2" w:rsidRDefault="004B6B76" w:rsidP="00321FCC">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bCs/>
          <w:color w:val="auto"/>
          <w:lang w:val="pt-BR"/>
        </w:rPr>
        <w:t>6.2.1-</w:t>
      </w:r>
      <w:r w:rsidRPr="00B008C2">
        <w:rPr>
          <w:rFonts w:ascii="Times New Roman" w:hAnsi="Times New Roman" w:cs="Times New Roman"/>
          <w:color w:val="auto"/>
          <w:lang w:val="pt-BR"/>
        </w:rPr>
        <w:t xml:space="preserve"> As notas fiscais que apresentarem incorreções serão devolvidas ao F</w:t>
      </w:r>
      <w:r w:rsidR="00321FCC">
        <w:rPr>
          <w:rFonts w:ascii="Times New Roman" w:hAnsi="Times New Roman" w:cs="Times New Roman"/>
          <w:color w:val="auto"/>
          <w:lang w:val="pt-BR"/>
        </w:rPr>
        <w:t xml:space="preserve">ornecedor </w:t>
      </w:r>
      <w:r w:rsidRPr="00B008C2">
        <w:rPr>
          <w:rFonts w:ascii="Times New Roman" w:hAnsi="Times New Roman" w:cs="Times New Roman"/>
          <w:color w:val="auto"/>
          <w:lang w:val="pt-BR"/>
        </w:rPr>
        <w:t>e seu vencimento ficará prorrogado pelo prazo que durar o saneamento das incorreções.</w:t>
      </w:r>
    </w:p>
    <w:p w14:paraId="3EC53874" w14:textId="77777777" w:rsidR="004B6B76" w:rsidRPr="00B008C2" w:rsidRDefault="004B6B76" w:rsidP="00321FCC">
      <w:pPr>
        <w:pStyle w:val="Default"/>
        <w:spacing w:line="360" w:lineRule="auto"/>
        <w:ind w:firstLine="708"/>
        <w:jc w:val="both"/>
        <w:rPr>
          <w:rFonts w:ascii="Times New Roman" w:hAnsi="Times New Roman" w:cs="Times New Roman"/>
          <w:color w:val="auto"/>
          <w:lang w:val="pt-BR"/>
        </w:rPr>
      </w:pPr>
    </w:p>
    <w:p w14:paraId="2F138106" w14:textId="77777777" w:rsidR="004B6B76" w:rsidRPr="00B008C2" w:rsidRDefault="004B6B76" w:rsidP="00321FCC">
      <w:pPr>
        <w:pStyle w:val="Default"/>
        <w:spacing w:line="360" w:lineRule="auto"/>
        <w:ind w:firstLine="708"/>
        <w:jc w:val="both"/>
        <w:rPr>
          <w:rFonts w:ascii="Times New Roman" w:hAnsi="Times New Roman" w:cs="Times New Roman"/>
          <w:lang w:val="pt-BR"/>
        </w:rPr>
      </w:pPr>
      <w:r w:rsidRPr="00B008C2">
        <w:rPr>
          <w:rFonts w:ascii="Times New Roman" w:hAnsi="Times New Roman" w:cs="Times New Roman"/>
          <w:b/>
          <w:bCs/>
          <w:color w:val="auto"/>
          <w:lang w:val="pt-BR"/>
        </w:rPr>
        <w:t>6.2.2-</w:t>
      </w:r>
      <w:r w:rsidRPr="00B008C2">
        <w:rPr>
          <w:rFonts w:ascii="Times New Roman" w:hAnsi="Times New Roman" w:cs="Times New Roman"/>
          <w:color w:val="auto"/>
          <w:lang w:val="pt-BR"/>
        </w:rPr>
        <w:t xml:space="preserve"> </w:t>
      </w:r>
      <w:r w:rsidRPr="00B008C2">
        <w:rPr>
          <w:rFonts w:ascii="Times New Roman" w:hAnsi="Times New Roman" w:cs="Times New Roman"/>
          <w:lang w:val="pt-BR"/>
        </w:rPr>
        <w:t>O pagamento será feito mediante crédito em conta no Banco do Brasil S/A, cuja titularidade seja da empresa detentora do Registro de Preços e/ou via boleto bancário.</w:t>
      </w:r>
    </w:p>
    <w:p w14:paraId="1A499694" w14:textId="77777777" w:rsidR="004B6B76" w:rsidRPr="00B008C2" w:rsidRDefault="004B6B76" w:rsidP="00321FCC">
      <w:pPr>
        <w:pStyle w:val="Default"/>
        <w:spacing w:line="360" w:lineRule="auto"/>
        <w:ind w:firstLine="708"/>
        <w:jc w:val="both"/>
        <w:rPr>
          <w:rFonts w:ascii="Times New Roman" w:hAnsi="Times New Roman" w:cs="Times New Roman"/>
          <w:lang w:val="pt-BR"/>
        </w:rPr>
      </w:pPr>
    </w:p>
    <w:p w14:paraId="1422659D" w14:textId="0B5F8464" w:rsidR="004B6B76" w:rsidRDefault="004B6B76" w:rsidP="00D8162F">
      <w:pPr>
        <w:pStyle w:val="Default"/>
        <w:spacing w:line="360" w:lineRule="auto"/>
        <w:ind w:firstLine="708"/>
        <w:jc w:val="both"/>
        <w:rPr>
          <w:rFonts w:ascii="Times New Roman" w:hAnsi="Times New Roman" w:cs="Times New Roman"/>
          <w:lang w:val="pt-BR"/>
        </w:rPr>
      </w:pPr>
      <w:r w:rsidRPr="00B008C2">
        <w:rPr>
          <w:rFonts w:ascii="Times New Roman" w:hAnsi="Times New Roman" w:cs="Times New Roman"/>
          <w:b/>
          <w:lang w:val="pt-BR"/>
        </w:rPr>
        <w:t>6.3-</w:t>
      </w:r>
      <w:r w:rsidRPr="00B008C2">
        <w:rPr>
          <w:rFonts w:ascii="Times New Roman" w:hAnsi="Times New Roman" w:cs="Times New Roman"/>
          <w:lang w:val="pt-BR"/>
        </w:rPr>
        <w:t xml:space="preserve"> Na eventualidade de aplicação de multas, estas deverão ser liquidadas simultaneamente com parcela vinculada ao evento cujo descumprimento der origem à aplicação da penalidade.</w:t>
      </w:r>
    </w:p>
    <w:p w14:paraId="6A6699FC" w14:textId="77777777" w:rsidR="00D8162F" w:rsidRPr="00B008C2" w:rsidRDefault="00D8162F" w:rsidP="00321FCC">
      <w:pPr>
        <w:pStyle w:val="Default"/>
        <w:spacing w:line="360" w:lineRule="auto"/>
        <w:jc w:val="both"/>
        <w:rPr>
          <w:rFonts w:ascii="Times New Roman" w:hAnsi="Times New Roman" w:cs="Times New Roman"/>
          <w:lang w:val="pt-BR"/>
        </w:rPr>
      </w:pPr>
    </w:p>
    <w:p w14:paraId="67C54342" w14:textId="77777777" w:rsidR="004B6B76" w:rsidRPr="00B008C2" w:rsidRDefault="004B6B76" w:rsidP="00D8162F">
      <w:pPr>
        <w:pStyle w:val="Default"/>
        <w:spacing w:line="360" w:lineRule="auto"/>
        <w:ind w:firstLine="708"/>
        <w:jc w:val="both"/>
        <w:rPr>
          <w:rFonts w:ascii="Times New Roman" w:hAnsi="Times New Roman" w:cs="Times New Roman"/>
          <w:lang w:val="pt-BR"/>
        </w:rPr>
      </w:pPr>
      <w:r w:rsidRPr="00B008C2">
        <w:rPr>
          <w:rFonts w:ascii="Times New Roman" w:hAnsi="Times New Roman" w:cs="Times New Roman"/>
          <w:b/>
          <w:lang w:val="pt-BR"/>
        </w:rPr>
        <w:t>6.4-</w:t>
      </w:r>
      <w:r w:rsidRPr="00B008C2">
        <w:rPr>
          <w:rFonts w:ascii="Times New Roman" w:hAnsi="Times New Roman" w:cs="Times New Roman"/>
          <w:lang w:val="pt-BR"/>
        </w:rPr>
        <w:t xml:space="preserve"> Nenhum pagamento será efetuado à Detentora do Registro de Preços enquanto pendente de liquidação quaisquer obrigações financeiras que lhe foram impostas, em virtude de penalidade ou inadimplência, sem que isso gere direito ao pleito de reajustamento de preços ou correção monetária.</w:t>
      </w:r>
    </w:p>
    <w:p w14:paraId="15B2290D" w14:textId="77777777" w:rsidR="004B6B76" w:rsidRPr="00B008C2" w:rsidRDefault="004B6B76" w:rsidP="00321FCC">
      <w:pPr>
        <w:pStyle w:val="Default"/>
        <w:spacing w:line="360" w:lineRule="auto"/>
        <w:ind w:firstLine="708"/>
        <w:jc w:val="both"/>
        <w:rPr>
          <w:rFonts w:ascii="Times New Roman" w:hAnsi="Times New Roman" w:cs="Times New Roman"/>
          <w:lang w:val="pt-BR"/>
        </w:rPr>
      </w:pPr>
    </w:p>
    <w:p w14:paraId="6EDD84AD" w14:textId="77777777" w:rsidR="004B6B76" w:rsidRPr="00B008C2" w:rsidRDefault="004B6B76" w:rsidP="00321FCC">
      <w:pPr>
        <w:pStyle w:val="Default"/>
        <w:spacing w:line="360" w:lineRule="auto"/>
        <w:ind w:firstLine="708"/>
        <w:jc w:val="both"/>
        <w:rPr>
          <w:rFonts w:ascii="Times New Roman" w:hAnsi="Times New Roman" w:cs="Times New Roman"/>
          <w:lang w:val="pt-BR"/>
        </w:rPr>
      </w:pPr>
      <w:r w:rsidRPr="00B008C2">
        <w:rPr>
          <w:rFonts w:ascii="Times New Roman" w:hAnsi="Times New Roman" w:cs="Times New Roman"/>
          <w:b/>
          <w:lang w:val="pt-BR"/>
        </w:rPr>
        <w:t xml:space="preserve">6.5- </w:t>
      </w:r>
      <w:r w:rsidRPr="00B008C2">
        <w:rPr>
          <w:rFonts w:ascii="Times New Roman" w:hAnsi="Times New Roman" w:cs="Times New Roman"/>
          <w:lang w:val="pt-BR"/>
        </w:rPr>
        <w:t>Constatadas irregularidades no fornecimento dos produtos, o pagamento ficará sobrestado até que sejam apuradas as responsabilidades pelas irregularidades, sem prejuízo das penalidades cabíveis.</w:t>
      </w:r>
    </w:p>
    <w:p w14:paraId="4337E073" w14:textId="77777777" w:rsidR="004B6B76" w:rsidRPr="00B008C2" w:rsidRDefault="004B6B76" w:rsidP="004B6B76">
      <w:pPr>
        <w:pStyle w:val="SemEspaamento"/>
        <w:spacing w:line="276" w:lineRule="auto"/>
        <w:jc w:val="both"/>
      </w:pPr>
    </w:p>
    <w:p w14:paraId="51AA8281" w14:textId="77777777" w:rsidR="004B6B76" w:rsidRPr="00B008C2" w:rsidRDefault="004B6B76" w:rsidP="00321FCC">
      <w:pPr>
        <w:pStyle w:val="SemEspaamento"/>
        <w:shd w:val="clear" w:color="auto" w:fill="A6A6A6" w:themeFill="background1" w:themeFillShade="A6"/>
        <w:spacing w:line="276" w:lineRule="auto"/>
        <w:jc w:val="both"/>
        <w:rPr>
          <w:bCs/>
        </w:rPr>
      </w:pPr>
      <w:r w:rsidRPr="00B008C2">
        <w:rPr>
          <w:b/>
        </w:rPr>
        <w:t xml:space="preserve">CLÁUSULA SÉTIMA - </w:t>
      </w:r>
      <w:r w:rsidRPr="00B008C2">
        <w:rPr>
          <w:b/>
          <w:bCs/>
        </w:rPr>
        <w:t>DA RESPONSABILIDADE POR DANOS</w:t>
      </w:r>
    </w:p>
    <w:p w14:paraId="155D69D4" w14:textId="77777777" w:rsidR="004B6B76" w:rsidRPr="00B008C2" w:rsidRDefault="004B6B76" w:rsidP="004B6B76">
      <w:pPr>
        <w:jc w:val="both"/>
        <w:rPr>
          <w:bCs/>
          <w:sz w:val="24"/>
          <w:szCs w:val="24"/>
        </w:rPr>
      </w:pPr>
    </w:p>
    <w:p w14:paraId="3BB1B120" w14:textId="77777777" w:rsidR="004B6B76" w:rsidRPr="00B008C2" w:rsidRDefault="004B6B76" w:rsidP="00321FCC">
      <w:pPr>
        <w:spacing w:line="360" w:lineRule="auto"/>
        <w:ind w:firstLine="708"/>
        <w:jc w:val="both"/>
        <w:rPr>
          <w:bCs/>
          <w:sz w:val="24"/>
          <w:szCs w:val="24"/>
        </w:rPr>
      </w:pPr>
      <w:r w:rsidRPr="00B008C2">
        <w:rPr>
          <w:b/>
          <w:bCs/>
          <w:sz w:val="24"/>
          <w:szCs w:val="24"/>
        </w:rPr>
        <w:t>7.1-</w:t>
      </w:r>
      <w:r w:rsidRPr="00B008C2">
        <w:rPr>
          <w:bCs/>
          <w:sz w:val="24"/>
          <w:szCs w:val="24"/>
        </w:rPr>
        <w:t xml:space="preserve"> O FORNECEDOR responderá por todo e qualquer dano provocado ao MUNICÍPIO, seus servidores ou terceiros, decorrentes de atos ou omissões de sua </w:t>
      </w:r>
      <w:r w:rsidRPr="00B008C2">
        <w:rPr>
          <w:bCs/>
          <w:sz w:val="24"/>
          <w:szCs w:val="24"/>
        </w:rPr>
        <w:lastRenderedPageBreak/>
        <w:t>responsabilidade, a qual não poderá ser excluída ou atenuada em função da fiscalização ou do acompanhamento exercido pelo MUNICÍPIO, obrigando-se, a todo e qualquer tempo, a ressarci-los integralmente, sem prejuízo das multas e demais penalidades previstas nesta Ata de Registro de Preços.</w:t>
      </w:r>
    </w:p>
    <w:p w14:paraId="2AE4DA90" w14:textId="77777777" w:rsidR="004B6B76" w:rsidRPr="00B008C2" w:rsidRDefault="004B6B76" w:rsidP="00321FCC">
      <w:pPr>
        <w:spacing w:line="360" w:lineRule="auto"/>
        <w:jc w:val="both"/>
        <w:rPr>
          <w:bCs/>
          <w:sz w:val="24"/>
          <w:szCs w:val="24"/>
        </w:rPr>
      </w:pPr>
    </w:p>
    <w:p w14:paraId="28A19A29" w14:textId="77777777" w:rsidR="004B6B76" w:rsidRPr="00B008C2" w:rsidRDefault="004B6B76" w:rsidP="00321FCC">
      <w:pPr>
        <w:spacing w:line="360" w:lineRule="auto"/>
        <w:ind w:firstLine="708"/>
        <w:jc w:val="both"/>
        <w:rPr>
          <w:bCs/>
          <w:sz w:val="24"/>
          <w:szCs w:val="24"/>
        </w:rPr>
      </w:pPr>
      <w:r w:rsidRPr="00B008C2">
        <w:rPr>
          <w:b/>
          <w:bCs/>
          <w:sz w:val="24"/>
          <w:szCs w:val="24"/>
        </w:rPr>
        <w:t>7.2-</w:t>
      </w:r>
      <w:r w:rsidRPr="00B008C2">
        <w:rPr>
          <w:bCs/>
          <w:sz w:val="24"/>
          <w:szCs w:val="24"/>
        </w:rPr>
        <w:t xml:space="preserve"> Para os efeitos desta cláusula, dano significa todo e qualquer ônus, despesa, custo, obrigação ou prejuízo que venha a ser suportado pelo MUNICÍPIO, decorrentes do não cumprimento, ou do cumprimento deficiente, pelo FORNECEDOR, de obrigações a ele atribuídas contratualmente ou por força de disposição legal, incluindo, mas não se limitando, a pagamentos ou ressarcimentos efetuados pelo MUNICÍPIO a terceiros, multas, penalidades, emolumentos, taxas, tributos, despesas processuais, honorários advocatícios e outros.</w:t>
      </w:r>
    </w:p>
    <w:p w14:paraId="5AA3D42F" w14:textId="77777777" w:rsidR="004B6B76" w:rsidRPr="00B008C2" w:rsidRDefault="004B6B76" w:rsidP="00321FCC">
      <w:pPr>
        <w:spacing w:line="360" w:lineRule="auto"/>
        <w:jc w:val="both"/>
        <w:rPr>
          <w:bCs/>
          <w:sz w:val="24"/>
          <w:szCs w:val="24"/>
        </w:rPr>
      </w:pPr>
    </w:p>
    <w:p w14:paraId="5A0FFF3E" w14:textId="77777777" w:rsidR="004B6B76" w:rsidRPr="00B008C2" w:rsidRDefault="004B6B76" w:rsidP="00321FCC">
      <w:pPr>
        <w:spacing w:line="360" w:lineRule="auto"/>
        <w:ind w:firstLine="708"/>
        <w:jc w:val="both"/>
        <w:rPr>
          <w:bCs/>
          <w:sz w:val="24"/>
          <w:szCs w:val="24"/>
        </w:rPr>
      </w:pPr>
      <w:r w:rsidRPr="00B008C2">
        <w:rPr>
          <w:b/>
          <w:bCs/>
          <w:sz w:val="24"/>
          <w:szCs w:val="24"/>
        </w:rPr>
        <w:t>7.3-</w:t>
      </w:r>
      <w:r w:rsidRPr="00B008C2">
        <w:rPr>
          <w:bCs/>
          <w:sz w:val="24"/>
          <w:szCs w:val="24"/>
        </w:rPr>
        <w:t xml:space="preserve"> Se qualquer reclamação relacionada ao ressarcimento de danos ou ao cumprimento de obrigações definidas como de responsabilidade do FORNECEDOR for apresentada ou chegar ao conhecimento do MUNICÍPIO, este comunicará ao FORNECEDOR por escrito para que tome as providências necessárias à sua solução, diretamente, quando possível, o qual ficará obrigado a entregar ao MUNICÍPIO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nos termos desta cláusula. </w:t>
      </w:r>
    </w:p>
    <w:p w14:paraId="32BFC424" w14:textId="77777777" w:rsidR="004B6B76" w:rsidRPr="00B008C2" w:rsidRDefault="004B6B76" w:rsidP="00321FCC">
      <w:pPr>
        <w:spacing w:line="360" w:lineRule="auto"/>
        <w:jc w:val="both"/>
        <w:rPr>
          <w:bCs/>
          <w:sz w:val="24"/>
          <w:szCs w:val="24"/>
        </w:rPr>
      </w:pPr>
    </w:p>
    <w:p w14:paraId="01D47206" w14:textId="77777777" w:rsidR="004B6B76" w:rsidRPr="00B008C2" w:rsidRDefault="004B6B76" w:rsidP="00321FCC">
      <w:pPr>
        <w:spacing w:line="360" w:lineRule="auto"/>
        <w:ind w:firstLine="708"/>
        <w:jc w:val="both"/>
        <w:rPr>
          <w:bCs/>
          <w:sz w:val="24"/>
          <w:szCs w:val="24"/>
        </w:rPr>
      </w:pPr>
      <w:r w:rsidRPr="00B008C2">
        <w:rPr>
          <w:b/>
          <w:bCs/>
          <w:sz w:val="24"/>
          <w:szCs w:val="24"/>
        </w:rPr>
        <w:t>7.4-</w:t>
      </w:r>
      <w:r w:rsidRPr="00B008C2">
        <w:rPr>
          <w:bCs/>
          <w:sz w:val="24"/>
          <w:szCs w:val="24"/>
        </w:rPr>
        <w:t xml:space="preserve"> Fica desde já entendido que quaisquer prejuízos sofridos ou despesas que venham a ser exigidas pelo MUNICÍPIO, nos termos desta cláusula, deverão ser pagas pelo FORNECEDOR, independentemente do tempo em que ocorrerem, ou serão objeto de ressarcimento ao MUNICÍPIO, mediante a adoção das seguintes providências: </w:t>
      </w:r>
    </w:p>
    <w:p w14:paraId="4E26F498" w14:textId="77777777" w:rsidR="004B6B76" w:rsidRPr="00B008C2" w:rsidRDefault="004B6B76" w:rsidP="00321FCC">
      <w:pPr>
        <w:spacing w:line="360" w:lineRule="auto"/>
        <w:jc w:val="both"/>
        <w:rPr>
          <w:bCs/>
          <w:sz w:val="24"/>
          <w:szCs w:val="24"/>
        </w:rPr>
      </w:pPr>
      <w:r w:rsidRPr="00B008C2">
        <w:rPr>
          <w:bCs/>
          <w:sz w:val="24"/>
          <w:szCs w:val="24"/>
        </w:rPr>
        <w:t xml:space="preserve">a) dedução de créditos do FORNECEDOR; </w:t>
      </w:r>
    </w:p>
    <w:p w14:paraId="47824FB3" w14:textId="77777777" w:rsidR="004B6B76" w:rsidRPr="00B008C2" w:rsidRDefault="004B6B76" w:rsidP="00321FCC">
      <w:pPr>
        <w:pStyle w:val="SemEspaamento"/>
        <w:spacing w:line="360" w:lineRule="auto"/>
        <w:jc w:val="both"/>
        <w:rPr>
          <w:bCs/>
        </w:rPr>
      </w:pPr>
      <w:r w:rsidRPr="00B008C2">
        <w:rPr>
          <w:bCs/>
        </w:rPr>
        <w:t>b) medida judicial apropriada, a critério do MUNICÍPIO.</w:t>
      </w:r>
    </w:p>
    <w:p w14:paraId="6D3866C2" w14:textId="77777777" w:rsidR="004B6B76" w:rsidRPr="00B008C2" w:rsidRDefault="004B6B76" w:rsidP="004B6B76">
      <w:pPr>
        <w:pStyle w:val="SemEspaamento"/>
        <w:spacing w:line="276" w:lineRule="auto"/>
        <w:jc w:val="both"/>
      </w:pPr>
    </w:p>
    <w:p w14:paraId="27CB0D6D" w14:textId="77777777" w:rsidR="004B6B76" w:rsidRPr="00B008C2" w:rsidRDefault="004B6B76" w:rsidP="00321FCC">
      <w:pPr>
        <w:shd w:val="clear" w:color="auto" w:fill="A6A6A6" w:themeFill="background1" w:themeFillShade="A6"/>
        <w:spacing w:line="360" w:lineRule="auto"/>
        <w:jc w:val="both"/>
        <w:rPr>
          <w:b/>
          <w:sz w:val="24"/>
          <w:szCs w:val="24"/>
        </w:rPr>
      </w:pPr>
      <w:r w:rsidRPr="00B008C2">
        <w:rPr>
          <w:b/>
          <w:sz w:val="24"/>
          <w:szCs w:val="24"/>
        </w:rPr>
        <w:t>CLÁUSULA OITAVA - DOS PROCEDIMENTOS PARA O FORNECIMENTO</w:t>
      </w:r>
    </w:p>
    <w:p w14:paraId="33CEC645" w14:textId="77777777" w:rsidR="004B6B76" w:rsidRPr="00B008C2" w:rsidRDefault="004B6B76" w:rsidP="004B6B76">
      <w:pPr>
        <w:jc w:val="both"/>
        <w:rPr>
          <w:b/>
          <w:sz w:val="24"/>
          <w:szCs w:val="24"/>
        </w:rPr>
      </w:pPr>
    </w:p>
    <w:p w14:paraId="1E991D56" w14:textId="316EB510" w:rsidR="004B6B76" w:rsidRPr="00B008C2" w:rsidRDefault="004B6B76" w:rsidP="00321FCC">
      <w:pPr>
        <w:pStyle w:val="SemEspaamento"/>
        <w:spacing w:line="360" w:lineRule="auto"/>
        <w:ind w:firstLine="708"/>
        <w:jc w:val="both"/>
      </w:pPr>
      <w:r w:rsidRPr="00B008C2">
        <w:rPr>
          <w:b/>
        </w:rPr>
        <w:lastRenderedPageBreak/>
        <w:t>8.1-</w:t>
      </w:r>
      <w:r w:rsidRPr="00B008C2">
        <w:tab/>
        <w:t xml:space="preserve">O Encarregado do </w:t>
      </w:r>
      <w:r w:rsidR="00321FCC">
        <w:t xml:space="preserve">Setor de </w:t>
      </w:r>
      <w:r w:rsidRPr="00B008C2">
        <w:t>Compras da Prefeitura Municipal, durante a vigência da presente A</w:t>
      </w:r>
      <w:r w:rsidR="00321FCC">
        <w:t>ta de Registro de Preços</w:t>
      </w:r>
      <w:r w:rsidRPr="00B008C2">
        <w:t>, expedirá as Ordens de Compra que, depois de empenhadas, serão remetidas ao F</w:t>
      </w:r>
      <w:r w:rsidR="00321FCC">
        <w:t xml:space="preserve">ornecedor </w:t>
      </w:r>
      <w:r w:rsidRPr="00B008C2">
        <w:t>para fornecimento dos produtos, obedecidas as disposições do Edital do Pregão Eletrônico</w:t>
      </w:r>
      <w:r w:rsidR="00321FCC">
        <w:t xml:space="preserve"> para Registro de Preços </w:t>
      </w:r>
      <w:r w:rsidRPr="00B008C2">
        <w:t xml:space="preserve">nº </w:t>
      </w:r>
      <w:r w:rsidR="00321FCC">
        <w:t>17/2024</w:t>
      </w:r>
      <w:r w:rsidRPr="00B008C2">
        <w:t>.</w:t>
      </w:r>
    </w:p>
    <w:p w14:paraId="73071EAB" w14:textId="77777777" w:rsidR="004B6B76" w:rsidRPr="00B008C2" w:rsidRDefault="004B6B76" w:rsidP="00321FCC">
      <w:pPr>
        <w:pStyle w:val="SemEspaamento"/>
        <w:spacing w:line="360" w:lineRule="auto"/>
        <w:jc w:val="both"/>
      </w:pPr>
    </w:p>
    <w:p w14:paraId="73306953" w14:textId="77777777" w:rsidR="004B6B76" w:rsidRPr="00B008C2" w:rsidRDefault="004B6B76" w:rsidP="00321FCC">
      <w:pPr>
        <w:pStyle w:val="SemEspaamento"/>
        <w:spacing w:line="360" w:lineRule="auto"/>
        <w:ind w:firstLine="708"/>
        <w:jc w:val="both"/>
      </w:pPr>
      <w:r w:rsidRPr="00B008C2">
        <w:rPr>
          <w:b/>
        </w:rPr>
        <w:t>8.2-</w:t>
      </w:r>
      <w:r w:rsidRPr="00B008C2">
        <w:tab/>
        <w:t>As Ordens de Compra e as Notas de Empenho são os documentos hábeis para aperfeiçoar o cumprimento das obrigações da presente ATA e conterão:</w:t>
      </w:r>
    </w:p>
    <w:p w14:paraId="234581E0" w14:textId="77777777" w:rsidR="004B6B76" w:rsidRPr="00B008C2" w:rsidRDefault="004B6B76" w:rsidP="00321FCC">
      <w:pPr>
        <w:pStyle w:val="SemEspaamento"/>
        <w:spacing w:line="360" w:lineRule="auto"/>
        <w:jc w:val="both"/>
      </w:pPr>
      <w:r w:rsidRPr="00B008C2">
        <w:t xml:space="preserve"> </w:t>
      </w:r>
      <w:r w:rsidRPr="00B008C2">
        <w:tab/>
        <w:t>a) a descrição, as especificações dos produtos e as quantidades solicitadas;</w:t>
      </w:r>
    </w:p>
    <w:p w14:paraId="3C94376E" w14:textId="77777777" w:rsidR="004B6B76" w:rsidRPr="00B008C2" w:rsidRDefault="004B6B76" w:rsidP="00321FCC">
      <w:pPr>
        <w:pStyle w:val="SemEspaamento"/>
        <w:spacing w:line="360" w:lineRule="auto"/>
        <w:jc w:val="both"/>
      </w:pPr>
      <w:r w:rsidRPr="00B008C2">
        <w:tab/>
        <w:t>b) o prazo de entrega dos produtos;</w:t>
      </w:r>
    </w:p>
    <w:p w14:paraId="1D1F54A0" w14:textId="77777777" w:rsidR="004B6B76" w:rsidRPr="00B008C2" w:rsidRDefault="004B6B76" w:rsidP="00321FCC">
      <w:pPr>
        <w:pStyle w:val="SemEspaamento"/>
        <w:spacing w:line="360" w:lineRule="auto"/>
        <w:jc w:val="both"/>
      </w:pPr>
      <w:r w:rsidRPr="00B008C2">
        <w:t xml:space="preserve"> </w:t>
      </w:r>
      <w:r w:rsidRPr="00B008C2">
        <w:tab/>
        <w:t>c) o valor unitário e total a ser pago em decorrência do fornecimento a ser realizado;</w:t>
      </w:r>
    </w:p>
    <w:p w14:paraId="55FE338C" w14:textId="77777777" w:rsidR="004B6B76" w:rsidRPr="00B008C2" w:rsidRDefault="004B6B76" w:rsidP="00321FCC">
      <w:pPr>
        <w:pStyle w:val="SemEspaamento"/>
        <w:spacing w:line="360" w:lineRule="auto"/>
        <w:jc w:val="both"/>
      </w:pPr>
      <w:r w:rsidRPr="00B008C2">
        <w:tab/>
        <w:t>d) o local de entrega do(s) produto(s).</w:t>
      </w:r>
    </w:p>
    <w:p w14:paraId="140C6F42" w14:textId="77777777" w:rsidR="004B6B76" w:rsidRPr="00B008C2" w:rsidRDefault="004B6B76" w:rsidP="00321FCC">
      <w:pPr>
        <w:pStyle w:val="SemEspaamento"/>
        <w:spacing w:line="360" w:lineRule="auto"/>
        <w:jc w:val="both"/>
      </w:pPr>
    </w:p>
    <w:p w14:paraId="3C14F1F2" w14:textId="77777777" w:rsidR="004B6B76" w:rsidRPr="00B008C2" w:rsidRDefault="004B6B76" w:rsidP="00321FCC">
      <w:pPr>
        <w:spacing w:line="360" w:lineRule="auto"/>
        <w:ind w:firstLine="708"/>
        <w:jc w:val="both"/>
        <w:rPr>
          <w:b/>
          <w:sz w:val="24"/>
          <w:szCs w:val="24"/>
        </w:rPr>
      </w:pPr>
      <w:r w:rsidRPr="00B008C2">
        <w:rPr>
          <w:b/>
          <w:sz w:val="24"/>
          <w:szCs w:val="24"/>
        </w:rPr>
        <w:t>8.3-</w:t>
      </w:r>
      <w:r w:rsidRPr="00B008C2">
        <w:rPr>
          <w:sz w:val="24"/>
          <w:szCs w:val="24"/>
        </w:rPr>
        <w:tab/>
        <w:t>Não será admitida a entrega do(s) produto(s) pelo FORNECEDOR sem prévia emissão da Nota de Empenho e da Ordem de Compra.</w:t>
      </w:r>
    </w:p>
    <w:p w14:paraId="0A92A8E2" w14:textId="77777777" w:rsidR="004B6B76" w:rsidRPr="00B008C2" w:rsidRDefault="004B6B76" w:rsidP="00321FCC">
      <w:pPr>
        <w:pStyle w:val="SemEspaamento"/>
        <w:spacing w:line="360" w:lineRule="auto"/>
        <w:jc w:val="both"/>
        <w:rPr>
          <w:b/>
        </w:rPr>
      </w:pPr>
    </w:p>
    <w:p w14:paraId="3765A305" w14:textId="77777777" w:rsidR="004B6B76" w:rsidRPr="00B008C2" w:rsidRDefault="004B6B76" w:rsidP="00321FCC">
      <w:pPr>
        <w:shd w:val="clear" w:color="auto" w:fill="A6A6A6" w:themeFill="background1" w:themeFillShade="A6"/>
        <w:spacing w:line="360" w:lineRule="auto"/>
        <w:jc w:val="both"/>
        <w:rPr>
          <w:b/>
          <w:sz w:val="24"/>
          <w:szCs w:val="24"/>
        </w:rPr>
      </w:pPr>
      <w:r w:rsidRPr="00B008C2">
        <w:rPr>
          <w:b/>
          <w:sz w:val="24"/>
          <w:szCs w:val="24"/>
        </w:rPr>
        <w:t>CLÁUSULA NONA - DOS PRAZOS, DO LOCAL E DA FORMA DE ENTREGA</w:t>
      </w:r>
    </w:p>
    <w:p w14:paraId="512BC424" w14:textId="77777777" w:rsidR="004B6B76" w:rsidRPr="00B008C2" w:rsidRDefault="004B6B76" w:rsidP="004B6B76">
      <w:pPr>
        <w:jc w:val="both"/>
        <w:rPr>
          <w:b/>
          <w:sz w:val="24"/>
          <w:szCs w:val="24"/>
        </w:rPr>
      </w:pPr>
    </w:p>
    <w:p w14:paraId="7D2E5872" w14:textId="26397372" w:rsidR="00D8162F" w:rsidRPr="00F511DB" w:rsidRDefault="00D8162F" w:rsidP="00D8162F">
      <w:pPr>
        <w:pStyle w:val="Default"/>
        <w:spacing w:line="360" w:lineRule="auto"/>
        <w:ind w:firstLine="708"/>
        <w:jc w:val="both"/>
        <w:rPr>
          <w:rFonts w:ascii="Times New Roman" w:hAnsi="Times New Roman" w:cs="Times New Roman"/>
          <w:color w:val="auto"/>
        </w:rPr>
      </w:pPr>
      <w:r>
        <w:rPr>
          <w:rFonts w:ascii="Times New Roman" w:hAnsi="Times New Roman" w:cs="Times New Roman"/>
          <w:b/>
          <w:bCs/>
          <w:color w:val="auto"/>
        </w:rPr>
        <w:t>9</w:t>
      </w:r>
      <w:r w:rsidRPr="00F511DB">
        <w:rPr>
          <w:rFonts w:ascii="Times New Roman" w:hAnsi="Times New Roman" w:cs="Times New Roman"/>
          <w:b/>
          <w:bCs/>
          <w:color w:val="auto"/>
        </w:rPr>
        <w:t>.1-</w:t>
      </w:r>
      <w:r w:rsidRPr="00F511DB">
        <w:rPr>
          <w:rFonts w:ascii="Times New Roman" w:hAnsi="Times New Roman" w:cs="Times New Roman"/>
          <w:color w:val="auto"/>
        </w:rPr>
        <w:t xml:space="preserve"> O </w:t>
      </w:r>
      <w:proofErr w:type="spellStart"/>
      <w:r w:rsidRPr="00F511DB">
        <w:rPr>
          <w:rFonts w:ascii="Times New Roman" w:hAnsi="Times New Roman" w:cs="Times New Roman"/>
          <w:color w:val="auto"/>
        </w:rPr>
        <w:t>Setor</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Compras</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Contratante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durante</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vigência</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contrato</w:t>
      </w:r>
      <w:proofErr w:type="spellEnd"/>
      <w:r w:rsidRPr="00F511DB">
        <w:rPr>
          <w:rFonts w:ascii="Times New Roman" w:hAnsi="Times New Roman" w:cs="Times New Roman"/>
          <w:color w:val="auto"/>
        </w:rPr>
        <w:t xml:space="preserve"> a ser </w:t>
      </w:r>
      <w:proofErr w:type="spellStart"/>
      <w:r w:rsidRPr="00F511DB">
        <w:rPr>
          <w:rFonts w:ascii="Times New Roman" w:hAnsi="Times New Roman" w:cs="Times New Roman"/>
          <w:color w:val="auto"/>
        </w:rPr>
        <w:t>firmado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expedirá</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depois</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emitida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será</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encaminhada</w:t>
      </w:r>
      <w:proofErr w:type="spellEnd"/>
      <w:r w:rsidRPr="00F511DB">
        <w:rPr>
          <w:rFonts w:ascii="Times New Roman" w:hAnsi="Times New Roman" w:cs="Times New Roman"/>
          <w:color w:val="auto"/>
        </w:rPr>
        <w:t xml:space="preserve"> à </w:t>
      </w:r>
      <w:proofErr w:type="spellStart"/>
      <w:proofErr w:type="gramStart"/>
      <w:r w:rsidRPr="00F511DB">
        <w:rPr>
          <w:rFonts w:ascii="Times New Roman" w:hAnsi="Times New Roman" w:cs="Times New Roman"/>
          <w:color w:val="auto"/>
        </w:rPr>
        <w:t>Contratada</w:t>
      </w:r>
      <w:proofErr w:type="spellEnd"/>
      <w:r>
        <w:rPr>
          <w:rFonts w:ascii="Times New Roman" w:hAnsi="Times New Roman" w:cs="Times New Roman"/>
          <w:color w:val="auto"/>
        </w:rPr>
        <w:t xml:space="preserve"> </w:t>
      </w:r>
      <w:r w:rsidRPr="00F511DB">
        <w:rPr>
          <w:rFonts w:ascii="Times New Roman" w:hAnsi="Times New Roman" w:cs="Times New Roman"/>
          <w:color w:val="auto"/>
        </w:rPr>
        <w:t xml:space="preserve"> para</w:t>
      </w:r>
      <w:proofErr w:type="gramEnd"/>
      <w:r w:rsidRPr="00F511DB">
        <w:rPr>
          <w:rFonts w:ascii="Times New Roman" w:hAnsi="Times New Roman" w:cs="Times New Roman"/>
          <w:color w:val="auto"/>
        </w:rPr>
        <w:t xml:space="preserve"> o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do item, </w:t>
      </w:r>
      <w:proofErr w:type="spellStart"/>
      <w:r w:rsidRPr="00F511DB">
        <w:rPr>
          <w:rFonts w:ascii="Times New Roman" w:hAnsi="Times New Roman" w:cs="Times New Roman"/>
          <w:color w:val="auto"/>
        </w:rPr>
        <w:t>obedecidas</w:t>
      </w:r>
      <w:proofErr w:type="spellEnd"/>
      <w:r w:rsidRPr="00F511DB">
        <w:rPr>
          <w:rFonts w:ascii="Times New Roman" w:hAnsi="Times New Roman" w:cs="Times New Roman"/>
          <w:color w:val="auto"/>
        </w:rPr>
        <w:t xml:space="preserve"> as </w:t>
      </w:r>
      <w:proofErr w:type="spellStart"/>
      <w:r w:rsidRPr="00F511DB">
        <w:rPr>
          <w:rFonts w:ascii="Times New Roman" w:hAnsi="Times New Roman" w:cs="Times New Roman"/>
          <w:color w:val="auto"/>
        </w:rPr>
        <w:t>disposições</w:t>
      </w:r>
      <w:proofErr w:type="spellEnd"/>
      <w:r w:rsidRPr="00F511DB">
        <w:rPr>
          <w:rFonts w:ascii="Times New Roman" w:hAnsi="Times New Roman" w:cs="Times New Roman"/>
          <w:color w:val="auto"/>
        </w:rPr>
        <w:t xml:space="preserve"> no </w:t>
      </w:r>
      <w:proofErr w:type="spellStart"/>
      <w:r w:rsidRPr="00F511DB">
        <w:rPr>
          <w:rFonts w:ascii="Times New Roman" w:hAnsi="Times New Roman" w:cs="Times New Roman"/>
          <w:color w:val="auto"/>
        </w:rPr>
        <w:t>Edital</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Pregão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Eletrônico</w:t>
      </w:r>
      <w:proofErr w:type="spellEnd"/>
      <w:r>
        <w:rPr>
          <w:rFonts w:ascii="Times New Roman" w:hAnsi="Times New Roman" w:cs="Times New Roman"/>
          <w:color w:val="auto"/>
        </w:rPr>
        <w:t xml:space="preserve"> para </w:t>
      </w:r>
      <w:proofErr w:type="spellStart"/>
      <w:r>
        <w:rPr>
          <w:rFonts w:ascii="Times New Roman" w:hAnsi="Times New Roman" w:cs="Times New Roman"/>
          <w:color w:val="auto"/>
        </w:rPr>
        <w:t>Registro</w:t>
      </w:r>
      <w:proofErr w:type="spellEnd"/>
      <w:r>
        <w:rPr>
          <w:rFonts w:ascii="Times New Roman" w:hAnsi="Times New Roman" w:cs="Times New Roman"/>
          <w:color w:val="auto"/>
        </w:rPr>
        <w:t xml:space="preserve"> de </w:t>
      </w:r>
      <w:proofErr w:type="spellStart"/>
      <w:r>
        <w:rPr>
          <w:rFonts w:ascii="Times New Roman" w:hAnsi="Times New Roman" w:cs="Times New Roman"/>
          <w:color w:val="auto"/>
        </w:rPr>
        <w:t>Preços</w:t>
      </w:r>
      <w:proofErr w:type="spellEnd"/>
      <w:r w:rsidRPr="00F511DB">
        <w:rPr>
          <w:rFonts w:ascii="Times New Roman" w:hAnsi="Times New Roman" w:cs="Times New Roman"/>
          <w:color w:val="auto"/>
        </w:rPr>
        <w:t xml:space="preserve"> nº </w:t>
      </w:r>
      <w:r>
        <w:rPr>
          <w:rFonts w:ascii="Times New Roman" w:hAnsi="Times New Roman" w:cs="Times New Roman"/>
          <w:color w:val="auto"/>
        </w:rPr>
        <w:t>17/2024</w:t>
      </w:r>
      <w:r w:rsidRPr="00F511DB">
        <w:rPr>
          <w:rFonts w:ascii="Times New Roman" w:hAnsi="Times New Roman" w:cs="Times New Roman"/>
          <w:color w:val="auto"/>
        </w:rPr>
        <w:t xml:space="preserve"> e </w:t>
      </w:r>
      <w:proofErr w:type="spellStart"/>
      <w:r w:rsidRPr="00F511DB">
        <w:rPr>
          <w:rFonts w:ascii="Times New Roman" w:hAnsi="Times New Roman" w:cs="Times New Roman"/>
          <w:color w:val="auto"/>
        </w:rPr>
        <w:t>seus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Anexos</w:t>
      </w:r>
      <w:proofErr w:type="spellEnd"/>
      <w:r w:rsidRPr="00F511DB">
        <w:rPr>
          <w:rFonts w:ascii="Times New Roman" w:hAnsi="Times New Roman" w:cs="Times New Roman"/>
          <w:color w:val="auto"/>
        </w:rPr>
        <w:t>.</w:t>
      </w:r>
    </w:p>
    <w:p w14:paraId="76040FF0" w14:textId="77777777" w:rsidR="00D8162F" w:rsidRPr="00F511DB" w:rsidRDefault="00D8162F" w:rsidP="00D8162F">
      <w:pPr>
        <w:pStyle w:val="Default"/>
        <w:spacing w:line="360" w:lineRule="auto"/>
        <w:ind w:firstLine="708"/>
        <w:jc w:val="both"/>
        <w:rPr>
          <w:rFonts w:ascii="Times New Roman" w:hAnsi="Times New Roman" w:cs="Times New Roman"/>
          <w:color w:val="auto"/>
        </w:rPr>
      </w:pPr>
    </w:p>
    <w:p w14:paraId="14E45437" w14:textId="1C2E5E6E" w:rsidR="00D8162F" w:rsidRPr="00F511DB" w:rsidRDefault="00D8162F" w:rsidP="00D8162F">
      <w:pPr>
        <w:spacing w:line="360" w:lineRule="auto"/>
        <w:ind w:firstLine="708"/>
        <w:jc w:val="both"/>
        <w:rPr>
          <w:sz w:val="24"/>
          <w:szCs w:val="24"/>
        </w:rPr>
      </w:pPr>
      <w:r>
        <w:rPr>
          <w:b/>
          <w:sz w:val="24"/>
          <w:szCs w:val="24"/>
        </w:rPr>
        <w:t>9</w:t>
      </w:r>
      <w:r w:rsidRPr="00F511DB">
        <w:rPr>
          <w:b/>
          <w:sz w:val="24"/>
          <w:szCs w:val="24"/>
        </w:rPr>
        <w:t>.2-</w:t>
      </w:r>
      <w:r w:rsidRPr="00F511DB">
        <w:rPr>
          <w:sz w:val="24"/>
          <w:szCs w:val="24"/>
        </w:rPr>
        <w:t xml:space="preserve"> O</w:t>
      </w:r>
      <w:r>
        <w:rPr>
          <w:sz w:val="24"/>
          <w:szCs w:val="24"/>
        </w:rPr>
        <w:t>s</w:t>
      </w:r>
      <w:r w:rsidRPr="00F511DB">
        <w:rPr>
          <w:sz w:val="24"/>
          <w:szCs w:val="24"/>
        </w:rPr>
        <w:t xml:space="preserve"> ite</w:t>
      </w:r>
      <w:r>
        <w:rPr>
          <w:sz w:val="24"/>
          <w:szCs w:val="24"/>
        </w:rPr>
        <w:t>ns</w:t>
      </w:r>
      <w:r w:rsidRPr="00F511DB">
        <w:rPr>
          <w:sz w:val="24"/>
          <w:szCs w:val="24"/>
        </w:rPr>
        <w:t xml:space="preserve"> objeto desta licitação ser</w:t>
      </w:r>
      <w:r>
        <w:rPr>
          <w:sz w:val="24"/>
          <w:szCs w:val="24"/>
        </w:rPr>
        <w:t>ão</w:t>
      </w:r>
      <w:r w:rsidRPr="00F511DB">
        <w:rPr>
          <w:sz w:val="24"/>
          <w:szCs w:val="24"/>
        </w:rPr>
        <w:t xml:space="preserve"> entregue</w:t>
      </w:r>
      <w:r>
        <w:rPr>
          <w:sz w:val="24"/>
          <w:szCs w:val="24"/>
        </w:rPr>
        <w:t>s</w:t>
      </w:r>
      <w:r w:rsidRPr="00F511DB">
        <w:rPr>
          <w:sz w:val="24"/>
          <w:szCs w:val="24"/>
        </w:rPr>
        <w:t xml:space="preserve">, no prazo de </w:t>
      </w:r>
      <w:r w:rsidRPr="00F511DB">
        <w:rPr>
          <w:bCs/>
          <w:sz w:val="24"/>
          <w:szCs w:val="24"/>
        </w:rPr>
        <w:t xml:space="preserve">até </w:t>
      </w:r>
      <w:r w:rsidRPr="00F511DB">
        <w:rPr>
          <w:sz w:val="24"/>
          <w:szCs w:val="24"/>
        </w:rPr>
        <w:t xml:space="preserve">05 (cinco) dias úteis, no Setor de Controle de Estoque da Prefeitura Municipal localizado à Rua Acrísio Amâncio, nº 395 – centro, em São Brás do Suaçuí - MG, ou em outra localidade do Município indicada pela Administração correndo por conta da contratada as despesas decorrentes do fornecimento, inclusive frete e descarregamento. </w:t>
      </w:r>
    </w:p>
    <w:p w14:paraId="167F765C" w14:textId="77777777" w:rsidR="00D8162F" w:rsidRPr="00F511DB" w:rsidRDefault="00D8162F" w:rsidP="00D8162F">
      <w:pPr>
        <w:spacing w:line="360" w:lineRule="auto"/>
        <w:ind w:firstLine="708"/>
        <w:jc w:val="both"/>
        <w:rPr>
          <w:sz w:val="24"/>
          <w:szCs w:val="24"/>
        </w:rPr>
      </w:pPr>
    </w:p>
    <w:p w14:paraId="32EC59A0" w14:textId="4C2585D1" w:rsidR="00D8162F" w:rsidRDefault="00D8162F" w:rsidP="00D8162F">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F511DB">
        <w:rPr>
          <w:rFonts w:ascii="Times New Roman" w:hAnsi="Times New Roman" w:cs="Times New Roman"/>
          <w:b/>
          <w:color w:val="auto"/>
        </w:rPr>
        <w:t>.3-</w:t>
      </w:r>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entrega</w:t>
      </w:r>
      <w:proofErr w:type="spellEnd"/>
      <w:r w:rsidRPr="00F511DB">
        <w:rPr>
          <w:rFonts w:ascii="Times New Roman" w:hAnsi="Times New Roman" w:cs="Times New Roman"/>
          <w:color w:val="auto"/>
        </w:rPr>
        <w:t xml:space="preserve"> do</w:t>
      </w:r>
      <w:r>
        <w:rPr>
          <w:rFonts w:ascii="Times New Roman" w:hAnsi="Times New Roman" w:cs="Times New Roman"/>
          <w:color w:val="auto"/>
        </w:rPr>
        <w:t>s</w:t>
      </w:r>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ite</w:t>
      </w:r>
      <w:r>
        <w:rPr>
          <w:rFonts w:ascii="Times New Roman" w:hAnsi="Times New Roman" w:cs="Times New Roman"/>
          <w:color w:val="auto"/>
        </w:rPr>
        <w:t>ns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objeto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desta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licitação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dever</w:t>
      </w:r>
      <w:r>
        <w:rPr>
          <w:rFonts w:ascii="Times New Roman" w:hAnsi="Times New Roman" w:cs="Times New Roman"/>
          <w:color w:val="auto"/>
        </w:rPr>
        <w:t>á</w:t>
      </w:r>
      <w:proofErr w:type="spellEnd"/>
      <w:r w:rsidRPr="00F511DB">
        <w:rPr>
          <w:rFonts w:ascii="Times New Roman" w:hAnsi="Times New Roman" w:cs="Times New Roman"/>
          <w:color w:val="auto"/>
        </w:rPr>
        <w:t xml:space="preserve"> ser </w:t>
      </w:r>
      <w:proofErr w:type="spellStart"/>
      <w:r w:rsidRPr="00F511DB">
        <w:rPr>
          <w:rFonts w:ascii="Times New Roman" w:hAnsi="Times New Roman" w:cs="Times New Roman"/>
          <w:color w:val="auto"/>
        </w:rPr>
        <w:t>mediante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expedição</w:t>
      </w:r>
      <w:proofErr w:type="spellEnd"/>
      <w:r w:rsidRPr="00F511DB">
        <w:rPr>
          <w:rFonts w:ascii="Times New Roman" w:hAnsi="Times New Roman" w:cs="Times New Roman"/>
          <w:color w:val="auto"/>
        </w:rPr>
        <w:t xml:space="preserve"> da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a ser </w:t>
      </w:r>
      <w:proofErr w:type="spellStart"/>
      <w:r w:rsidRPr="00F511DB">
        <w:rPr>
          <w:rFonts w:ascii="Times New Roman" w:hAnsi="Times New Roman" w:cs="Times New Roman"/>
          <w:color w:val="auto"/>
        </w:rPr>
        <w:t>encaminhada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pelo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Setor</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Compras</w:t>
      </w:r>
      <w:proofErr w:type="spellEnd"/>
      <w:r w:rsidRPr="00F511DB">
        <w:rPr>
          <w:rFonts w:ascii="Times New Roman" w:hAnsi="Times New Roman" w:cs="Times New Roman"/>
          <w:color w:val="auto"/>
        </w:rPr>
        <w:t xml:space="preserve"> da </w:t>
      </w:r>
      <w:proofErr w:type="spellStart"/>
      <w:r w:rsidRPr="00F511DB">
        <w:rPr>
          <w:rFonts w:ascii="Times New Roman" w:hAnsi="Times New Roman" w:cs="Times New Roman"/>
          <w:color w:val="auto"/>
        </w:rPr>
        <w:t>Prefeitura</w:t>
      </w:r>
      <w:proofErr w:type="spellEnd"/>
      <w:r w:rsidRPr="00F511DB">
        <w:rPr>
          <w:rFonts w:ascii="Times New Roman" w:hAnsi="Times New Roman" w:cs="Times New Roman"/>
          <w:color w:val="auto"/>
        </w:rPr>
        <w:t xml:space="preserve"> Municipal, </w:t>
      </w:r>
      <w:proofErr w:type="spellStart"/>
      <w:r w:rsidRPr="00F511DB">
        <w:rPr>
          <w:rFonts w:ascii="Times New Roman" w:hAnsi="Times New Roman" w:cs="Times New Roman"/>
          <w:color w:val="auto"/>
        </w:rPr>
        <w:t>ficando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vedada</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venda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quando</w:t>
      </w:r>
      <w:proofErr w:type="spellEnd"/>
      <w:r w:rsidRPr="00F511DB">
        <w:rPr>
          <w:rFonts w:ascii="Times New Roman" w:hAnsi="Times New Roman" w:cs="Times New Roman"/>
          <w:color w:val="auto"/>
        </w:rPr>
        <w:t xml:space="preserve"> a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se der </w:t>
      </w:r>
      <w:proofErr w:type="spellStart"/>
      <w:r w:rsidRPr="00F511DB">
        <w:rPr>
          <w:rFonts w:ascii="Times New Roman" w:hAnsi="Times New Roman" w:cs="Times New Roman"/>
          <w:color w:val="auto"/>
        </w:rPr>
        <w:t>por</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servidor</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não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faça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parte</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Setor</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Compras</w:t>
      </w:r>
      <w:proofErr w:type="spellEnd"/>
      <w:r w:rsidRPr="00F511DB">
        <w:rPr>
          <w:rFonts w:ascii="Times New Roman" w:hAnsi="Times New Roman" w:cs="Times New Roman"/>
          <w:color w:val="auto"/>
        </w:rPr>
        <w:t>.</w:t>
      </w:r>
    </w:p>
    <w:p w14:paraId="43351ABC" w14:textId="77777777" w:rsidR="00D8162F" w:rsidRDefault="00D8162F" w:rsidP="00D8162F">
      <w:pPr>
        <w:pStyle w:val="Default"/>
        <w:spacing w:line="360" w:lineRule="auto"/>
        <w:ind w:firstLine="708"/>
        <w:jc w:val="both"/>
        <w:rPr>
          <w:rFonts w:ascii="Times New Roman" w:hAnsi="Times New Roman" w:cs="Times New Roman"/>
          <w:b/>
          <w:color w:val="auto"/>
        </w:rPr>
      </w:pPr>
    </w:p>
    <w:p w14:paraId="30371D6D" w14:textId="17C62022" w:rsidR="00D8162F" w:rsidRPr="00F511DB" w:rsidRDefault="00D8162F" w:rsidP="00D8162F">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F511DB">
        <w:rPr>
          <w:rFonts w:ascii="Times New Roman" w:hAnsi="Times New Roman" w:cs="Times New Roman"/>
          <w:b/>
          <w:color w:val="auto"/>
        </w:rPr>
        <w:t>.4-</w:t>
      </w:r>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O</w:t>
      </w:r>
      <w:r>
        <w:rPr>
          <w:rFonts w:ascii="Times New Roman" w:hAnsi="Times New Roman" w:cs="Times New Roman"/>
          <w:color w:val="auto"/>
        </w:rPr>
        <w:t>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ite</w:t>
      </w:r>
      <w:r>
        <w:rPr>
          <w:rFonts w:ascii="Times New Roman" w:hAnsi="Times New Roman" w:cs="Times New Roman"/>
          <w:color w:val="auto"/>
        </w:rPr>
        <w:t>ns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ser</w:t>
      </w:r>
      <w:r>
        <w:rPr>
          <w:rFonts w:ascii="Times New Roman" w:hAnsi="Times New Roman" w:cs="Times New Roman"/>
          <w:color w:val="auto"/>
        </w:rPr>
        <w:t>ão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fornecido</w:t>
      </w:r>
      <w:r>
        <w:rPr>
          <w:rFonts w:ascii="Times New Roman" w:hAnsi="Times New Roman" w:cs="Times New Roman"/>
          <w:color w:val="auto"/>
        </w:rPr>
        <w:t>s</w:t>
      </w:r>
      <w:proofErr w:type="spellEnd"/>
      <w:r w:rsidRPr="00F511DB">
        <w:rPr>
          <w:rFonts w:ascii="Times New Roman" w:hAnsi="Times New Roman" w:cs="Times New Roman"/>
          <w:color w:val="auto"/>
        </w:rPr>
        <w:t xml:space="preserve"> sob </w:t>
      </w:r>
      <w:proofErr w:type="spellStart"/>
      <w:r w:rsidRPr="00F511DB">
        <w:rPr>
          <w:rFonts w:ascii="Times New Roman" w:hAnsi="Times New Roman" w:cs="Times New Roman"/>
          <w:color w:val="auto"/>
        </w:rPr>
        <w:t>reponsabilidade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exclusiva</w:t>
      </w:r>
      <w:proofErr w:type="spellEnd"/>
      <w:r w:rsidRPr="00F511DB">
        <w:rPr>
          <w:rFonts w:ascii="Times New Roman" w:hAnsi="Times New Roman" w:cs="Times New Roman"/>
          <w:color w:val="auto"/>
        </w:rPr>
        <w:t xml:space="preserve"> da </w:t>
      </w:r>
      <w:proofErr w:type="spellStart"/>
      <w:r w:rsidRPr="00F511DB">
        <w:rPr>
          <w:rFonts w:ascii="Times New Roman" w:hAnsi="Times New Roman" w:cs="Times New Roman"/>
          <w:color w:val="auto"/>
        </w:rPr>
        <w:t>Contratada</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deverá</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atender</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às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normas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expedidas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pelos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Órgãos</w:t>
      </w:r>
      <w:proofErr w:type="spellEnd"/>
      <w:r w:rsidRPr="00F511DB">
        <w:rPr>
          <w:rFonts w:ascii="Times New Roman" w:hAnsi="Times New Roman" w:cs="Times New Roman"/>
          <w:color w:val="auto"/>
        </w:rPr>
        <w:t xml:space="preserve"> que </w:t>
      </w:r>
      <w:proofErr w:type="spellStart"/>
      <w:r w:rsidRPr="00F511DB">
        <w:rPr>
          <w:rFonts w:ascii="Times New Roman" w:hAnsi="Times New Roman" w:cs="Times New Roman"/>
          <w:color w:val="auto"/>
        </w:rPr>
        <w:t>regulamentam</w:t>
      </w:r>
      <w:proofErr w:type="spellEnd"/>
      <w:r w:rsidRPr="00F511DB">
        <w:rPr>
          <w:rFonts w:ascii="Times New Roman" w:hAnsi="Times New Roman" w:cs="Times New Roman"/>
          <w:color w:val="auto"/>
        </w:rPr>
        <w:t xml:space="preserve"> as </w:t>
      </w:r>
      <w:proofErr w:type="spellStart"/>
      <w:r w:rsidRPr="00F511DB">
        <w:rPr>
          <w:rFonts w:ascii="Times New Roman" w:hAnsi="Times New Roman" w:cs="Times New Roman"/>
          <w:color w:val="auto"/>
        </w:rPr>
        <w:t>suas</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atividades</w:t>
      </w:r>
      <w:proofErr w:type="spellEnd"/>
      <w:r w:rsidRPr="00F511DB">
        <w:rPr>
          <w:rFonts w:ascii="Times New Roman" w:hAnsi="Times New Roman" w:cs="Times New Roman"/>
          <w:color w:val="auto"/>
        </w:rPr>
        <w:t>.</w:t>
      </w:r>
    </w:p>
    <w:p w14:paraId="4D70B151" w14:textId="77777777" w:rsidR="00D8162F" w:rsidRPr="00F511DB" w:rsidRDefault="00D8162F" w:rsidP="00D8162F">
      <w:pPr>
        <w:pStyle w:val="Default"/>
        <w:spacing w:line="360" w:lineRule="auto"/>
        <w:jc w:val="both"/>
        <w:rPr>
          <w:rFonts w:ascii="Times New Roman" w:hAnsi="Times New Roman" w:cs="Times New Roman"/>
          <w:color w:val="auto"/>
        </w:rPr>
      </w:pPr>
    </w:p>
    <w:p w14:paraId="774F5EA4" w14:textId="7F5C6739" w:rsidR="00D8162F" w:rsidRPr="00F511DB" w:rsidRDefault="00D8162F" w:rsidP="00D8162F">
      <w:pPr>
        <w:pStyle w:val="Default"/>
        <w:spacing w:line="360" w:lineRule="auto"/>
        <w:ind w:firstLine="708"/>
        <w:jc w:val="both"/>
        <w:rPr>
          <w:rFonts w:ascii="Times New Roman" w:hAnsi="Times New Roman" w:cs="Times New Roman"/>
          <w:color w:val="auto"/>
        </w:rPr>
      </w:pPr>
      <w:r>
        <w:rPr>
          <w:rFonts w:ascii="Times New Roman" w:hAnsi="Times New Roman" w:cs="Times New Roman"/>
          <w:b/>
          <w:color w:val="auto"/>
        </w:rPr>
        <w:t>9</w:t>
      </w:r>
      <w:r w:rsidRPr="00F511DB">
        <w:rPr>
          <w:rFonts w:ascii="Times New Roman" w:hAnsi="Times New Roman" w:cs="Times New Roman"/>
          <w:b/>
          <w:color w:val="auto"/>
        </w:rPr>
        <w:t>.5-</w:t>
      </w:r>
      <w:r w:rsidRPr="00F511DB">
        <w:rPr>
          <w:rFonts w:ascii="Times New Roman" w:hAnsi="Times New Roman" w:cs="Times New Roman"/>
          <w:color w:val="auto"/>
        </w:rPr>
        <w:t xml:space="preserve"> O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deverá</w:t>
      </w:r>
      <w:proofErr w:type="spellEnd"/>
      <w:r w:rsidRPr="00F511DB">
        <w:rPr>
          <w:rFonts w:ascii="Times New Roman" w:hAnsi="Times New Roman" w:cs="Times New Roman"/>
          <w:color w:val="auto"/>
        </w:rPr>
        <w:t xml:space="preserve"> ser de </w:t>
      </w:r>
      <w:proofErr w:type="spellStart"/>
      <w:r w:rsidRPr="00F511DB">
        <w:rPr>
          <w:rFonts w:ascii="Times New Roman" w:hAnsi="Times New Roman" w:cs="Times New Roman"/>
          <w:color w:val="auto"/>
        </w:rPr>
        <w:t>acordo</w:t>
      </w:r>
      <w:proofErr w:type="spellEnd"/>
      <w:r w:rsidRPr="00F511DB">
        <w:rPr>
          <w:rFonts w:ascii="Times New Roman" w:hAnsi="Times New Roman" w:cs="Times New Roman"/>
          <w:color w:val="auto"/>
        </w:rPr>
        <w:t xml:space="preserve"> com as </w:t>
      </w:r>
      <w:proofErr w:type="spellStart"/>
      <w:r w:rsidRPr="00F511DB">
        <w:rPr>
          <w:rFonts w:ascii="Times New Roman" w:hAnsi="Times New Roman" w:cs="Times New Roman"/>
          <w:color w:val="auto"/>
        </w:rPr>
        <w:t>condições</w:t>
      </w:r>
      <w:proofErr w:type="spellEnd"/>
      <w:r w:rsidRPr="00F511DB">
        <w:rPr>
          <w:rFonts w:ascii="Times New Roman" w:hAnsi="Times New Roman" w:cs="Times New Roman"/>
          <w:color w:val="auto"/>
        </w:rPr>
        <w:t xml:space="preserve"> e </w:t>
      </w:r>
      <w:proofErr w:type="spellStart"/>
      <w:r w:rsidRPr="00F511DB">
        <w:rPr>
          <w:rFonts w:ascii="Times New Roman" w:hAnsi="Times New Roman" w:cs="Times New Roman"/>
          <w:color w:val="auto"/>
        </w:rPr>
        <w:t>conforme</w:t>
      </w:r>
      <w:proofErr w:type="spellEnd"/>
      <w:r w:rsidRPr="00F511DB">
        <w:rPr>
          <w:rFonts w:ascii="Times New Roman" w:hAnsi="Times New Roman" w:cs="Times New Roman"/>
          <w:color w:val="auto"/>
        </w:rPr>
        <w:t xml:space="preserve"> o </w:t>
      </w:r>
      <w:proofErr w:type="spellStart"/>
      <w:r w:rsidRPr="00F511DB">
        <w:rPr>
          <w:rFonts w:ascii="Times New Roman" w:hAnsi="Times New Roman" w:cs="Times New Roman"/>
          <w:color w:val="auto"/>
        </w:rPr>
        <w:t>prazo</w:t>
      </w:r>
      <w:proofErr w:type="spellEnd"/>
      <w:r w:rsidRPr="00F511DB">
        <w:rPr>
          <w:rFonts w:ascii="Times New Roman" w:hAnsi="Times New Roman" w:cs="Times New Roman"/>
          <w:color w:val="auto"/>
        </w:rPr>
        <w:t xml:space="preserve"> e local </w:t>
      </w:r>
      <w:proofErr w:type="spellStart"/>
      <w:r w:rsidRPr="00F511DB">
        <w:rPr>
          <w:rFonts w:ascii="Times New Roman" w:hAnsi="Times New Roman" w:cs="Times New Roman"/>
          <w:color w:val="auto"/>
        </w:rPr>
        <w:t>constante</w:t>
      </w:r>
      <w:proofErr w:type="spellEnd"/>
      <w:r w:rsidRPr="00F511DB">
        <w:rPr>
          <w:rFonts w:ascii="Times New Roman" w:hAnsi="Times New Roman" w:cs="Times New Roman"/>
          <w:color w:val="auto"/>
        </w:rPr>
        <w:t xml:space="preserve"> do </w:t>
      </w:r>
      <w:proofErr w:type="spellStart"/>
      <w:r w:rsidRPr="00F511DB">
        <w:rPr>
          <w:rFonts w:ascii="Times New Roman" w:hAnsi="Times New Roman" w:cs="Times New Roman"/>
          <w:color w:val="auto"/>
        </w:rPr>
        <w:t>presente</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Edital</w:t>
      </w:r>
      <w:proofErr w:type="spellEnd"/>
      <w:r w:rsidRPr="00F511DB">
        <w:rPr>
          <w:rFonts w:ascii="Times New Roman" w:hAnsi="Times New Roman" w:cs="Times New Roman"/>
          <w:color w:val="auto"/>
        </w:rPr>
        <w:t xml:space="preserve"> e </w:t>
      </w:r>
      <w:proofErr w:type="spellStart"/>
      <w:r w:rsidRPr="00F511DB">
        <w:rPr>
          <w:rFonts w:ascii="Times New Roman" w:hAnsi="Times New Roman" w:cs="Times New Roman"/>
          <w:color w:val="auto"/>
        </w:rPr>
        <w:t>respectiva</w:t>
      </w:r>
      <w:proofErr w:type="spellEnd"/>
      <w:r w:rsidRPr="00F511DB">
        <w:rPr>
          <w:rFonts w:ascii="Times New Roman" w:hAnsi="Times New Roman" w:cs="Times New Roman"/>
          <w:color w:val="auto"/>
        </w:rPr>
        <w:t xml:space="preserve"> </w:t>
      </w:r>
      <w:proofErr w:type="spellStart"/>
      <w:r w:rsidRPr="00F511DB">
        <w:rPr>
          <w:rFonts w:ascii="Times New Roman" w:hAnsi="Times New Roman" w:cs="Times New Roman"/>
          <w:color w:val="auto"/>
        </w:rPr>
        <w:t>Ordem</w:t>
      </w:r>
      <w:proofErr w:type="spellEnd"/>
      <w:r w:rsidRPr="00F511DB">
        <w:rPr>
          <w:rFonts w:ascii="Times New Roman" w:hAnsi="Times New Roman" w:cs="Times New Roman"/>
          <w:color w:val="auto"/>
        </w:rPr>
        <w:t xml:space="preserve"> de </w:t>
      </w:r>
      <w:proofErr w:type="spellStart"/>
      <w:r w:rsidRPr="00F511DB">
        <w:rPr>
          <w:rFonts w:ascii="Times New Roman" w:hAnsi="Times New Roman" w:cs="Times New Roman"/>
          <w:color w:val="auto"/>
        </w:rPr>
        <w:t>Fornecimento</w:t>
      </w:r>
      <w:proofErr w:type="spellEnd"/>
      <w:r w:rsidRPr="00F511DB">
        <w:rPr>
          <w:rFonts w:ascii="Times New Roman" w:hAnsi="Times New Roman" w:cs="Times New Roman"/>
          <w:color w:val="auto"/>
        </w:rPr>
        <w:t>.</w:t>
      </w:r>
    </w:p>
    <w:p w14:paraId="3AEEC133" w14:textId="77777777" w:rsidR="00D8162F" w:rsidRDefault="00D8162F" w:rsidP="00D8162F">
      <w:pPr>
        <w:pStyle w:val="SemEspaamento"/>
        <w:spacing w:line="360" w:lineRule="auto"/>
        <w:ind w:firstLine="708"/>
        <w:jc w:val="both"/>
        <w:rPr>
          <w:b/>
        </w:rPr>
      </w:pPr>
    </w:p>
    <w:p w14:paraId="747692AC" w14:textId="3436877B" w:rsidR="00D8162F" w:rsidRPr="00270369" w:rsidRDefault="00D8162F" w:rsidP="00D8162F">
      <w:pPr>
        <w:pStyle w:val="SemEspaamento"/>
        <w:spacing w:line="360" w:lineRule="auto"/>
        <w:ind w:firstLine="708"/>
        <w:jc w:val="both"/>
        <w:rPr>
          <w:bCs/>
        </w:rPr>
      </w:pPr>
      <w:r>
        <w:rPr>
          <w:b/>
        </w:rPr>
        <w:t>9</w:t>
      </w:r>
      <w:r w:rsidRPr="00B008C2">
        <w:rPr>
          <w:b/>
        </w:rPr>
        <w:t>.</w:t>
      </w:r>
      <w:r>
        <w:rPr>
          <w:b/>
        </w:rPr>
        <w:t>6</w:t>
      </w:r>
      <w:r w:rsidRPr="00B008C2">
        <w:rPr>
          <w:b/>
        </w:rPr>
        <w:t xml:space="preserve">- </w:t>
      </w:r>
      <w:r w:rsidRPr="00B008C2">
        <w:t>Os produtos objeto desta licitação dever</w:t>
      </w:r>
      <w:r>
        <w:t>á</w:t>
      </w:r>
      <w:r w:rsidRPr="00B008C2">
        <w:t xml:space="preserve"> ser fornecidos de forma parcelada e na medida das necessidades da</w:t>
      </w:r>
      <w:r>
        <w:t>s Secretarias Municipais solicitantes</w:t>
      </w:r>
      <w:r w:rsidRPr="00B008C2">
        <w:t xml:space="preserve">, </w:t>
      </w:r>
      <w:r w:rsidRPr="00270369">
        <w:rPr>
          <w:bCs/>
        </w:rPr>
        <w:t>quando requisitados, para entrega nos locais indicados pela Prefeitura Municipal através de Requisição própria</w:t>
      </w:r>
      <w:r>
        <w:rPr>
          <w:bCs/>
        </w:rPr>
        <w:t>, respeitando o que consta no item 20.1</w:t>
      </w:r>
      <w:r w:rsidRPr="00270369">
        <w:rPr>
          <w:bCs/>
        </w:rPr>
        <w:t>.</w:t>
      </w:r>
    </w:p>
    <w:p w14:paraId="03E5C5D3" w14:textId="77777777" w:rsidR="00D8162F" w:rsidRPr="00B008C2" w:rsidRDefault="00D8162F" w:rsidP="00D8162F">
      <w:pPr>
        <w:pStyle w:val="SemEspaamento"/>
        <w:spacing w:line="360" w:lineRule="auto"/>
        <w:ind w:firstLine="708"/>
        <w:jc w:val="both"/>
      </w:pPr>
    </w:p>
    <w:p w14:paraId="20E2F483" w14:textId="11110B3B" w:rsidR="00D8162F" w:rsidRPr="004B7678" w:rsidRDefault="00D8162F" w:rsidP="00D8162F">
      <w:pPr>
        <w:pStyle w:val="SemEspaamento"/>
        <w:spacing w:line="360" w:lineRule="auto"/>
        <w:jc w:val="both"/>
        <w:rPr>
          <w:bCs/>
        </w:rPr>
      </w:pPr>
      <w:r w:rsidRPr="00B008C2">
        <w:rPr>
          <w:b/>
        </w:rPr>
        <w:tab/>
      </w:r>
      <w:r>
        <w:rPr>
          <w:b/>
        </w:rPr>
        <w:t>9</w:t>
      </w:r>
      <w:r w:rsidRPr="00B008C2">
        <w:rPr>
          <w:b/>
        </w:rPr>
        <w:t>.</w:t>
      </w:r>
      <w:r>
        <w:rPr>
          <w:b/>
        </w:rPr>
        <w:t>7</w:t>
      </w:r>
      <w:r w:rsidRPr="00B008C2">
        <w:rPr>
          <w:b/>
        </w:rPr>
        <w:t xml:space="preserve">- </w:t>
      </w:r>
      <w:r w:rsidRPr="004B7678">
        <w:rPr>
          <w:bCs/>
        </w:rPr>
        <w:t>Os produtos deverão ser entregues no Município de São Brás do Suaçuí/MG, especificamente no local indicado na Ordem de Fornecimento expedida pela Prefeitura Municipal, podendo ser tanto na zona urbana quanto na zona rural do Município, correndo por conta da detentora da ata de registro de preços, as despesas decorrentes do fornecimento, entre elas o transporte, embalagem, taxas e impostos, embarque e desembarque da mercadoria, mão de obra e seus encargos sociais.</w:t>
      </w:r>
    </w:p>
    <w:p w14:paraId="3DCB1CA8" w14:textId="77777777" w:rsidR="00D8162F" w:rsidRPr="00B008C2" w:rsidRDefault="00D8162F" w:rsidP="00D8162F">
      <w:pPr>
        <w:pStyle w:val="SemEspaamento"/>
        <w:spacing w:line="360" w:lineRule="auto"/>
        <w:jc w:val="both"/>
      </w:pPr>
    </w:p>
    <w:p w14:paraId="3417356B" w14:textId="796550AB" w:rsidR="00D8162F" w:rsidRPr="004B7678" w:rsidRDefault="00D8162F" w:rsidP="00D8162F">
      <w:pPr>
        <w:pStyle w:val="SemEspaamento"/>
        <w:spacing w:line="360" w:lineRule="auto"/>
        <w:ind w:firstLine="142"/>
        <w:jc w:val="both"/>
        <w:rPr>
          <w:bCs/>
        </w:rPr>
      </w:pPr>
      <w:r>
        <w:rPr>
          <w:b/>
        </w:rPr>
        <w:t xml:space="preserve"> 9</w:t>
      </w:r>
      <w:r w:rsidRPr="00B008C2">
        <w:rPr>
          <w:b/>
        </w:rPr>
        <w:t>.</w:t>
      </w:r>
      <w:r>
        <w:rPr>
          <w:b/>
        </w:rPr>
        <w:t>8</w:t>
      </w:r>
      <w:r w:rsidRPr="00B008C2">
        <w:rPr>
          <w:b/>
        </w:rPr>
        <w:t xml:space="preserve">- </w:t>
      </w:r>
      <w:r w:rsidRPr="00B008C2">
        <w:rPr>
          <w:b/>
        </w:rPr>
        <w:tab/>
      </w:r>
      <w:r w:rsidRPr="004B7678">
        <w:rPr>
          <w:bCs/>
        </w:rPr>
        <w:t>Os produtos serão fornecidos sob a responsabilidade exclusiva da licitante adjudicatária, que deverá atender às normas expedidas pelos órgãos que regulamentam tal fornecimento.</w:t>
      </w:r>
    </w:p>
    <w:p w14:paraId="79692249" w14:textId="77777777" w:rsidR="00D8162F" w:rsidRPr="00B008C2" w:rsidRDefault="00D8162F" w:rsidP="00D8162F">
      <w:pPr>
        <w:pStyle w:val="SemEspaamento"/>
        <w:spacing w:line="360" w:lineRule="auto"/>
        <w:ind w:firstLine="708"/>
        <w:jc w:val="both"/>
        <w:rPr>
          <w:b/>
        </w:rPr>
      </w:pPr>
    </w:p>
    <w:p w14:paraId="5155313F" w14:textId="43E14E66" w:rsidR="00D8162F" w:rsidRPr="004B7678" w:rsidRDefault="00D8162F" w:rsidP="00D8162F">
      <w:pPr>
        <w:pStyle w:val="Default"/>
        <w:spacing w:line="360" w:lineRule="auto"/>
        <w:ind w:firstLine="708"/>
        <w:jc w:val="both"/>
        <w:rPr>
          <w:rFonts w:ascii="Times New Roman" w:hAnsi="Times New Roman" w:cs="Times New Roman"/>
          <w:bCs/>
          <w:color w:val="auto"/>
          <w:lang w:val="pt-BR"/>
        </w:rPr>
      </w:pPr>
      <w:r>
        <w:rPr>
          <w:rFonts w:ascii="Times New Roman" w:hAnsi="Times New Roman" w:cs="Times New Roman"/>
          <w:b/>
          <w:color w:val="auto"/>
          <w:lang w:val="pt-BR"/>
        </w:rPr>
        <w:t>9</w:t>
      </w:r>
      <w:r w:rsidRPr="00B008C2">
        <w:rPr>
          <w:rFonts w:ascii="Times New Roman" w:hAnsi="Times New Roman" w:cs="Times New Roman"/>
          <w:b/>
          <w:color w:val="auto"/>
          <w:lang w:val="pt-BR"/>
        </w:rPr>
        <w:t>.</w:t>
      </w:r>
      <w:r>
        <w:rPr>
          <w:rFonts w:ascii="Times New Roman" w:hAnsi="Times New Roman" w:cs="Times New Roman"/>
          <w:b/>
          <w:color w:val="auto"/>
          <w:lang w:val="pt-BR"/>
        </w:rPr>
        <w:t>9</w:t>
      </w:r>
      <w:r w:rsidRPr="00B008C2">
        <w:rPr>
          <w:rFonts w:ascii="Times New Roman" w:hAnsi="Times New Roman" w:cs="Times New Roman"/>
          <w:b/>
          <w:color w:val="auto"/>
          <w:lang w:val="pt-BR"/>
        </w:rPr>
        <w:t xml:space="preserve">- </w:t>
      </w:r>
      <w:r w:rsidRPr="004B7678">
        <w:rPr>
          <w:rFonts w:ascii="Times New Roman" w:hAnsi="Times New Roman" w:cs="Times New Roman"/>
          <w:bCs/>
          <w:color w:val="auto"/>
          <w:lang w:val="pt-BR"/>
        </w:rPr>
        <w:t>Para os itens, constantes do Termo de Referência/Descrição do Objeto (Anexo I) deste certame, os mesmos deverão ser feitos ou oferecidos/fornecidos dentro da zona urbana do Município, a fim de evitar deslocamentos desnecessários e acarretar com isso custos à Administração Municipal e demora no fornecimento dos produtos.</w:t>
      </w:r>
    </w:p>
    <w:p w14:paraId="4C4F18ED" w14:textId="77777777" w:rsidR="00D8162F" w:rsidRPr="00B008C2" w:rsidRDefault="00D8162F" w:rsidP="00D8162F">
      <w:pPr>
        <w:pStyle w:val="Default"/>
        <w:spacing w:line="360" w:lineRule="auto"/>
        <w:ind w:firstLine="708"/>
        <w:jc w:val="both"/>
        <w:rPr>
          <w:rFonts w:ascii="Times New Roman" w:hAnsi="Times New Roman" w:cs="Times New Roman"/>
          <w:color w:val="auto"/>
          <w:lang w:val="pt-BR"/>
        </w:rPr>
      </w:pPr>
    </w:p>
    <w:p w14:paraId="117C0A2D" w14:textId="74CD67EC" w:rsidR="00D8162F" w:rsidRPr="00B008C2" w:rsidRDefault="00D8162F" w:rsidP="00D8162F">
      <w:pPr>
        <w:pStyle w:val="Default"/>
        <w:spacing w:line="360" w:lineRule="auto"/>
        <w:ind w:firstLine="708"/>
        <w:jc w:val="both"/>
        <w:rPr>
          <w:rFonts w:ascii="Times New Roman" w:hAnsi="Times New Roman" w:cs="Times New Roman"/>
          <w:iCs/>
          <w:color w:val="auto"/>
          <w:lang w:val="pt-BR" w:eastAsia="pt-BR"/>
        </w:rPr>
      </w:pPr>
      <w:r>
        <w:rPr>
          <w:rFonts w:ascii="Times New Roman" w:hAnsi="Times New Roman" w:cs="Times New Roman"/>
          <w:b/>
          <w:iCs/>
          <w:color w:val="auto"/>
          <w:lang w:val="pt-BR" w:eastAsia="pt-BR"/>
        </w:rPr>
        <w:t>9</w:t>
      </w:r>
      <w:r w:rsidRPr="00B008C2">
        <w:rPr>
          <w:rFonts w:ascii="Times New Roman" w:hAnsi="Times New Roman" w:cs="Times New Roman"/>
          <w:b/>
          <w:iCs/>
          <w:color w:val="auto"/>
          <w:lang w:val="pt-BR" w:eastAsia="pt-BR"/>
        </w:rPr>
        <w:t>.</w:t>
      </w:r>
      <w:r>
        <w:rPr>
          <w:rFonts w:ascii="Times New Roman" w:hAnsi="Times New Roman" w:cs="Times New Roman"/>
          <w:b/>
          <w:iCs/>
          <w:color w:val="auto"/>
          <w:lang w:val="pt-BR" w:eastAsia="pt-BR"/>
        </w:rPr>
        <w:t>10</w:t>
      </w:r>
      <w:r w:rsidRPr="00B008C2">
        <w:rPr>
          <w:rFonts w:ascii="Times New Roman" w:hAnsi="Times New Roman" w:cs="Times New Roman"/>
          <w:b/>
          <w:iCs/>
          <w:color w:val="auto"/>
          <w:lang w:val="pt-BR" w:eastAsia="pt-BR"/>
        </w:rPr>
        <w:t>-</w:t>
      </w:r>
      <w:r w:rsidRPr="00B008C2">
        <w:rPr>
          <w:rFonts w:ascii="Times New Roman" w:hAnsi="Times New Roman" w:cs="Times New Roman"/>
          <w:iCs/>
          <w:color w:val="auto"/>
          <w:lang w:val="pt-BR" w:eastAsia="pt-BR"/>
        </w:rPr>
        <w:t xml:space="preserve"> A licitante vencedora obriga-se a entregar os produtos de acordo com as especificações discriminadas no Termo de Referência/Descrição do Objeto (</w:t>
      </w:r>
      <w:r w:rsidRPr="00B008C2">
        <w:rPr>
          <w:rFonts w:ascii="Times New Roman" w:hAnsi="Times New Roman" w:cs="Times New Roman"/>
          <w:iCs/>
          <w:color w:val="auto"/>
          <w:shd w:val="clear" w:color="auto" w:fill="D9D9D9"/>
          <w:lang w:val="pt-BR" w:eastAsia="pt-BR"/>
        </w:rPr>
        <w:t>Anexo I</w:t>
      </w:r>
      <w:r w:rsidRPr="00B008C2">
        <w:rPr>
          <w:rFonts w:ascii="Times New Roman" w:hAnsi="Times New Roman" w:cs="Times New Roman"/>
          <w:iCs/>
          <w:color w:val="auto"/>
          <w:lang w:val="pt-BR" w:eastAsia="pt-BR"/>
        </w:rPr>
        <w:t xml:space="preserve">), e nas </w:t>
      </w:r>
      <w:r w:rsidRPr="00B008C2">
        <w:rPr>
          <w:rFonts w:ascii="Times New Roman" w:hAnsi="Times New Roman" w:cs="Times New Roman"/>
          <w:iCs/>
          <w:color w:val="auto"/>
          <w:lang w:val="pt-BR" w:eastAsia="pt-BR"/>
        </w:rPr>
        <w:lastRenderedPageBreak/>
        <w:t>quantidades solicitadas, sob pena de aplicação das penalidades previstas neste instrumento convocatório.</w:t>
      </w:r>
    </w:p>
    <w:p w14:paraId="5E9F1E29" w14:textId="77777777" w:rsidR="00D8162F" w:rsidRPr="00B008C2" w:rsidRDefault="00D8162F" w:rsidP="00D8162F">
      <w:pPr>
        <w:pStyle w:val="Default"/>
        <w:spacing w:line="360" w:lineRule="auto"/>
        <w:ind w:firstLine="708"/>
        <w:jc w:val="both"/>
        <w:rPr>
          <w:rFonts w:ascii="Times New Roman" w:hAnsi="Times New Roman" w:cs="Times New Roman"/>
          <w:iCs/>
          <w:color w:val="auto"/>
          <w:lang w:val="pt-BR" w:eastAsia="pt-BR"/>
        </w:rPr>
      </w:pPr>
    </w:p>
    <w:p w14:paraId="1955057B" w14:textId="5BF2DB98" w:rsidR="00D8162F" w:rsidRPr="00B008C2" w:rsidRDefault="00D8162F" w:rsidP="00D8162F">
      <w:pPr>
        <w:pStyle w:val="Default"/>
        <w:spacing w:line="360" w:lineRule="auto"/>
        <w:ind w:firstLine="708"/>
        <w:jc w:val="both"/>
        <w:rPr>
          <w:rFonts w:ascii="Times New Roman" w:hAnsi="Times New Roman" w:cs="Times New Roman"/>
        </w:rPr>
      </w:pPr>
      <w:r>
        <w:rPr>
          <w:rFonts w:ascii="Times New Roman" w:hAnsi="Times New Roman" w:cs="Times New Roman"/>
          <w:b/>
          <w:color w:val="auto"/>
          <w:lang w:val="pt-BR"/>
        </w:rPr>
        <w:t>9</w:t>
      </w:r>
      <w:r w:rsidRPr="00B008C2">
        <w:rPr>
          <w:rFonts w:ascii="Times New Roman" w:hAnsi="Times New Roman" w:cs="Times New Roman"/>
          <w:b/>
          <w:color w:val="auto"/>
          <w:lang w:val="pt-BR"/>
        </w:rPr>
        <w:t>.</w:t>
      </w:r>
      <w:r>
        <w:rPr>
          <w:rFonts w:ascii="Times New Roman" w:hAnsi="Times New Roman" w:cs="Times New Roman"/>
          <w:b/>
          <w:color w:val="auto"/>
          <w:lang w:val="pt-BR"/>
        </w:rPr>
        <w:t>11</w:t>
      </w:r>
      <w:r w:rsidRPr="00B008C2">
        <w:rPr>
          <w:rFonts w:ascii="Times New Roman" w:hAnsi="Times New Roman" w:cs="Times New Roman"/>
          <w:b/>
          <w:color w:val="auto"/>
          <w:lang w:val="pt-BR"/>
        </w:rPr>
        <w:t>-</w:t>
      </w:r>
      <w:r w:rsidRPr="00B008C2">
        <w:rPr>
          <w:rFonts w:ascii="Times New Roman" w:hAnsi="Times New Roman" w:cs="Times New Roman"/>
          <w:b/>
          <w:color w:val="auto"/>
          <w:lang w:val="pt-BR"/>
        </w:rPr>
        <w:tab/>
      </w:r>
      <w:r w:rsidRPr="00B008C2">
        <w:rPr>
          <w:rFonts w:ascii="Times New Roman" w:hAnsi="Times New Roman" w:cs="Times New Roman"/>
          <w:lang w:val="pt-BR"/>
        </w:rPr>
        <w:t xml:space="preserve">A </w:t>
      </w:r>
      <w:r>
        <w:rPr>
          <w:rFonts w:ascii="Times New Roman" w:hAnsi="Times New Roman" w:cs="Times New Roman"/>
          <w:lang w:val="pt-BR"/>
        </w:rPr>
        <w:t xml:space="preserve">Ordem de Fornecimento </w:t>
      </w:r>
      <w:r w:rsidRPr="00B008C2">
        <w:rPr>
          <w:rFonts w:ascii="Times New Roman" w:hAnsi="Times New Roman" w:cs="Times New Roman"/>
          <w:lang w:val="pt-BR"/>
        </w:rPr>
        <w:t>será enviada à empresa Contratada via e-mail ou qualquer outro meio idôneo.</w:t>
      </w:r>
    </w:p>
    <w:p w14:paraId="22D80762" w14:textId="77777777" w:rsidR="004B6B76" w:rsidRPr="00B008C2" w:rsidRDefault="004B6B76" w:rsidP="004B6B76">
      <w:pPr>
        <w:ind w:firstLine="708"/>
        <w:jc w:val="both"/>
        <w:rPr>
          <w:bCs/>
          <w:sz w:val="24"/>
          <w:szCs w:val="24"/>
        </w:rPr>
      </w:pPr>
    </w:p>
    <w:p w14:paraId="549FF964" w14:textId="77777777" w:rsidR="004B6B76" w:rsidRPr="00B008C2" w:rsidRDefault="004B6B76" w:rsidP="00321FCC">
      <w:pPr>
        <w:shd w:val="clear" w:color="auto" w:fill="A6A6A6" w:themeFill="background1" w:themeFillShade="A6"/>
        <w:spacing w:line="360" w:lineRule="auto"/>
        <w:jc w:val="both"/>
        <w:rPr>
          <w:b/>
          <w:sz w:val="24"/>
          <w:szCs w:val="24"/>
        </w:rPr>
      </w:pPr>
      <w:r w:rsidRPr="00B008C2">
        <w:rPr>
          <w:b/>
          <w:sz w:val="24"/>
          <w:szCs w:val="24"/>
        </w:rPr>
        <w:t>CLÁUSULA DÉCIMA - DOS CRITÉRIOS E CONDIÇÕES DE RECEBIMENTO E ACEITABILIDADE DO OBJETO</w:t>
      </w:r>
    </w:p>
    <w:p w14:paraId="182F5369" w14:textId="77777777" w:rsidR="004B6B76" w:rsidRPr="00B008C2" w:rsidRDefault="004B6B76" w:rsidP="004B6B76">
      <w:pPr>
        <w:pStyle w:val="Corpodetexto"/>
        <w:spacing w:before="6"/>
        <w:rPr>
          <w:b/>
          <w:sz w:val="24"/>
        </w:rPr>
      </w:pPr>
    </w:p>
    <w:p w14:paraId="6A9FB411" w14:textId="059E7BB7" w:rsidR="004B6B76" w:rsidRPr="00B008C2" w:rsidRDefault="004B6B76" w:rsidP="00321FCC">
      <w:pPr>
        <w:spacing w:line="360" w:lineRule="auto"/>
        <w:ind w:firstLine="708"/>
        <w:jc w:val="both"/>
        <w:rPr>
          <w:b/>
          <w:bCs/>
          <w:sz w:val="24"/>
          <w:szCs w:val="24"/>
        </w:rPr>
      </w:pPr>
      <w:r w:rsidRPr="00B008C2">
        <w:rPr>
          <w:b/>
          <w:sz w:val="24"/>
          <w:szCs w:val="24"/>
        </w:rPr>
        <w:t>10.1-</w:t>
      </w:r>
      <w:r w:rsidRPr="00B008C2">
        <w:rPr>
          <w:b/>
          <w:sz w:val="24"/>
          <w:szCs w:val="24"/>
        </w:rPr>
        <w:tab/>
      </w:r>
      <w:r w:rsidRPr="00B008C2">
        <w:rPr>
          <w:sz w:val="24"/>
          <w:szCs w:val="24"/>
        </w:rPr>
        <w:t xml:space="preserve">Os produtos serão provisoriamente recebidos no prazo de </w:t>
      </w:r>
      <w:r w:rsidR="00321FCC">
        <w:rPr>
          <w:sz w:val="24"/>
          <w:szCs w:val="24"/>
        </w:rPr>
        <w:t>05</w:t>
      </w:r>
      <w:r w:rsidRPr="00B008C2">
        <w:rPr>
          <w:sz w:val="24"/>
          <w:szCs w:val="24"/>
        </w:rPr>
        <w:t xml:space="preserve"> (</w:t>
      </w:r>
      <w:r w:rsidR="00321FCC">
        <w:rPr>
          <w:sz w:val="24"/>
          <w:szCs w:val="24"/>
        </w:rPr>
        <w:t>cinco</w:t>
      </w:r>
      <w:r w:rsidRPr="00B008C2">
        <w:rPr>
          <w:sz w:val="24"/>
          <w:szCs w:val="24"/>
        </w:rPr>
        <w:t>) dias úteis, contados da data do recebimento, pelo servidor responsável da Prefeitura Municipal.</w:t>
      </w:r>
    </w:p>
    <w:p w14:paraId="0BCBD09D" w14:textId="77777777" w:rsidR="004B6B76" w:rsidRPr="00B008C2" w:rsidRDefault="004B6B76" w:rsidP="00321FCC">
      <w:pPr>
        <w:spacing w:line="360" w:lineRule="auto"/>
        <w:ind w:firstLine="708"/>
        <w:jc w:val="both"/>
        <w:rPr>
          <w:b/>
          <w:sz w:val="24"/>
          <w:szCs w:val="24"/>
        </w:rPr>
      </w:pPr>
    </w:p>
    <w:p w14:paraId="250EC1BF" w14:textId="77777777" w:rsidR="004B6B76" w:rsidRPr="00B008C2" w:rsidRDefault="004B6B76" w:rsidP="00321FCC">
      <w:pPr>
        <w:spacing w:line="360" w:lineRule="auto"/>
        <w:ind w:firstLine="708"/>
        <w:jc w:val="both"/>
        <w:rPr>
          <w:sz w:val="24"/>
          <w:szCs w:val="24"/>
        </w:rPr>
      </w:pPr>
      <w:r w:rsidRPr="00B008C2">
        <w:rPr>
          <w:b/>
          <w:sz w:val="24"/>
          <w:szCs w:val="24"/>
        </w:rPr>
        <w:t>10.2-</w:t>
      </w:r>
      <w:r w:rsidRPr="00B008C2">
        <w:rPr>
          <w:b/>
          <w:sz w:val="24"/>
          <w:szCs w:val="24"/>
        </w:rPr>
        <w:tab/>
      </w:r>
      <w:r w:rsidRPr="00B008C2">
        <w:rPr>
          <w:sz w:val="24"/>
          <w:szCs w:val="24"/>
        </w:rPr>
        <w:t>Por ocasião da entrega dos produtos, o FORNECEDOR deverá colher no comprovante respectivo a data, o nome, o cargo, a assinatura e o número da identidade do servidor da Administração responsável pelo recebimento.</w:t>
      </w:r>
    </w:p>
    <w:p w14:paraId="422B8465" w14:textId="77777777" w:rsidR="004B6B76" w:rsidRPr="00B008C2" w:rsidRDefault="004B6B76" w:rsidP="00321FCC">
      <w:pPr>
        <w:spacing w:line="360" w:lineRule="auto"/>
        <w:ind w:firstLine="708"/>
        <w:jc w:val="both"/>
        <w:rPr>
          <w:sz w:val="24"/>
          <w:szCs w:val="24"/>
        </w:rPr>
      </w:pPr>
    </w:p>
    <w:p w14:paraId="1A82DF86" w14:textId="0EDF2C64" w:rsidR="004B6B76" w:rsidRPr="00B008C2" w:rsidRDefault="00321FCC" w:rsidP="00321FCC">
      <w:pPr>
        <w:pStyle w:val="Default"/>
        <w:spacing w:line="360" w:lineRule="auto"/>
        <w:jc w:val="both"/>
        <w:rPr>
          <w:rFonts w:ascii="Times New Roman" w:hAnsi="Times New Roman" w:cs="Times New Roman"/>
          <w:color w:val="auto"/>
          <w:lang w:val="pt-BR"/>
        </w:rPr>
      </w:pPr>
      <w:r>
        <w:rPr>
          <w:rFonts w:ascii="Times New Roman" w:hAnsi="Times New Roman" w:cs="Times New Roman"/>
          <w:b/>
          <w:bCs/>
          <w:color w:val="auto"/>
          <w:lang w:val="pt-BR"/>
        </w:rPr>
        <w:t xml:space="preserve"> </w:t>
      </w:r>
      <w:r w:rsidR="00D8162F">
        <w:rPr>
          <w:rFonts w:ascii="Times New Roman" w:hAnsi="Times New Roman" w:cs="Times New Roman"/>
          <w:b/>
          <w:bCs/>
          <w:color w:val="auto"/>
          <w:lang w:val="pt-BR"/>
        </w:rPr>
        <w:tab/>
      </w:r>
      <w:r w:rsidR="004B6B76" w:rsidRPr="00B008C2">
        <w:rPr>
          <w:rFonts w:ascii="Times New Roman" w:hAnsi="Times New Roman" w:cs="Times New Roman"/>
          <w:b/>
          <w:bCs/>
          <w:color w:val="auto"/>
          <w:lang w:val="pt-BR"/>
        </w:rPr>
        <w:t>10.3-</w:t>
      </w:r>
      <w:r w:rsidR="004B6B76" w:rsidRPr="00B008C2">
        <w:rPr>
          <w:rFonts w:ascii="Times New Roman" w:hAnsi="Times New Roman" w:cs="Times New Roman"/>
          <w:color w:val="auto"/>
          <w:lang w:val="pt-BR"/>
        </w:rPr>
        <w:t xml:space="preserve"> </w:t>
      </w:r>
      <w:proofErr w:type="gramStart"/>
      <w:r w:rsidRPr="00B008C2">
        <w:rPr>
          <w:rFonts w:ascii="Times New Roman" w:hAnsi="Times New Roman" w:cs="Times New Roman"/>
          <w:color w:val="auto"/>
          <w:lang w:val="pt-BR"/>
        </w:rPr>
        <w:t>Constatadas irregularidades nos produtos fornecidos a Administração Municipal poder</w:t>
      </w:r>
      <w:r>
        <w:rPr>
          <w:rFonts w:ascii="Times New Roman" w:hAnsi="Times New Roman" w:cs="Times New Roman"/>
          <w:color w:val="auto"/>
          <w:lang w:val="pt-BR"/>
        </w:rPr>
        <w:t>á</w:t>
      </w:r>
      <w:proofErr w:type="gramEnd"/>
      <w:r w:rsidR="004B6B76" w:rsidRPr="00B008C2">
        <w:rPr>
          <w:rFonts w:ascii="Times New Roman" w:hAnsi="Times New Roman" w:cs="Times New Roman"/>
          <w:color w:val="auto"/>
          <w:lang w:val="pt-BR"/>
        </w:rPr>
        <w:t>:</w:t>
      </w:r>
    </w:p>
    <w:p w14:paraId="273FEA7A" w14:textId="77777777" w:rsidR="004B6B76" w:rsidRPr="00B008C2" w:rsidRDefault="004B6B76" w:rsidP="00321FCC">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bCs/>
          <w:color w:val="auto"/>
          <w:lang w:val="pt-BR"/>
        </w:rPr>
        <w:t xml:space="preserve">a) </w:t>
      </w:r>
      <w:r w:rsidRPr="00B008C2">
        <w:rPr>
          <w:rFonts w:ascii="Times New Roman" w:hAnsi="Times New Roman" w:cs="Times New Roman"/>
          <w:color w:val="auto"/>
          <w:lang w:val="pt-BR"/>
        </w:rPr>
        <w:t>se disser respeito à especificação, rejeitá-los no todo ou em parte, determinando sua substituição ou rescindindo a contratação, sem prejuízo das penalidades cabíveis;</w:t>
      </w:r>
    </w:p>
    <w:p w14:paraId="5A13103A" w14:textId="77777777" w:rsidR="004B6B76" w:rsidRPr="00B008C2" w:rsidRDefault="004B6B76" w:rsidP="00321FCC">
      <w:pPr>
        <w:pStyle w:val="Default"/>
        <w:spacing w:line="360" w:lineRule="auto"/>
        <w:ind w:firstLine="708"/>
        <w:jc w:val="both"/>
        <w:rPr>
          <w:rFonts w:ascii="Times New Roman" w:hAnsi="Times New Roman" w:cs="Times New Roman"/>
          <w:b/>
          <w:bCs/>
          <w:color w:val="auto"/>
          <w:lang w:val="pt-BR"/>
        </w:rPr>
      </w:pPr>
    </w:p>
    <w:p w14:paraId="28626CF8" w14:textId="77777777" w:rsidR="004B6B76" w:rsidRPr="00B008C2" w:rsidRDefault="004B6B76" w:rsidP="00321FCC">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bCs/>
          <w:color w:val="auto"/>
          <w:lang w:val="pt-BR"/>
        </w:rPr>
        <w:t xml:space="preserve">b) </w:t>
      </w:r>
      <w:r w:rsidRPr="00B008C2">
        <w:rPr>
          <w:rFonts w:ascii="Times New Roman" w:hAnsi="Times New Roman" w:cs="Times New Roman"/>
          <w:color w:val="auto"/>
          <w:lang w:val="pt-BR"/>
        </w:rPr>
        <w:t>se disser respeito à diferença de quantidade ou de partes, determinar sua complementação ou rescindir a contratação, sem prejuízo das penalidades cabíveis.</w:t>
      </w:r>
    </w:p>
    <w:p w14:paraId="594CA277" w14:textId="7563A9C3" w:rsidR="004B6B76" w:rsidRPr="00B008C2" w:rsidRDefault="00D8162F" w:rsidP="00D8162F">
      <w:pPr>
        <w:spacing w:line="360" w:lineRule="auto"/>
        <w:jc w:val="both"/>
        <w:rPr>
          <w:sz w:val="24"/>
          <w:szCs w:val="24"/>
        </w:rPr>
      </w:pPr>
      <w:r>
        <w:rPr>
          <w:b/>
          <w:bCs/>
          <w:sz w:val="24"/>
          <w:szCs w:val="24"/>
        </w:rPr>
        <w:t xml:space="preserve">  </w:t>
      </w:r>
      <w:r w:rsidR="004B6B76" w:rsidRPr="00B008C2">
        <w:rPr>
          <w:b/>
          <w:bCs/>
          <w:sz w:val="24"/>
          <w:szCs w:val="24"/>
        </w:rPr>
        <w:t>10.4-</w:t>
      </w:r>
      <w:r w:rsidR="004B6B76" w:rsidRPr="00B008C2">
        <w:rPr>
          <w:sz w:val="24"/>
          <w:szCs w:val="24"/>
        </w:rPr>
        <w:t xml:space="preserve"> Nas hipóteses de substituição ou complementação, o F</w:t>
      </w:r>
      <w:r w:rsidR="00321FCC">
        <w:rPr>
          <w:sz w:val="24"/>
          <w:szCs w:val="24"/>
        </w:rPr>
        <w:t xml:space="preserve">ornecedor </w:t>
      </w:r>
      <w:r w:rsidR="004B6B76" w:rsidRPr="00B008C2">
        <w:rPr>
          <w:sz w:val="24"/>
          <w:szCs w:val="24"/>
        </w:rPr>
        <w:t xml:space="preserve">deverá fazê-las em conformidade com a indicação da Administração Municipal, no prazo máximo de </w:t>
      </w:r>
      <w:r w:rsidR="00321FCC" w:rsidRPr="00321FCC">
        <w:rPr>
          <w:bCs/>
          <w:sz w:val="24"/>
          <w:szCs w:val="24"/>
        </w:rPr>
        <w:t>05 (cinco) dias</w:t>
      </w:r>
      <w:r w:rsidR="004B6B76" w:rsidRPr="00B008C2">
        <w:rPr>
          <w:sz w:val="24"/>
          <w:szCs w:val="24"/>
        </w:rPr>
        <w:t>, contadas da notificação por escrito, sem alteração no preço.</w:t>
      </w:r>
    </w:p>
    <w:p w14:paraId="6C018B04" w14:textId="77777777" w:rsidR="004B6B76" w:rsidRPr="00B008C2" w:rsidRDefault="004B6B76" w:rsidP="00321FCC">
      <w:pPr>
        <w:pStyle w:val="Default"/>
        <w:spacing w:line="360" w:lineRule="auto"/>
        <w:ind w:firstLine="708"/>
        <w:jc w:val="both"/>
        <w:rPr>
          <w:rFonts w:ascii="Times New Roman" w:hAnsi="Times New Roman" w:cs="Times New Roman"/>
          <w:b/>
          <w:color w:val="auto"/>
          <w:lang w:val="pt-BR"/>
        </w:rPr>
      </w:pPr>
    </w:p>
    <w:p w14:paraId="123F05DA" w14:textId="0E4AABC5" w:rsidR="004B6B76" w:rsidRPr="00B008C2" w:rsidRDefault="004B6B76" w:rsidP="00321FCC">
      <w:pPr>
        <w:spacing w:line="360" w:lineRule="auto"/>
        <w:ind w:firstLine="708"/>
        <w:jc w:val="both"/>
        <w:rPr>
          <w:sz w:val="24"/>
          <w:szCs w:val="24"/>
        </w:rPr>
      </w:pPr>
      <w:r w:rsidRPr="00B008C2">
        <w:rPr>
          <w:b/>
          <w:sz w:val="24"/>
          <w:szCs w:val="24"/>
        </w:rPr>
        <w:t>10.5-</w:t>
      </w:r>
      <w:r w:rsidRPr="00B008C2">
        <w:rPr>
          <w:b/>
          <w:sz w:val="24"/>
          <w:szCs w:val="24"/>
        </w:rPr>
        <w:tab/>
      </w:r>
      <w:r w:rsidRPr="00B008C2">
        <w:rPr>
          <w:sz w:val="24"/>
          <w:szCs w:val="24"/>
        </w:rPr>
        <w:t xml:space="preserve">O recebimento definitivo dos produtos dar-se-á no prazo de </w:t>
      </w:r>
      <w:r w:rsidR="00D0529F">
        <w:rPr>
          <w:sz w:val="24"/>
          <w:szCs w:val="24"/>
        </w:rPr>
        <w:t>05</w:t>
      </w:r>
      <w:r w:rsidRPr="00B008C2">
        <w:rPr>
          <w:sz w:val="24"/>
          <w:szCs w:val="24"/>
        </w:rPr>
        <w:t xml:space="preserve"> (</w:t>
      </w:r>
      <w:r w:rsidR="00D0529F">
        <w:rPr>
          <w:sz w:val="24"/>
          <w:szCs w:val="24"/>
        </w:rPr>
        <w:t>cinco</w:t>
      </w:r>
      <w:r w:rsidRPr="00B008C2">
        <w:rPr>
          <w:sz w:val="24"/>
          <w:szCs w:val="24"/>
        </w:rPr>
        <w:t>) dias úteis após o recebimento provisório, uma vez verificadas as perfeitas condições dos produtos recebidos, mediante Termo de Recebimento Definitivo ou recibo, firmado pelo servidor responsável.</w:t>
      </w:r>
    </w:p>
    <w:p w14:paraId="16D0372B" w14:textId="77777777" w:rsidR="004B6B76" w:rsidRPr="00B008C2" w:rsidRDefault="004B6B76" w:rsidP="00321FCC">
      <w:pPr>
        <w:pStyle w:val="SemEspaamento"/>
        <w:spacing w:line="360" w:lineRule="auto"/>
        <w:jc w:val="both"/>
      </w:pPr>
    </w:p>
    <w:p w14:paraId="4CE11E39" w14:textId="77777777" w:rsidR="004B6B76" w:rsidRPr="00B008C2" w:rsidRDefault="004B6B76" w:rsidP="00321FCC">
      <w:pPr>
        <w:spacing w:line="360" w:lineRule="auto"/>
        <w:ind w:firstLine="708"/>
        <w:jc w:val="both"/>
        <w:rPr>
          <w:sz w:val="24"/>
          <w:szCs w:val="24"/>
        </w:rPr>
      </w:pPr>
      <w:r w:rsidRPr="00B008C2">
        <w:rPr>
          <w:b/>
          <w:sz w:val="24"/>
          <w:szCs w:val="24"/>
        </w:rPr>
        <w:lastRenderedPageBreak/>
        <w:t>10.6-</w:t>
      </w:r>
      <w:r w:rsidRPr="00B008C2">
        <w:rPr>
          <w:sz w:val="24"/>
          <w:szCs w:val="24"/>
        </w:rPr>
        <w:t xml:space="preserve"> O gestor/fiscal da presente ATA da Prefeitura Municipal não aceitará nem receberá qualquer produto com atraso, defeitos ou imperfeições, em desacordo com as especificações e condições constantes desta ATA ou em desconformidade com as normas legais ou técnicas pertinentes ao objeto, cabendo ao FORNECEDOR efetuar as substituições necessárias no prazo determinado nesta ATA ou outro definido pelo gestor/fiscal da ATA, sob pena de aplicação das sanções legais ou de rescisão.</w:t>
      </w:r>
    </w:p>
    <w:p w14:paraId="735153FC" w14:textId="77777777" w:rsidR="004B6B76" w:rsidRPr="00B008C2" w:rsidRDefault="004B6B76" w:rsidP="004B6B76">
      <w:pPr>
        <w:ind w:firstLine="708"/>
        <w:jc w:val="both"/>
        <w:rPr>
          <w:sz w:val="24"/>
          <w:szCs w:val="24"/>
        </w:rPr>
      </w:pPr>
    </w:p>
    <w:p w14:paraId="120FDE3D" w14:textId="77777777" w:rsidR="004B6B76" w:rsidRPr="00B008C2" w:rsidRDefault="004B6B76" w:rsidP="00D0529F">
      <w:pPr>
        <w:shd w:val="clear" w:color="auto" w:fill="A6A6A6" w:themeFill="background1" w:themeFillShade="A6"/>
        <w:jc w:val="both"/>
        <w:rPr>
          <w:b/>
          <w:sz w:val="24"/>
          <w:szCs w:val="24"/>
        </w:rPr>
      </w:pPr>
      <w:r w:rsidRPr="00B008C2">
        <w:rPr>
          <w:b/>
          <w:sz w:val="24"/>
          <w:szCs w:val="24"/>
        </w:rPr>
        <w:t>CLÁUSULA DÉCIMA PRIMEIRA - DAS OBRIGAÇÕES DA DETENTORA DA ATA</w:t>
      </w:r>
    </w:p>
    <w:p w14:paraId="05CD8F06" w14:textId="77777777" w:rsidR="004B6B76" w:rsidRPr="00B008C2" w:rsidRDefault="004B6B76" w:rsidP="004B6B76">
      <w:pPr>
        <w:jc w:val="both"/>
        <w:rPr>
          <w:b/>
          <w:sz w:val="24"/>
          <w:szCs w:val="24"/>
        </w:rPr>
      </w:pPr>
    </w:p>
    <w:p w14:paraId="39F489E2" w14:textId="77777777" w:rsidR="004B6B76" w:rsidRPr="00B008C2" w:rsidRDefault="004B6B76" w:rsidP="00D0529F">
      <w:pPr>
        <w:overflowPunct w:val="0"/>
        <w:adjustRightInd w:val="0"/>
        <w:spacing w:line="360" w:lineRule="auto"/>
        <w:ind w:firstLine="709"/>
        <w:jc w:val="both"/>
        <w:rPr>
          <w:sz w:val="24"/>
          <w:szCs w:val="24"/>
        </w:rPr>
      </w:pPr>
      <w:r w:rsidRPr="00B008C2">
        <w:rPr>
          <w:b/>
          <w:sz w:val="24"/>
          <w:szCs w:val="24"/>
        </w:rPr>
        <w:t>I -</w:t>
      </w:r>
      <w:r w:rsidRPr="00B008C2">
        <w:rPr>
          <w:sz w:val="24"/>
          <w:szCs w:val="24"/>
        </w:rPr>
        <w:t xml:space="preserve"> Cumprir fielmente o objeto pactuado nesta ATA, de forma que os produtos sejam entregues com esmero e perfeição, executando-o sob sua inteira e exclusiva responsabilidade.  </w:t>
      </w:r>
    </w:p>
    <w:p w14:paraId="755A7F7C" w14:textId="77777777" w:rsidR="00E968E5" w:rsidRPr="00B008C2" w:rsidRDefault="00E968E5" w:rsidP="00D0529F">
      <w:pPr>
        <w:overflowPunct w:val="0"/>
        <w:adjustRightInd w:val="0"/>
        <w:spacing w:line="360" w:lineRule="auto"/>
        <w:ind w:firstLine="709"/>
        <w:jc w:val="both"/>
        <w:rPr>
          <w:sz w:val="24"/>
          <w:szCs w:val="24"/>
        </w:rPr>
      </w:pPr>
    </w:p>
    <w:p w14:paraId="2BD9B6D4" w14:textId="77777777" w:rsidR="00E968E5" w:rsidRPr="00B008C2" w:rsidRDefault="004B6B76" w:rsidP="00D0529F">
      <w:pPr>
        <w:overflowPunct w:val="0"/>
        <w:adjustRightInd w:val="0"/>
        <w:spacing w:line="360" w:lineRule="auto"/>
        <w:ind w:firstLine="709"/>
        <w:jc w:val="both"/>
        <w:rPr>
          <w:sz w:val="24"/>
          <w:szCs w:val="24"/>
        </w:rPr>
      </w:pPr>
      <w:r w:rsidRPr="00B008C2">
        <w:rPr>
          <w:b/>
          <w:sz w:val="24"/>
          <w:szCs w:val="24"/>
        </w:rPr>
        <w:t>II -</w:t>
      </w:r>
      <w:r w:rsidRPr="00B008C2">
        <w:rPr>
          <w:sz w:val="24"/>
          <w:szCs w:val="24"/>
        </w:rPr>
        <w:t xml:space="preserve"> Responder, integral e exclusivamente por todos os danos e prejuízos de qualquer natureza causados direta ou indiretamente, por seus empregados, representantes ou prepostos aos bens da Prefeitura Municipal ou a terceiros, decorrentes de sua culpa ou dolo na execução do objeto contratado, não excluindo ou reduzindo essa responsabilidade pela fiscalização ou acompanh</w:t>
      </w:r>
      <w:r w:rsidR="00E968E5" w:rsidRPr="00B008C2">
        <w:rPr>
          <w:sz w:val="24"/>
          <w:szCs w:val="24"/>
        </w:rPr>
        <w:t>amento pela Prefeitura Municipal.</w:t>
      </w:r>
    </w:p>
    <w:p w14:paraId="5A47A361" w14:textId="77777777" w:rsidR="004B6B76" w:rsidRPr="00B008C2" w:rsidRDefault="004B6B76" w:rsidP="00D0529F">
      <w:pPr>
        <w:overflowPunct w:val="0"/>
        <w:adjustRightInd w:val="0"/>
        <w:spacing w:line="360" w:lineRule="auto"/>
        <w:ind w:firstLine="709"/>
        <w:jc w:val="both"/>
        <w:rPr>
          <w:sz w:val="24"/>
          <w:szCs w:val="24"/>
        </w:rPr>
      </w:pPr>
      <w:r w:rsidRPr="00B008C2">
        <w:rPr>
          <w:sz w:val="24"/>
          <w:szCs w:val="24"/>
        </w:rPr>
        <w:t xml:space="preserve"> </w:t>
      </w:r>
    </w:p>
    <w:p w14:paraId="09539B34" w14:textId="77777777" w:rsidR="004B6B76" w:rsidRPr="00B008C2" w:rsidRDefault="004B6B76" w:rsidP="00D0529F">
      <w:pPr>
        <w:overflowPunct w:val="0"/>
        <w:adjustRightInd w:val="0"/>
        <w:spacing w:line="360" w:lineRule="auto"/>
        <w:ind w:firstLine="709"/>
        <w:jc w:val="both"/>
        <w:rPr>
          <w:sz w:val="24"/>
          <w:szCs w:val="24"/>
        </w:rPr>
      </w:pPr>
      <w:r w:rsidRPr="00B008C2">
        <w:rPr>
          <w:b/>
          <w:sz w:val="24"/>
          <w:szCs w:val="24"/>
        </w:rPr>
        <w:t>III -</w:t>
      </w:r>
      <w:r w:rsidRPr="00B008C2">
        <w:rPr>
          <w:sz w:val="24"/>
          <w:szCs w:val="24"/>
        </w:rPr>
        <w:t xml:space="preserve"> Arcar com todos os prejuízos resultantes de ações judiciais a que a Prefeitura Municipal for compelida a responder por força da futura contratação, incluindo despesas judiciais e honorários advocatícios. </w:t>
      </w:r>
    </w:p>
    <w:p w14:paraId="6775E0FF" w14:textId="77777777" w:rsidR="00E968E5" w:rsidRPr="00B008C2" w:rsidRDefault="00E968E5" w:rsidP="00D0529F">
      <w:pPr>
        <w:overflowPunct w:val="0"/>
        <w:adjustRightInd w:val="0"/>
        <w:spacing w:line="360" w:lineRule="auto"/>
        <w:ind w:firstLine="709"/>
        <w:jc w:val="both"/>
        <w:rPr>
          <w:sz w:val="24"/>
          <w:szCs w:val="24"/>
        </w:rPr>
      </w:pPr>
    </w:p>
    <w:p w14:paraId="30457EF0" w14:textId="77777777" w:rsidR="004B6B76" w:rsidRPr="00B008C2" w:rsidRDefault="004B6B76" w:rsidP="00D0529F">
      <w:pPr>
        <w:overflowPunct w:val="0"/>
        <w:adjustRightInd w:val="0"/>
        <w:spacing w:line="360" w:lineRule="auto"/>
        <w:ind w:firstLine="709"/>
        <w:jc w:val="both"/>
        <w:rPr>
          <w:sz w:val="24"/>
          <w:szCs w:val="24"/>
        </w:rPr>
      </w:pPr>
      <w:r w:rsidRPr="00B008C2">
        <w:rPr>
          <w:b/>
          <w:sz w:val="24"/>
          <w:szCs w:val="24"/>
        </w:rPr>
        <w:t>IV -</w:t>
      </w:r>
      <w:r w:rsidRPr="00B008C2">
        <w:rPr>
          <w:sz w:val="24"/>
          <w:szCs w:val="24"/>
        </w:rPr>
        <w:t xml:space="preserve"> Comunicar imediatamente à Prefeitura Municipal qualquer irregularidade ou dificuldade que impossibilite o fornecimento do objeto contratado. </w:t>
      </w:r>
    </w:p>
    <w:p w14:paraId="75239108" w14:textId="77777777" w:rsidR="00E968E5" w:rsidRPr="00B008C2" w:rsidRDefault="00E968E5" w:rsidP="00D0529F">
      <w:pPr>
        <w:overflowPunct w:val="0"/>
        <w:adjustRightInd w:val="0"/>
        <w:spacing w:line="360" w:lineRule="auto"/>
        <w:ind w:firstLine="709"/>
        <w:jc w:val="both"/>
        <w:rPr>
          <w:sz w:val="24"/>
          <w:szCs w:val="24"/>
        </w:rPr>
      </w:pPr>
    </w:p>
    <w:p w14:paraId="707FC38F" w14:textId="64C49A44" w:rsidR="004B6B76" w:rsidRPr="00B008C2" w:rsidRDefault="00D8162F" w:rsidP="00D8162F">
      <w:pPr>
        <w:overflowPunct w:val="0"/>
        <w:adjustRightInd w:val="0"/>
        <w:spacing w:line="360" w:lineRule="auto"/>
        <w:jc w:val="both"/>
        <w:rPr>
          <w:sz w:val="24"/>
          <w:szCs w:val="24"/>
        </w:rPr>
      </w:pPr>
      <w:r>
        <w:rPr>
          <w:b/>
          <w:sz w:val="24"/>
          <w:szCs w:val="24"/>
        </w:rPr>
        <w:t xml:space="preserve">   </w:t>
      </w:r>
      <w:r w:rsidR="004B6B76" w:rsidRPr="00B008C2">
        <w:rPr>
          <w:b/>
          <w:sz w:val="24"/>
          <w:szCs w:val="24"/>
        </w:rPr>
        <w:t>V -</w:t>
      </w:r>
      <w:r w:rsidR="004B6B76" w:rsidRPr="00B008C2">
        <w:rPr>
          <w:sz w:val="24"/>
          <w:szCs w:val="24"/>
        </w:rPr>
        <w:t xml:space="preserve"> Entregar os produtos contratados somente com prévia autorização da Prefeitura </w:t>
      </w:r>
      <w:r w:rsidR="00E968E5" w:rsidRPr="00B008C2">
        <w:rPr>
          <w:sz w:val="24"/>
          <w:szCs w:val="24"/>
        </w:rPr>
        <w:t>Municipal</w:t>
      </w:r>
      <w:r w:rsidR="004B6B76" w:rsidRPr="00B008C2">
        <w:rPr>
          <w:sz w:val="24"/>
          <w:szCs w:val="24"/>
        </w:rPr>
        <w:t xml:space="preserve">. </w:t>
      </w:r>
    </w:p>
    <w:p w14:paraId="707E3544" w14:textId="77777777" w:rsidR="00E968E5" w:rsidRPr="00B008C2" w:rsidRDefault="00E968E5" w:rsidP="00D0529F">
      <w:pPr>
        <w:overflowPunct w:val="0"/>
        <w:adjustRightInd w:val="0"/>
        <w:spacing w:line="360" w:lineRule="auto"/>
        <w:ind w:firstLine="709"/>
        <w:jc w:val="both"/>
        <w:rPr>
          <w:sz w:val="24"/>
          <w:szCs w:val="24"/>
        </w:rPr>
      </w:pPr>
    </w:p>
    <w:p w14:paraId="34CE5655" w14:textId="027CFE65" w:rsidR="004B6B76" w:rsidRDefault="004B6B76" w:rsidP="00D0529F">
      <w:pPr>
        <w:overflowPunct w:val="0"/>
        <w:adjustRightInd w:val="0"/>
        <w:spacing w:line="360" w:lineRule="auto"/>
        <w:ind w:firstLine="709"/>
        <w:jc w:val="both"/>
        <w:rPr>
          <w:sz w:val="24"/>
          <w:szCs w:val="24"/>
        </w:rPr>
      </w:pPr>
      <w:r w:rsidRPr="00B008C2">
        <w:rPr>
          <w:b/>
          <w:sz w:val="24"/>
          <w:szCs w:val="24"/>
        </w:rPr>
        <w:t>VI -</w:t>
      </w:r>
      <w:r w:rsidRPr="00B008C2">
        <w:rPr>
          <w:sz w:val="24"/>
          <w:szCs w:val="24"/>
        </w:rPr>
        <w:t xml:space="preserve"> Indicar, imediatamente após a assinatura da Ata e sempre que ocorrer alteração, um Preposto com plenos poderes para representá-la, administrativa ou judicialmente, assim como decidir acerca de questões relativas aos produtos solicitados. </w:t>
      </w:r>
    </w:p>
    <w:p w14:paraId="103816B3" w14:textId="77777777" w:rsidR="00D0529F" w:rsidRPr="00B008C2" w:rsidRDefault="00D0529F" w:rsidP="00D0529F">
      <w:pPr>
        <w:overflowPunct w:val="0"/>
        <w:adjustRightInd w:val="0"/>
        <w:spacing w:line="360" w:lineRule="auto"/>
        <w:ind w:firstLine="709"/>
        <w:jc w:val="both"/>
        <w:rPr>
          <w:sz w:val="24"/>
          <w:szCs w:val="24"/>
        </w:rPr>
      </w:pPr>
    </w:p>
    <w:p w14:paraId="6AD2D29E" w14:textId="52CB98BC" w:rsidR="004B6B76" w:rsidRDefault="004B6B76" w:rsidP="00D0529F">
      <w:pPr>
        <w:overflowPunct w:val="0"/>
        <w:adjustRightInd w:val="0"/>
        <w:spacing w:line="360" w:lineRule="auto"/>
        <w:ind w:firstLine="709"/>
        <w:jc w:val="both"/>
        <w:rPr>
          <w:sz w:val="24"/>
          <w:szCs w:val="24"/>
        </w:rPr>
      </w:pPr>
      <w:r w:rsidRPr="00B008C2">
        <w:rPr>
          <w:b/>
          <w:sz w:val="24"/>
          <w:szCs w:val="24"/>
        </w:rPr>
        <w:lastRenderedPageBreak/>
        <w:t>VII -</w:t>
      </w:r>
      <w:r w:rsidRPr="00B008C2">
        <w:rPr>
          <w:sz w:val="24"/>
          <w:szCs w:val="24"/>
        </w:rPr>
        <w:t xml:space="preserve"> Fornecer números telefônicos, números de pager ou outros meios igualmente eficazes, para con</w:t>
      </w:r>
      <w:r w:rsidR="00E968E5" w:rsidRPr="00B008C2">
        <w:rPr>
          <w:sz w:val="24"/>
          <w:szCs w:val="24"/>
        </w:rPr>
        <w:t xml:space="preserve">tato da Prefeitura Municipal </w:t>
      </w:r>
      <w:r w:rsidRPr="00B008C2">
        <w:rPr>
          <w:sz w:val="24"/>
          <w:szCs w:val="24"/>
        </w:rPr>
        <w:t xml:space="preserve">com o Preposto. </w:t>
      </w:r>
    </w:p>
    <w:p w14:paraId="67AF4E9E" w14:textId="77777777" w:rsidR="00D0529F" w:rsidRPr="00B008C2" w:rsidRDefault="00D0529F" w:rsidP="00D0529F">
      <w:pPr>
        <w:overflowPunct w:val="0"/>
        <w:adjustRightInd w:val="0"/>
        <w:spacing w:line="360" w:lineRule="auto"/>
        <w:ind w:firstLine="709"/>
        <w:jc w:val="both"/>
        <w:rPr>
          <w:sz w:val="24"/>
          <w:szCs w:val="24"/>
        </w:rPr>
      </w:pPr>
    </w:p>
    <w:p w14:paraId="34E6EC23" w14:textId="4B67F9EF" w:rsidR="004B6B76" w:rsidRDefault="004B6B76" w:rsidP="00D0529F">
      <w:pPr>
        <w:overflowPunct w:val="0"/>
        <w:adjustRightInd w:val="0"/>
        <w:spacing w:line="360" w:lineRule="auto"/>
        <w:ind w:firstLine="709"/>
        <w:jc w:val="both"/>
        <w:rPr>
          <w:sz w:val="24"/>
          <w:szCs w:val="24"/>
        </w:rPr>
      </w:pPr>
      <w:r w:rsidRPr="00B008C2">
        <w:rPr>
          <w:b/>
          <w:sz w:val="24"/>
          <w:szCs w:val="24"/>
        </w:rPr>
        <w:t>VIII -</w:t>
      </w:r>
      <w:r w:rsidRPr="00B008C2">
        <w:rPr>
          <w:sz w:val="24"/>
          <w:szCs w:val="24"/>
        </w:rPr>
        <w:t xml:space="preserve"> Reparar, corrigir, remover, substituir ou refazer, às suas expensas, no todo ou em parte, os produtos nos quais forem detectados defeitos, vícios ou incorreções resultantes do fornecimento realizado, imediatamente ou no prazo estabelecido, sem qualquer custo adicional para a Prefeitura Mu</w:t>
      </w:r>
      <w:r w:rsidR="00E968E5" w:rsidRPr="00B008C2">
        <w:rPr>
          <w:sz w:val="24"/>
          <w:szCs w:val="24"/>
        </w:rPr>
        <w:t>nicipal.</w:t>
      </w:r>
    </w:p>
    <w:p w14:paraId="6EEC2D4C" w14:textId="77777777" w:rsidR="00D0529F" w:rsidRPr="00B008C2" w:rsidRDefault="00D0529F" w:rsidP="00D0529F">
      <w:pPr>
        <w:overflowPunct w:val="0"/>
        <w:adjustRightInd w:val="0"/>
        <w:spacing w:line="360" w:lineRule="auto"/>
        <w:ind w:firstLine="709"/>
        <w:jc w:val="both"/>
        <w:rPr>
          <w:sz w:val="24"/>
          <w:szCs w:val="24"/>
        </w:rPr>
      </w:pPr>
    </w:p>
    <w:p w14:paraId="19FDD48E" w14:textId="7592B6E4" w:rsidR="004B6B76" w:rsidRDefault="004B6B76" w:rsidP="00D0529F">
      <w:pPr>
        <w:overflowPunct w:val="0"/>
        <w:adjustRightInd w:val="0"/>
        <w:spacing w:line="360" w:lineRule="auto"/>
        <w:ind w:firstLine="709"/>
        <w:jc w:val="both"/>
        <w:rPr>
          <w:sz w:val="24"/>
          <w:szCs w:val="24"/>
        </w:rPr>
      </w:pPr>
      <w:r w:rsidRPr="00B008C2">
        <w:rPr>
          <w:b/>
          <w:sz w:val="24"/>
          <w:szCs w:val="24"/>
        </w:rPr>
        <w:t>IX -</w:t>
      </w:r>
      <w:r w:rsidRPr="00B008C2">
        <w:rPr>
          <w:sz w:val="24"/>
          <w:szCs w:val="24"/>
        </w:rPr>
        <w:t xml:space="preserve"> Entregar os produtos objeto da ATA dentro das condições estabelecidas e respeitando os prazos fixados.</w:t>
      </w:r>
    </w:p>
    <w:p w14:paraId="187F3374" w14:textId="77777777" w:rsidR="00D0529F" w:rsidRPr="00B008C2" w:rsidRDefault="00D0529F" w:rsidP="00D0529F">
      <w:pPr>
        <w:overflowPunct w:val="0"/>
        <w:adjustRightInd w:val="0"/>
        <w:spacing w:line="360" w:lineRule="auto"/>
        <w:ind w:firstLine="709"/>
        <w:jc w:val="both"/>
        <w:rPr>
          <w:sz w:val="24"/>
          <w:szCs w:val="24"/>
        </w:rPr>
      </w:pPr>
    </w:p>
    <w:p w14:paraId="39D01D42" w14:textId="62E5AEE6" w:rsidR="004B6B76" w:rsidRDefault="004B6B76" w:rsidP="00D0529F">
      <w:pPr>
        <w:overflowPunct w:val="0"/>
        <w:adjustRightInd w:val="0"/>
        <w:spacing w:line="360" w:lineRule="auto"/>
        <w:ind w:firstLine="709"/>
        <w:jc w:val="both"/>
        <w:rPr>
          <w:sz w:val="24"/>
          <w:szCs w:val="24"/>
        </w:rPr>
      </w:pPr>
      <w:r w:rsidRPr="00B008C2">
        <w:rPr>
          <w:b/>
          <w:sz w:val="24"/>
          <w:szCs w:val="24"/>
        </w:rPr>
        <w:t>X -</w:t>
      </w:r>
      <w:r w:rsidRPr="00B008C2">
        <w:rPr>
          <w:sz w:val="24"/>
          <w:szCs w:val="24"/>
        </w:rPr>
        <w:t xml:space="preserve"> Fornecer os produtos solicitados cumprindo rigorosamente as especificações constantes desta ATA, as normas da ABNT e dos fabricantes, e as normas internacionais consagradas, na falta de regulamentação pela ABNT. </w:t>
      </w:r>
    </w:p>
    <w:p w14:paraId="20738B84" w14:textId="77777777" w:rsidR="00D0529F" w:rsidRPr="00B008C2" w:rsidRDefault="00D0529F" w:rsidP="00D0529F">
      <w:pPr>
        <w:overflowPunct w:val="0"/>
        <w:adjustRightInd w:val="0"/>
        <w:spacing w:line="360" w:lineRule="auto"/>
        <w:ind w:firstLine="709"/>
        <w:jc w:val="both"/>
        <w:rPr>
          <w:sz w:val="24"/>
          <w:szCs w:val="24"/>
        </w:rPr>
      </w:pPr>
    </w:p>
    <w:p w14:paraId="7FFF465D" w14:textId="0BBC1841" w:rsidR="004B6B76" w:rsidRDefault="004B6B76" w:rsidP="00D0529F">
      <w:pPr>
        <w:overflowPunct w:val="0"/>
        <w:adjustRightInd w:val="0"/>
        <w:spacing w:line="360" w:lineRule="auto"/>
        <w:ind w:firstLine="709"/>
        <w:jc w:val="both"/>
        <w:rPr>
          <w:sz w:val="24"/>
          <w:szCs w:val="24"/>
        </w:rPr>
      </w:pPr>
      <w:r w:rsidRPr="00B008C2">
        <w:rPr>
          <w:b/>
          <w:sz w:val="24"/>
          <w:szCs w:val="24"/>
        </w:rPr>
        <w:t>XI -</w:t>
      </w:r>
      <w:r w:rsidRPr="00B008C2">
        <w:rPr>
          <w:sz w:val="24"/>
          <w:szCs w:val="24"/>
        </w:rPr>
        <w:t xml:space="preserve"> Cumprir os prazos previstos na Ata ou outros que venham a ser fixados pela Prefeitu</w:t>
      </w:r>
      <w:r w:rsidR="00E968E5" w:rsidRPr="00B008C2">
        <w:rPr>
          <w:sz w:val="24"/>
          <w:szCs w:val="24"/>
        </w:rPr>
        <w:t>ra Municipal.</w:t>
      </w:r>
    </w:p>
    <w:p w14:paraId="57E5D4D9" w14:textId="77777777" w:rsidR="00D0529F" w:rsidRDefault="00D0529F" w:rsidP="00D0529F">
      <w:pPr>
        <w:overflowPunct w:val="0"/>
        <w:adjustRightInd w:val="0"/>
        <w:spacing w:line="360" w:lineRule="auto"/>
        <w:ind w:firstLine="709"/>
        <w:jc w:val="both"/>
        <w:rPr>
          <w:sz w:val="24"/>
          <w:szCs w:val="24"/>
        </w:rPr>
      </w:pPr>
    </w:p>
    <w:p w14:paraId="7F3B525F" w14:textId="7D62F1DE" w:rsidR="004B6B76" w:rsidRDefault="004B6B76" w:rsidP="00D8162F">
      <w:pPr>
        <w:overflowPunct w:val="0"/>
        <w:adjustRightInd w:val="0"/>
        <w:spacing w:line="360" w:lineRule="auto"/>
        <w:ind w:firstLine="708"/>
        <w:jc w:val="both"/>
        <w:rPr>
          <w:sz w:val="24"/>
          <w:szCs w:val="24"/>
        </w:rPr>
      </w:pPr>
      <w:r w:rsidRPr="00B008C2">
        <w:rPr>
          <w:b/>
          <w:sz w:val="24"/>
          <w:szCs w:val="24"/>
        </w:rPr>
        <w:t>XII -</w:t>
      </w:r>
      <w:r w:rsidRPr="00B008C2">
        <w:rPr>
          <w:sz w:val="24"/>
          <w:szCs w:val="24"/>
        </w:rPr>
        <w:t xml:space="preserve"> Dirimir qualquer dúvida e prestar esclarecimentos acerca da execução do fornecimento do objeto da ATA, durante toda a sua vigência, a pedido da</w:t>
      </w:r>
      <w:r w:rsidR="00E968E5" w:rsidRPr="00B008C2">
        <w:rPr>
          <w:sz w:val="24"/>
          <w:szCs w:val="24"/>
        </w:rPr>
        <w:t xml:space="preserve"> Prefeitura Municipal</w:t>
      </w:r>
      <w:r w:rsidRPr="00B008C2">
        <w:rPr>
          <w:sz w:val="24"/>
          <w:szCs w:val="24"/>
        </w:rPr>
        <w:t xml:space="preserve">. </w:t>
      </w:r>
    </w:p>
    <w:p w14:paraId="1DCDC074" w14:textId="77777777" w:rsidR="00D0529F" w:rsidRPr="00B008C2" w:rsidRDefault="00D0529F" w:rsidP="00D0529F">
      <w:pPr>
        <w:overflowPunct w:val="0"/>
        <w:adjustRightInd w:val="0"/>
        <w:spacing w:line="360" w:lineRule="auto"/>
        <w:ind w:firstLine="709"/>
        <w:jc w:val="both"/>
        <w:rPr>
          <w:sz w:val="24"/>
          <w:szCs w:val="24"/>
        </w:rPr>
      </w:pPr>
    </w:p>
    <w:p w14:paraId="21D3F8A1" w14:textId="795CD95C" w:rsidR="004B6B76" w:rsidRDefault="004B6B76" w:rsidP="00D0529F">
      <w:pPr>
        <w:overflowPunct w:val="0"/>
        <w:adjustRightInd w:val="0"/>
        <w:spacing w:line="360" w:lineRule="auto"/>
        <w:ind w:firstLine="709"/>
        <w:jc w:val="both"/>
        <w:rPr>
          <w:sz w:val="24"/>
          <w:szCs w:val="24"/>
        </w:rPr>
      </w:pPr>
      <w:r w:rsidRPr="00B008C2">
        <w:rPr>
          <w:b/>
          <w:sz w:val="24"/>
          <w:szCs w:val="24"/>
        </w:rPr>
        <w:t>XIII -</w:t>
      </w:r>
      <w:r w:rsidRPr="00B008C2">
        <w:rPr>
          <w:sz w:val="24"/>
          <w:szCs w:val="24"/>
        </w:rPr>
        <w:t xml:space="preserve"> Assegurar e facilitar o acompanhamento e a fiscalização dos produtos objeto da ATA pela equipe ou Comissão instituída pel</w:t>
      </w:r>
      <w:r w:rsidR="005A7FF3" w:rsidRPr="00B008C2">
        <w:rPr>
          <w:sz w:val="24"/>
          <w:szCs w:val="24"/>
        </w:rPr>
        <w:t>a Prefeitura Municipal</w:t>
      </w:r>
      <w:r w:rsidRPr="00B008C2">
        <w:rPr>
          <w:sz w:val="24"/>
          <w:szCs w:val="24"/>
        </w:rPr>
        <w:t>, durante a sua execução.</w:t>
      </w:r>
    </w:p>
    <w:p w14:paraId="7A0B999A" w14:textId="77777777" w:rsidR="00D0529F" w:rsidRPr="00B008C2" w:rsidRDefault="00D0529F" w:rsidP="00D0529F">
      <w:pPr>
        <w:overflowPunct w:val="0"/>
        <w:adjustRightInd w:val="0"/>
        <w:spacing w:line="360" w:lineRule="auto"/>
        <w:ind w:firstLine="709"/>
        <w:jc w:val="both"/>
        <w:rPr>
          <w:sz w:val="24"/>
          <w:szCs w:val="24"/>
        </w:rPr>
      </w:pPr>
    </w:p>
    <w:p w14:paraId="5BF6048A" w14:textId="2A109A77" w:rsidR="004B6B76" w:rsidRDefault="004B6B76" w:rsidP="00D0529F">
      <w:pPr>
        <w:overflowPunct w:val="0"/>
        <w:adjustRightInd w:val="0"/>
        <w:spacing w:line="360" w:lineRule="auto"/>
        <w:ind w:firstLine="709"/>
        <w:jc w:val="both"/>
        <w:rPr>
          <w:sz w:val="24"/>
          <w:szCs w:val="24"/>
        </w:rPr>
      </w:pPr>
      <w:r w:rsidRPr="00B008C2">
        <w:rPr>
          <w:b/>
          <w:sz w:val="24"/>
          <w:szCs w:val="24"/>
        </w:rPr>
        <w:t>XIV -</w:t>
      </w:r>
      <w:r w:rsidRPr="00B008C2">
        <w:rPr>
          <w:sz w:val="24"/>
          <w:szCs w:val="24"/>
        </w:rPr>
        <w:t xml:space="preserve"> Manter, durante a vigência da ATA, em compatibilidade com as obrigações assumidas, todas as condições de habilitação e qualificação exigidas na licitação, devendo com</w:t>
      </w:r>
      <w:r w:rsidR="00790423" w:rsidRPr="00B008C2">
        <w:rPr>
          <w:sz w:val="24"/>
          <w:szCs w:val="24"/>
        </w:rPr>
        <w:t>unicar à Prefeitura Municipal</w:t>
      </w:r>
      <w:r w:rsidRPr="00B008C2">
        <w:rPr>
          <w:sz w:val="24"/>
          <w:szCs w:val="24"/>
        </w:rPr>
        <w:t xml:space="preserve">, imediatamente, qualquer alteração que possa comprometer a continuidade da contratação, bem como substituir os documentos com prazo de validade expirado. </w:t>
      </w:r>
    </w:p>
    <w:p w14:paraId="5A0281E6" w14:textId="77777777" w:rsidR="00D0529F" w:rsidRPr="00B008C2" w:rsidRDefault="00D0529F" w:rsidP="00D0529F">
      <w:pPr>
        <w:overflowPunct w:val="0"/>
        <w:adjustRightInd w:val="0"/>
        <w:spacing w:line="360" w:lineRule="auto"/>
        <w:ind w:firstLine="709"/>
        <w:jc w:val="both"/>
        <w:rPr>
          <w:sz w:val="24"/>
          <w:szCs w:val="24"/>
        </w:rPr>
      </w:pPr>
    </w:p>
    <w:p w14:paraId="081909FD" w14:textId="2D3E3703" w:rsidR="004B6B76" w:rsidRDefault="004B6B76" w:rsidP="00D0529F">
      <w:pPr>
        <w:overflowPunct w:val="0"/>
        <w:adjustRightInd w:val="0"/>
        <w:spacing w:line="360" w:lineRule="auto"/>
        <w:ind w:firstLine="709"/>
        <w:jc w:val="both"/>
        <w:rPr>
          <w:sz w:val="24"/>
          <w:szCs w:val="24"/>
        </w:rPr>
      </w:pPr>
      <w:r w:rsidRPr="00B008C2">
        <w:rPr>
          <w:b/>
          <w:sz w:val="24"/>
          <w:szCs w:val="24"/>
        </w:rPr>
        <w:lastRenderedPageBreak/>
        <w:t>XV -</w:t>
      </w:r>
      <w:r w:rsidRPr="00B008C2">
        <w:rPr>
          <w:sz w:val="24"/>
          <w:szCs w:val="24"/>
        </w:rPr>
        <w:t xml:space="preserve"> Observar, atender, respeitar, cumprir e fazer cumprir a legislação pátria vigente, especialmente a indicada no Edital, e suas cláusulas, de modo a favorecer e a buscar a constante melhoria dos serviços e dos resultados obtidos, preservando a Prefeitura Municipal de qualquer demanda ou reivindicação que seja de exclusiva responsabilidade do FORNECEDOR. </w:t>
      </w:r>
    </w:p>
    <w:p w14:paraId="46D13B7E" w14:textId="77777777" w:rsidR="00D0529F" w:rsidRPr="00B008C2" w:rsidRDefault="00D0529F" w:rsidP="00D0529F">
      <w:pPr>
        <w:overflowPunct w:val="0"/>
        <w:adjustRightInd w:val="0"/>
        <w:spacing w:line="360" w:lineRule="auto"/>
        <w:ind w:firstLine="709"/>
        <w:jc w:val="both"/>
        <w:rPr>
          <w:sz w:val="24"/>
          <w:szCs w:val="24"/>
        </w:rPr>
      </w:pPr>
    </w:p>
    <w:p w14:paraId="43A0D8F2" w14:textId="63E41C99" w:rsidR="004B6B76" w:rsidRDefault="004B6B76" w:rsidP="00D0529F">
      <w:pPr>
        <w:overflowPunct w:val="0"/>
        <w:adjustRightInd w:val="0"/>
        <w:spacing w:line="360" w:lineRule="auto"/>
        <w:ind w:firstLine="709"/>
        <w:jc w:val="both"/>
        <w:rPr>
          <w:sz w:val="24"/>
          <w:szCs w:val="24"/>
        </w:rPr>
      </w:pPr>
      <w:r w:rsidRPr="00B008C2">
        <w:rPr>
          <w:b/>
          <w:sz w:val="24"/>
          <w:szCs w:val="24"/>
        </w:rPr>
        <w:t>XVI -</w:t>
      </w:r>
      <w:r w:rsidRPr="00B008C2">
        <w:rPr>
          <w:sz w:val="24"/>
          <w:szCs w:val="24"/>
        </w:rPr>
        <w:t xml:space="preserve"> Responsabilizar-se pela qualidade dos produtos fornecidos, substituindo, de imediato, aqueles que apresentarem qualquer tipo de vício ou imperfeição, ou não se adequarem às especificações constantes da ATA, sob pena de aplicação das sanções cabíveis, inclusive rescisão. </w:t>
      </w:r>
    </w:p>
    <w:p w14:paraId="412A12E4" w14:textId="77777777" w:rsidR="00D0529F" w:rsidRPr="00B008C2" w:rsidRDefault="00D0529F" w:rsidP="00D0529F">
      <w:pPr>
        <w:overflowPunct w:val="0"/>
        <w:adjustRightInd w:val="0"/>
        <w:spacing w:line="360" w:lineRule="auto"/>
        <w:ind w:firstLine="709"/>
        <w:jc w:val="both"/>
        <w:rPr>
          <w:sz w:val="24"/>
          <w:szCs w:val="24"/>
        </w:rPr>
      </w:pPr>
    </w:p>
    <w:p w14:paraId="0CAF91EF" w14:textId="06239198" w:rsidR="00790423" w:rsidRDefault="004B6B76" w:rsidP="00D0529F">
      <w:pPr>
        <w:spacing w:line="360" w:lineRule="auto"/>
        <w:ind w:firstLine="709"/>
        <w:jc w:val="both"/>
        <w:rPr>
          <w:sz w:val="24"/>
          <w:szCs w:val="24"/>
        </w:rPr>
      </w:pPr>
      <w:r w:rsidRPr="00B008C2">
        <w:rPr>
          <w:b/>
          <w:sz w:val="24"/>
          <w:szCs w:val="24"/>
        </w:rPr>
        <w:t>XVII -</w:t>
      </w:r>
      <w:r w:rsidRPr="00B008C2">
        <w:rPr>
          <w:sz w:val="24"/>
          <w:szCs w:val="24"/>
        </w:rPr>
        <w:t xml:space="preserve"> Encaminhar à Prefeitura Municipal, juntamente com a nota fiscal/fatura, os documentos comprobatórios da manutenção das condições de habilitação ou qualificação exigidas na licitação, especialmente cópias das certidões de regularidade junto ao FGTS, à seguridade social, entre outras, cuja autenticidade será confirmada nos sites dos órgãos emissores pelo gestor/fiscal da ATA ou outro servidor designado pela Prefeitura Municipal</w:t>
      </w:r>
      <w:r w:rsidR="00790423" w:rsidRPr="00B008C2">
        <w:rPr>
          <w:sz w:val="24"/>
          <w:szCs w:val="24"/>
        </w:rPr>
        <w:t>.</w:t>
      </w:r>
    </w:p>
    <w:p w14:paraId="1D9522C0" w14:textId="77777777" w:rsidR="00D0529F" w:rsidRPr="00B008C2" w:rsidRDefault="00D0529F" w:rsidP="00D0529F">
      <w:pPr>
        <w:spacing w:line="360" w:lineRule="auto"/>
        <w:ind w:firstLine="709"/>
        <w:jc w:val="both"/>
        <w:rPr>
          <w:sz w:val="24"/>
          <w:szCs w:val="24"/>
        </w:rPr>
      </w:pPr>
    </w:p>
    <w:p w14:paraId="467E4561" w14:textId="3C7CDAD5" w:rsidR="004B6B76" w:rsidRDefault="004B6B76" w:rsidP="00D0529F">
      <w:pPr>
        <w:spacing w:line="360" w:lineRule="auto"/>
        <w:ind w:firstLine="709"/>
        <w:jc w:val="both"/>
        <w:rPr>
          <w:sz w:val="24"/>
          <w:szCs w:val="24"/>
        </w:rPr>
      </w:pPr>
      <w:r w:rsidRPr="00B008C2">
        <w:rPr>
          <w:sz w:val="24"/>
          <w:szCs w:val="24"/>
        </w:rPr>
        <w:t xml:space="preserve"> </w:t>
      </w:r>
      <w:r w:rsidRPr="00B008C2">
        <w:rPr>
          <w:b/>
          <w:sz w:val="24"/>
          <w:szCs w:val="24"/>
        </w:rPr>
        <w:t>XVIII -</w:t>
      </w:r>
      <w:r w:rsidRPr="00B008C2">
        <w:rPr>
          <w:sz w:val="24"/>
          <w:szCs w:val="24"/>
        </w:rPr>
        <w:t xml:space="preserve"> Manter, durante a vigência da presente Ata de Registro de Preços, os preços propostos.</w:t>
      </w:r>
    </w:p>
    <w:p w14:paraId="753885FB" w14:textId="77777777" w:rsidR="004B6B76" w:rsidRPr="00B008C2" w:rsidRDefault="004B6B76" w:rsidP="004B6B76">
      <w:pPr>
        <w:jc w:val="both"/>
        <w:rPr>
          <w:b/>
          <w:sz w:val="24"/>
          <w:szCs w:val="24"/>
        </w:rPr>
      </w:pPr>
    </w:p>
    <w:p w14:paraId="1478F608" w14:textId="77777777" w:rsidR="004B6B76" w:rsidRPr="00B008C2" w:rsidRDefault="004B6B76" w:rsidP="003D336B">
      <w:pPr>
        <w:shd w:val="clear" w:color="auto" w:fill="A6A6A6" w:themeFill="background1" w:themeFillShade="A6"/>
        <w:spacing w:line="360" w:lineRule="auto"/>
        <w:jc w:val="both"/>
        <w:rPr>
          <w:b/>
          <w:sz w:val="24"/>
          <w:szCs w:val="24"/>
        </w:rPr>
      </w:pPr>
      <w:r w:rsidRPr="00B008C2">
        <w:rPr>
          <w:b/>
          <w:sz w:val="24"/>
          <w:szCs w:val="24"/>
        </w:rPr>
        <w:t>CLÁUSULA DÉCIMA SEGUNDA - DAS OBRIGAÇÕES DO ÓRGÃO GERENCIADOR DA ATA</w:t>
      </w:r>
    </w:p>
    <w:p w14:paraId="7F835084" w14:textId="77777777" w:rsidR="004B6B76" w:rsidRPr="00B008C2" w:rsidRDefault="004B6B76" w:rsidP="004B6B76">
      <w:pPr>
        <w:jc w:val="both"/>
        <w:rPr>
          <w:b/>
          <w:sz w:val="24"/>
          <w:szCs w:val="24"/>
        </w:rPr>
      </w:pPr>
    </w:p>
    <w:p w14:paraId="6BB4E052" w14:textId="6C6C0D33" w:rsidR="004B6B76" w:rsidRDefault="004B6B76" w:rsidP="003D336B">
      <w:pPr>
        <w:overflowPunct w:val="0"/>
        <w:adjustRightInd w:val="0"/>
        <w:spacing w:line="360" w:lineRule="auto"/>
        <w:ind w:firstLine="708"/>
        <w:jc w:val="both"/>
        <w:rPr>
          <w:sz w:val="24"/>
          <w:szCs w:val="24"/>
        </w:rPr>
      </w:pPr>
      <w:r w:rsidRPr="00B008C2">
        <w:rPr>
          <w:b/>
          <w:sz w:val="24"/>
          <w:szCs w:val="24"/>
        </w:rPr>
        <w:t>I -</w:t>
      </w:r>
      <w:r w:rsidRPr="00B008C2">
        <w:rPr>
          <w:sz w:val="24"/>
          <w:szCs w:val="24"/>
        </w:rPr>
        <w:t xml:space="preserve"> Fornecer todos os esclarecimentos necessários à perfeita execução do objeto desta ATA. </w:t>
      </w:r>
    </w:p>
    <w:p w14:paraId="08435ABC" w14:textId="77777777" w:rsidR="003D336B" w:rsidRPr="00B008C2" w:rsidRDefault="003D336B" w:rsidP="003D336B">
      <w:pPr>
        <w:overflowPunct w:val="0"/>
        <w:adjustRightInd w:val="0"/>
        <w:spacing w:line="360" w:lineRule="auto"/>
        <w:ind w:firstLine="708"/>
        <w:jc w:val="both"/>
        <w:rPr>
          <w:sz w:val="24"/>
          <w:szCs w:val="24"/>
        </w:rPr>
      </w:pPr>
    </w:p>
    <w:p w14:paraId="150E9A1C" w14:textId="1AFCA5DB" w:rsidR="004B6B76" w:rsidRDefault="004B6B76" w:rsidP="003D336B">
      <w:pPr>
        <w:overflowPunct w:val="0"/>
        <w:adjustRightInd w:val="0"/>
        <w:spacing w:line="360" w:lineRule="auto"/>
        <w:ind w:firstLine="708"/>
        <w:jc w:val="both"/>
        <w:rPr>
          <w:sz w:val="24"/>
          <w:szCs w:val="24"/>
        </w:rPr>
      </w:pPr>
      <w:r w:rsidRPr="00B008C2">
        <w:rPr>
          <w:b/>
          <w:sz w:val="24"/>
          <w:szCs w:val="24"/>
        </w:rPr>
        <w:t>II -</w:t>
      </w:r>
      <w:r w:rsidRPr="00B008C2">
        <w:rPr>
          <w:sz w:val="24"/>
          <w:szCs w:val="24"/>
        </w:rPr>
        <w:t xml:space="preserve"> Acompanhar e fiscalizar os produtos fornecidos, sob os aspectos quantitativo e qualitativo, anotando em registro próprio as falhas detectadas e comunicando ocorrências de quaisquer fatos que exijam medidas corretivas por parte do FORNECEDOR. </w:t>
      </w:r>
    </w:p>
    <w:p w14:paraId="6C3AE26F" w14:textId="0DAE3140" w:rsidR="004B6B76" w:rsidRDefault="00D8162F" w:rsidP="00D8162F">
      <w:pPr>
        <w:overflowPunct w:val="0"/>
        <w:adjustRightInd w:val="0"/>
        <w:spacing w:line="360" w:lineRule="auto"/>
        <w:jc w:val="both"/>
        <w:rPr>
          <w:sz w:val="24"/>
          <w:szCs w:val="24"/>
        </w:rPr>
      </w:pPr>
      <w:r>
        <w:rPr>
          <w:b/>
          <w:sz w:val="24"/>
          <w:szCs w:val="24"/>
        </w:rPr>
        <w:t xml:space="preserve">  </w:t>
      </w:r>
      <w:r w:rsidR="004B6B76" w:rsidRPr="00B008C2">
        <w:rPr>
          <w:b/>
          <w:sz w:val="24"/>
          <w:szCs w:val="24"/>
        </w:rPr>
        <w:t>III -</w:t>
      </w:r>
      <w:r w:rsidR="004B6B76" w:rsidRPr="00B008C2">
        <w:rPr>
          <w:sz w:val="24"/>
          <w:szCs w:val="24"/>
        </w:rPr>
        <w:t xml:space="preserve"> Realizar o pagamento dos valores contratados pelos produtos efetivamente entregues no prazo e nas condições pactuadas. </w:t>
      </w:r>
    </w:p>
    <w:p w14:paraId="1114BAD0" w14:textId="77777777" w:rsidR="003D336B" w:rsidRPr="00B008C2" w:rsidRDefault="003D336B" w:rsidP="003D336B">
      <w:pPr>
        <w:overflowPunct w:val="0"/>
        <w:adjustRightInd w:val="0"/>
        <w:spacing w:line="360" w:lineRule="auto"/>
        <w:ind w:firstLine="708"/>
        <w:jc w:val="both"/>
        <w:rPr>
          <w:sz w:val="24"/>
          <w:szCs w:val="24"/>
        </w:rPr>
      </w:pPr>
    </w:p>
    <w:p w14:paraId="2A0DBA5B" w14:textId="634F723C" w:rsidR="004B6B76" w:rsidRDefault="004B6B76" w:rsidP="003D336B">
      <w:pPr>
        <w:overflowPunct w:val="0"/>
        <w:adjustRightInd w:val="0"/>
        <w:spacing w:line="360" w:lineRule="auto"/>
        <w:ind w:firstLine="708"/>
        <w:jc w:val="both"/>
        <w:rPr>
          <w:sz w:val="24"/>
          <w:szCs w:val="24"/>
        </w:rPr>
      </w:pPr>
      <w:r w:rsidRPr="00B008C2">
        <w:rPr>
          <w:b/>
          <w:sz w:val="24"/>
          <w:szCs w:val="24"/>
        </w:rPr>
        <w:lastRenderedPageBreak/>
        <w:t>IV -</w:t>
      </w:r>
      <w:r w:rsidRPr="00B008C2">
        <w:rPr>
          <w:sz w:val="24"/>
          <w:szCs w:val="24"/>
        </w:rPr>
        <w:t xml:space="preserve"> Emitir, por meio do Departamento de Compras, a Ordem de Compra. </w:t>
      </w:r>
    </w:p>
    <w:p w14:paraId="79DE5C3B" w14:textId="77777777" w:rsidR="003D336B" w:rsidRPr="00B008C2" w:rsidRDefault="003D336B" w:rsidP="003D336B">
      <w:pPr>
        <w:overflowPunct w:val="0"/>
        <w:adjustRightInd w:val="0"/>
        <w:spacing w:line="360" w:lineRule="auto"/>
        <w:ind w:firstLine="708"/>
        <w:jc w:val="both"/>
        <w:rPr>
          <w:sz w:val="24"/>
          <w:szCs w:val="24"/>
        </w:rPr>
      </w:pPr>
    </w:p>
    <w:p w14:paraId="6BB2FC9D" w14:textId="62854DF9" w:rsidR="004B6B76" w:rsidRDefault="004B6B76" w:rsidP="003D336B">
      <w:pPr>
        <w:overflowPunct w:val="0"/>
        <w:adjustRightInd w:val="0"/>
        <w:spacing w:line="360" w:lineRule="auto"/>
        <w:ind w:firstLine="708"/>
        <w:jc w:val="both"/>
        <w:rPr>
          <w:sz w:val="24"/>
          <w:szCs w:val="24"/>
        </w:rPr>
      </w:pPr>
      <w:r w:rsidRPr="00B008C2">
        <w:rPr>
          <w:b/>
          <w:sz w:val="24"/>
          <w:szCs w:val="24"/>
        </w:rPr>
        <w:t>V -</w:t>
      </w:r>
      <w:r w:rsidRPr="00B008C2">
        <w:rPr>
          <w:sz w:val="24"/>
          <w:szCs w:val="24"/>
        </w:rPr>
        <w:t xml:space="preserve"> Expedir, por meio das Secretarias Municipais requisitantes, atestado de inspeção dos produtos entregues, que servirá como instrumento de avaliação do cumprimento das obrigações e constituirá documento indispensável para a liberação dos pagamentos. </w:t>
      </w:r>
    </w:p>
    <w:p w14:paraId="2F0D441E" w14:textId="77777777" w:rsidR="003D336B" w:rsidRPr="00B008C2" w:rsidRDefault="003D336B" w:rsidP="003D336B">
      <w:pPr>
        <w:overflowPunct w:val="0"/>
        <w:adjustRightInd w:val="0"/>
        <w:spacing w:line="360" w:lineRule="auto"/>
        <w:ind w:firstLine="708"/>
        <w:jc w:val="both"/>
        <w:rPr>
          <w:sz w:val="24"/>
          <w:szCs w:val="24"/>
        </w:rPr>
      </w:pPr>
    </w:p>
    <w:p w14:paraId="4C91FEC8" w14:textId="2AFAF3A3" w:rsidR="004B6B76" w:rsidRDefault="004B6B76" w:rsidP="003D336B">
      <w:pPr>
        <w:overflowPunct w:val="0"/>
        <w:adjustRightInd w:val="0"/>
        <w:spacing w:line="360" w:lineRule="auto"/>
        <w:ind w:firstLine="708"/>
        <w:jc w:val="both"/>
        <w:rPr>
          <w:sz w:val="24"/>
          <w:szCs w:val="24"/>
        </w:rPr>
      </w:pPr>
      <w:r w:rsidRPr="00B008C2">
        <w:rPr>
          <w:b/>
          <w:sz w:val="24"/>
          <w:szCs w:val="24"/>
        </w:rPr>
        <w:t>VI -</w:t>
      </w:r>
      <w:r w:rsidRPr="00B008C2">
        <w:rPr>
          <w:sz w:val="24"/>
          <w:szCs w:val="24"/>
        </w:rPr>
        <w:t xml:space="preserve"> Atestar a execução do objeto fornecido no documento correspondente. </w:t>
      </w:r>
    </w:p>
    <w:p w14:paraId="78618BA7" w14:textId="77777777" w:rsidR="003D336B" w:rsidRPr="00B008C2" w:rsidRDefault="003D336B" w:rsidP="003D336B">
      <w:pPr>
        <w:overflowPunct w:val="0"/>
        <w:adjustRightInd w:val="0"/>
        <w:spacing w:line="360" w:lineRule="auto"/>
        <w:ind w:firstLine="708"/>
        <w:jc w:val="both"/>
        <w:rPr>
          <w:sz w:val="24"/>
          <w:szCs w:val="24"/>
        </w:rPr>
      </w:pPr>
    </w:p>
    <w:p w14:paraId="17E8204A" w14:textId="513784E5" w:rsidR="004B6B76" w:rsidRDefault="004B6B76" w:rsidP="003D336B">
      <w:pPr>
        <w:overflowPunct w:val="0"/>
        <w:adjustRightInd w:val="0"/>
        <w:spacing w:line="360" w:lineRule="auto"/>
        <w:ind w:firstLine="708"/>
        <w:jc w:val="both"/>
        <w:rPr>
          <w:sz w:val="24"/>
          <w:szCs w:val="24"/>
        </w:rPr>
      </w:pPr>
      <w:r w:rsidRPr="00B008C2">
        <w:rPr>
          <w:b/>
          <w:sz w:val="24"/>
          <w:szCs w:val="24"/>
        </w:rPr>
        <w:t>VII -</w:t>
      </w:r>
      <w:r w:rsidRPr="00B008C2">
        <w:rPr>
          <w:sz w:val="24"/>
          <w:szCs w:val="24"/>
        </w:rPr>
        <w:t xml:space="preserve"> Fiscalizar e acompanhar o fornecimento dos produtos objeto desta licitação, o que não fará cessar ou diminuir a responsabilidade do FORNECEDOR pelo perfeito cumprimento das obrigações estipuladas, nem por quaisquer danos, inclusive quanto a terceiros, ou por irregularidades constatadas.</w:t>
      </w:r>
    </w:p>
    <w:p w14:paraId="59F22F83" w14:textId="77777777" w:rsidR="003D336B" w:rsidRPr="00B008C2" w:rsidRDefault="003D336B" w:rsidP="003D336B">
      <w:pPr>
        <w:overflowPunct w:val="0"/>
        <w:adjustRightInd w:val="0"/>
        <w:spacing w:line="360" w:lineRule="auto"/>
        <w:ind w:firstLine="708"/>
        <w:jc w:val="both"/>
        <w:rPr>
          <w:sz w:val="24"/>
          <w:szCs w:val="24"/>
        </w:rPr>
      </w:pPr>
    </w:p>
    <w:p w14:paraId="3F2B845C" w14:textId="3B15AB21" w:rsidR="004B6B76" w:rsidRDefault="004B6B76" w:rsidP="003D336B">
      <w:pPr>
        <w:overflowPunct w:val="0"/>
        <w:adjustRightInd w:val="0"/>
        <w:spacing w:line="360" w:lineRule="auto"/>
        <w:ind w:firstLine="708"/>
        <w:jc w:val="both"/>
        <w:rPr>
          <w:sz w:val="24"/>
          <w:szCs w:val="24"/>
        </w:rPr>
      </w:pPr>
      <w:r w:rsidRPr="00B008C2">
        <w:rPr>
          <w:b/>
          <w:sz w:val="24"/>
          <w:szCs w:val="24"/>
        </w:rPr>
        <w:t>VIII -</w:t>
      </w:r>
      <w:r w:rsidRPr="00B008C2">
        <w:rPr>
          <w:sz w:val="24"/>
          <w:szCs w:val="24"/>
        </w:rPr>
        <w:t xml:space="preserve"> Sustar, no todo ou em parte, o fornecimento dos produtos, sempre que a medida for considerada necessária.</w:t>
      </w:r>
    </w:p>
    <w:p w14:paraId="4952D21A" w14:textId="77777777" w:rsidR="003D336B" w:rsidRPr="00B008C2" w:rsidRDefault="003D336B" w:rsidP="003D336B">
      <w:pPr>
        <w:overflowPunct w:val="0"/>
        <w:adjustRightInd w:val="0"/>
        <w:spacing w:line="360" w:lineRule="auto"/>
        <w:ind w:firstLine="708"/>
        <w:jc w:val="both"/>
        <w:rPr>
          <w:sz w:val="24"/>
          <w:szCs w:val="24"/>
        </w:rPr>
      </w:pPr>
    </w:p>
    <w:p w14:paraId="03819039" w14:textId="0953035E" w:rsidR="004B6B76" w:rsidRDefault="004B6B76" w:rsidP="003D336B">
      <w:pPr>
        <w:overflowPunct w:val="0"/>
        <w:adjustRightInd w:val="0"/>
        <w:spacing w:line="360" w:lineRule="auto"/>
        <w:ind w:firstLine="708"/>
        <w:jc w:val="both"/>
        <w:rPr>
          <w:sz w:val="24"/>
          <w:szCs w:val="24"/>
        </w:rPr>
      </w:pPr>
      <w:r w:rsidRPr="00B008C2">
        <w:rPr>
          <w:b/>
          <w:sz w:val="24"/>
          <w:szCs w:val="24"/>
        </w:rPr>
        <w:t>IX -</w:t>
      </w:r>
      <w:r w:rsidRPr="00B008C2">
        <w:rPr>
          <w:sz w:val="24"/>
          <w:szCs w:val="24"/>
        </w:rPr>
        <w:t xml:space="preserve"> Decidir acerca das questões que se apresentarem durante o fornecimento dos produtos.</w:t>
      </w:r>
    </w:p>
    <w:p w14:paraId="50B4F168" w14:textId="77777777" w:rsidR="003D336B" w:rsidRPr="00B008C2" w:rsidRDefault="003D336B" w:rsidP="003D336B">
      <w:pPr>
        <w:overflowPunct w:val="0"/>
        <w:adjustRightInd w:val="0"/>
        <w:spacing w:line="360" w:lineRule="auto"/>
        <w:ind w:firstLine="708"/>
        <w:jc w:val="both"/>
        <w:rPr>
          <w:sz w:val="24"/>
          <w:szCs w:val="24"/>
        </w:rPr>
      </w:pPr>
    </w:p>
    <w:p w14:paraId="1C86832C" w14:textId="489E0ED4" w:rsidR="004B6B76" w:rsidRDefault="004B6B76" w:rsidP="003D336B">
      <w:pPr>
        <w:overflowPunct w:val="0"/>
        <w:adjustRightInd w:val="0"/>
        <w:spacing w:line="360" w:lineRule="auto"/>
        <w:ind w:firstLine="708"/>
        <w:jc w:val="both"/>
        <w:rPr>
          <w:sz w:val="24"/>
          <w:szCs w:val="24"/>
        </w:rPr>
      </w:pPr>
      <w:r w:rsidRPr="00B008C2">
        <w:rPr>
          <w:b/>
          <w:sz w:val="24"/>
          <w:szCs w:val="24"/>
        </w:rPr>
        <w:t>X -</w:t>
      </w:r>
      <w:r w:rsidRPr="00B008C2">
        <w:rPr>
          <w:sz w:val="24"/>
          <w:szCs w:val="24"/>
        </w:rPr>
        <w:t xml:space="preserve"> Rescindir unilateralmente a Ata de Registro de Preços nos casos especificados </w:t>
      </w:r>
      <w:r w:rsidR="00790423" w:rsidRPr="00B008C2">
        <w:rPr>
          <w:sz w:val="24"/>
          <w:szCs w:val="24"/>
        </w:rPr>
        <w:t>no art. 138</w:t>
      </w:r>
      <w:r w:rsidRPr="00B008C2">
        <w:rPr>
          <w:sz w:val="24"/>
          <w:szCs w:val="24"/>
        </w:rPr>
        <w:t xml:space="preserve">, da Lei n.º </w:t>
      </w:r>
      <w:r w:rsidR="00790423" w:rsidRPr="00B008C2">
        <w:rPr>
          <w:sz w:val="24"/>
          <w:szCs w:val="24"/>
        </w:rPr>
        <w:t>14.133.21</w:t>
      </w:r>
    </w:p>
    <w:p w14:paraId="72ABB201" w14:textId="77777777" w:rsidR="003D336B" w:rsidRPr="00B008C2" w:rsidRDefault="003D336B" w:rsidP="003D336B">
      <w:pPr>
        <w:overflowPunct w:val="0"/>
        <w:adjustRightInd w:val="0"/>
        <w:spacing w:line="360" w:lineRule="auto"/>
        <w:ind w:firstLine="708"/>
        <w:jc w:val="both"/>
        <w:rPr>
          <w:sz w:val="24"/>
          <w:szCs w:val="24"/>
        </w:rPr>
      </w:pPr>
    </w:p>
    <w:p w14:paraId="6F62E5C1" w14:textId="3FD8CC25" w:rsidR="004B6B76" w:rsidRDefault="004B6B76" w:rsidP="003D336B">
      <w:pPr>
        <w:overflowPunct w:val="0"/>
        <w:adjustRightInd w:val="0"/>
        <w:spacing w:line="360" w:lineRule="auto"/>
        <w:ind w:firstLine="708"/>
        <w:jc w:val="both"/>
        <w:rPr>
          <w:sz w:val="24"/>
          <w:szCs w:val="24"/>
        </w:rPr>
      </w:pPr>
      <w:r w:rsidRPr="00B008C2">
        <w:rPr>
          <w:b/>
          <w:sz w:val="24"/>
          <w:szCs w:val="24"/>
        </w:rPr>
        <w:t>XI -</w:t>
      </w:r>
      <w:r w:rsidRPr="00B008C2">
        <w:rPr>
          <w:sz w:val="24"/>
          <w:szCs w:val="24"/>
        </w:rPr>
        <w:t xml:space="preserve"> Arcar com as despesas de publicação do extrato da Ata. </w:t>
      </w:r>
    </w:p>
    <w:p w14:paraId="7B1C83F9" w14:textId="77777777" w:rsidR="003D336B" w:rsidRPr="00B008C2" w:rsidRDefault="003D336B" w:rsidP="003D336B">
      <w:pPr>
        <w:overflowPunct w:val="0"/>
        <w:adjustRightInd w:val="0"/>
        <w:spacing w:line="360" w:lineRule="auto"/>
        <w:ind w:firstLine="708"/>
        <w:jc w:val="both"/>
        <w:rPr>
          <w:sz w:val="24"/>
          <w:szCs w:val="24"/>
        </w:rPr>
      </w:pPr>
    </w:p>
    <w:p w14:paraId="401514D9" w14:textId="0FFFF42D" w:rsidR="004B6B76" w:rsidRDefault="004B6B76" w:rsidP="003D336B">
      <w:pPr>
        <w:overflowPunct w:val="0"/>
        <w:adjustRightInd w:val="0"/>
        <w:spacing w:line="360" w:lineRule="auto"/>
        <w:ind w:firstLine="708"/>
        <w:jc w:val="both"/>
        <w:rPr>
          <w:sz w:val="24"/>
          <w:szCs w:val="24"/>
        </w:rPr>
      </w:pPr>
      <w:r w:rsidRPr="00B008C2">
        <w:rPr>
          <w:b/>
          <w:sz w:val="24"/>
          <w:szCs w:val="24"/>
        </w:rPr>
        <w:t>XII -</w:t>
      </w:r>
      <w:r w:rsidRPr="00B008C2">
        <w:rPr>
          <w:sz w:val="24"/>
          <w:szCs w:val="24"/>
        </w:rPr>
        <w:t xml:space="preserve"> Notificar o FORNECEDOR, por meio do gestor/fiscal, sobre qualquer irregularidade encontrada no fornecimento dos produtos, inclusive acerca de possível aplicação de multa por descumprimento das obrigações, fixando-lhe, nos termos da lei, prazo para apresentação de defesa.</w:t>
      </w:r>
    </w:p>
    <w:p w14:paraId="69471A9E" w14:textId="77777777" w:rsidR="003D336B" w:rsidRPr="00B008C2" w:rsidRDefault="003D336B" w:rsidP="003D336B">
      <w:pPr>
        <w:overflowPunct w:val="0"/>
        <w:adjustRightInd w:val="0"/>
        <w:spacing w:line="360" w:lineRule="auto"/>
        <w:ind w:firstLine="708"/>
        <w:jc w:val="both"/>
        <w:rPr>
          <w:sz w:val="24"/>
          <w:szCs w:val="24"/>
        </w:rPr>
      </w:pPr>
    </w:p>
    <w:p w14:paraId="03CDACDE" w14:textId="288ACAC3" w:rsidR="004B6B76" w:rsidRDefault="004B6B76" w:rsidP="003D336B">
      <w:pPr>
        <w:overflowPunct w:val="0"/>
        <w:adjustRightInd w:val="0"/>
        <w:spacing w:line="360" w:lineRule="auto"/>
        <w:ind w:firstLine="708"/>
        <w:jc w:val="both"/>
        <w:rPr>
          <w:color w:val="FF0000"/>
          <w:sz w:val="24"/>
          <w:szCs w:val="24"/>
        </w:rPr>
      </w:pPr>
      <w:r w:rsidRPr="00B008C2">
        <w:rPr>
          <w:b/>
          <w:sz w:val="24"/>
          <w:szCs w:val="24"/>
        </w:rPr>
        <w:t>XIII -</w:t>
      </w:r>
      <w:r w:rsidRPr="00B008C2">
        <w:rPr>
          <w:sz w:val="24"/>
          <w:szCs w:val="24"/>
        </w:rPr>
        <w:t xml:space="preserve"> Rejeitar todo e qualquer produto de má qualidade ou em desconformidade com as especificações exigidas no Termo de Referência/Descrição do Objeto (Anexo I do Edital </w:t>
      </w:r>
      <w:r w:rsidRPr="00B008C2">
        <w:rPr>
          <w:sz w:val="24"/>
          <w:szCs w:val="24"/>
        </w:rPr>
        <w:lastRenderedPageBreak/>
        <w:t>do Pregão Eletrônico</w:t>
      </w:r>
      <w:r w:rsidR="003D336B">
        <w:rPr>
          <w:sz w:val="24"/>
          <w:szCs w:val="24"/>
        </w:rPr>
        <w:t xml:space="preserve"> para Registro de Preços nº 17/2024).</w:t>
      </w:r>
    </w:p>
    <w:p w14:paraId="72C8EF8B" w14:textId="77777777" w:rsidR="003D336B" w:rsidRPr="00B008C2" w:rsidRDefault="003D336B" w:rsidP="003D336B">
      <w:pPr>
        <w:overflowPunct w:val="0"/>
        <w:adjustRightInd w:val="0"/>
        <w:spacing w:line="360" w:lineRule="auto"/>
        <w:ind w:firstLine="708"/>
        <w:jc w:val="both"/>
        <w:rPr>
          <w:sz w:val="24"/>
          <w:szCs w:val="24"/>
        </w:rPr>
      </w:pPr>
    </w:p>
    <w:p w14:paraId="046D6092" w14:textId="219A8DB3" w:rsidR="004B6B76" w:rsidRDefault="004B6B76" w:rsidP="003D336B">
      <w:pPr>
        <w:overflowPunct w:val="0"/>
        <w:adjustRightInd w:val="0"/>
        <w:spacing w:line="360" w:lineRule="auto"/>
        <w:ind w:firstLine="708"/>
        <w:jc w:val="both"/>
        <w:rPr>
          <w:sz w:val="24"/>
          <w:szCs w:val="24"/>
        </w:rPr>
      </w:pPr>
      <w:r w:rsidRPr="00B008C2">
        <w:rPr>
          <w:b/>
          <w:sz w:val="24"/>
          <w:szCs w:val="24"/>
        </w:rPr>
        <w:t>XIV -</w:t>
      </w:r>
      <w:r w:rsidRPr="00B008C2">
        <w:rPr>
          <w:sz w:val="24"/>
          <w:szCs w:val="24"/>
        </w:rPr>
        <w:t xml:space="preserve"> Efetuar o recebimento provisório do objeto, bem como o recebimento definitivo, por meio da Secretaria Municipal requisitante, a saber:</w:t>
      </w:r>
    </w:p>
    <w:p w14:paraId="413ADC93" w14:textId="77777777" w:rsidR="003D336B" w:rsidRPr="00B008C2" w:rsidRDefault="003D336B" w:rsidP="003D336B">
      <w:pPr>
        <w:overflowPunct w:val="0"/>
        <w:adjustRightInd w:val="0"/>
        <w:spacing w:line="360" w:lineRule="auto"/>
        <w:ind w:firstLine="708"/>
        <w:jc w:val="both"/>
        <w:rPr>
          <w:sz w:val="24"/>
          <w:szCs w:val="24"/>
        </w:rPr>
      </w:pPr>
    </w:p>
    <w:p w14:paraId="731E830C" w14:textId="64EC4FCB" w:rsidR="004B6B76" w:rsidRPr="003D336B" w:rsidRDefault="004B6B76" w:rsidP="003D336B">
      <w:pPr>
        <w:pStyle w:val="PargrafodaLista"/>
        <w:numPr>
          <w:ilvl w:val="0"/>
          <w:numId w:val="49"/>
        </w:numPr>
        <w:overflowPunct w:val="0"/>
        <w:adjustRightInd w:val="0"/>
        <w:spacing w:line="360" w:lineRule="auto"/>
        <w:ind w:left="0" w:firstLine="360"/>
        <w:rPr>
          <w:sz w:val="24"/>
          <w:szCs w:val="24"/>
        </w:rPr>
      </w:pPr>
      <w:r w:rsidRPr="003D336B">
        <w:rPr>
          <w:sz w:val="24"/>
          <w:szCs w:val="24"/>
        </w:rPr>
        <w:t>provisoriamente: o servidor designado como gestor/fiscal receberá o(s) produto(s) para verificação e, encontrando irregularidade, fixará prazo para correção, ou, se aprovado(s), emitirá recibo;</w:t>
      </w:r>
    </w:p>
    <w:p w14:paraId="754EA3BC" w14:textId="77777777" w:rsidR="003D336B" w:rsidRPr="003D336B" w:rsidRDefault="003D336B" w:rsidP="003D336B">
      <w:pPr>
        <w:pStyle w:val="PargrafodaLista"/>
        <w:overflowPunct w:val="0"/>
        <w:adjustRightInd w:val="0"/>
        <w:spacing w:line="360" w:lineRule="auto"/>
        <w:ind w:left="720" w:firstLine="0"/>
        <w:rPr>
          <w:sz w:val="24"/>
          <w:szCs w:val="24"/>
        </w:rPr>
      </w:pPr>
    </w:p>
    <w:p w14:paraId="74966488" w14:textId="02D6C945" w:rsidR="004B6B76" w:rsidRPr="003D336B" w:rsidRDefault="004B6B76" w:rsidP="003D336B">
      <w:pPr>
        <w:pStyle w:val="PargrafodaLista"/>
        <w:numPr>
          <w:ilvl w:val="0"/>
          <w:numId w:val="49"/>
        </w:numPr>
        <w:overflowPunct w:val="0"/>
        <w:adjustRightInd w:val="0"/>
        <w:spacing w:line="360" w:lineRule="auto"/>
        <w:ind w:left="0" w:firstLine="360"/>
        <w:rPr>
          <w:sz w:val="24"/>
          <w:szCs w:val="24"/>
        </w:rPr>
      </w:pPr>
      <w:r w:rsidRPr="003D336B">
        <w:rPr>
          <w:sz w:val="24"/>
          <w:szCs w:val="24"/>
        </w:rPr>
        <w:t xml:space="preserve">definitivamente: após recebimento provisório, será verificada a integridade da execução do objeto, e sendo aprovado(s), será efetivado o recebimento definitivo, com aposição de assinatura nas vias do Documento Auxiliar da NF-e (Danfe) ou na Nota Fiscal. </w:t>
      </w:r>
    </w:p>
    <w:p w14:paraId="13CEE292" w14:textId="77777777" w:rsidR="003D336B" w:rsidRPr="003D336B" w:rsidRDefault="003D336B" w:rsidP="003D336B">
      <w:pPr>
        <w:pStyle w:val="PargrafodaLista"/>
        <w:overflowPunct w:val="0"/>
        <w:adjustRightInd w:val="0"/>
        <w:spacing w:line="360" w:lineRule="auto"/>
        <w:ind w:left="720" w:firstLine="0"/>
        <w:rPr>
          <w:sz w:val="24"/>
          <w:szCs w:val="24"/>
        </w:rPr>
      </w:pPr>
    </w:p>
    <w:p w14:paraId="489BBB4E" w14:textId="77777777" w:rsidR="004B6B76" w:rsidRPr="00B008C2" w:rsidRDefault="004B6B76" w:rsidP="003D336B">
      <w:pPr>
        <w:pStyle w:val="SemEspaamento"/>
        <w:spacing w:line="360" w:lineRule="auto"/>
        <w:ind w:firstLine="708"/>
        <w:jc w:val="both"/>
      </w:pPr>
      <w:r w:rsidRPr="00B008C2">
        <w:rPr>
          <w:b/>
        </w:rPr>
        <w:t>XV -</w:t>
      </w:r>
      <w:r w:rsidRPr="00B008C2">
        <w:t xml:space="preserve"> Recusar qualquer produto que apresente incorreções de qualquer natureza, ficando as correções às custas do FORNECEDOR, inclusive material e/ou horas gastas no trabalho.</w:t>
      </w:r>
    </w:p>
    <w:p w14:paraId="196D6998" w14:textId="77777777" w:rsidR="004B6B76" w:rsidRPr="00B008C2" w:rsidRDefault="004B6B76" w:rsidP="004B6B76">
      <w:pPr>
        <w:pStyle w:val="SemEspaamento"/>
        <w:spacing w:line="276" w:lineRule="auto"/>
        <w:ind w:firstLine="708"/>
        <w:jc w:val="both"/>
      </w:pPr>
    </w:p>
    <w:p w14:paraId="15789FEC" w14:textId="77777777" w:rsidR="004B6B76" w:rsidRPr="00B008C2" w:rsidRDefault="004B6B76" w:rsidP="003D336B">
      <w:pPr>
        <w:shd w:val="clear" w:color="auto" w:fill="A6A6A6" w:themeFill="background1" w:themeFillShade="A6"/>
        <w:jc w:val="both"/>
        <w:rPr>
          <w:b/>
          <w:sz w:val="24"/>
          <w:szCs w:val="24"/>
        </w:rPr>
      </w:pPr>
      <w:r w:rsidRPr="00B008C2">
        <w:rPr>
          <w:b/>
          <w:sz w:val="24"/>
          <w:szCs w:val="24"/>
        </w:rPr>
        <w:t>CLÁUSULA DÉCIMA TERCEIRA - DAS SANÇÕES</w:t>
      </w:r>
    </w:p>
    <w:p w14:paraId="4F9BE0F3" w14:textId="77777777" w:rsidR="004B6B76" w:rsidRPr="00B008C2" w:rsidRDefault="004B6B76" w:rsidP="004B6B76">
      <w:pPr>
        <w:jc w:val="both"/>
        <w:rPr>
          <w:b/>
          <w:sz w:val="24"/>
          <w:szCs w:val="24"/>
        </w:rPr>
      </w:pPr>
    </w:p>
    <w:p w14:paraId="2A11974E" w14:textId="77777777" w:rsidR="004B6B76" w:rsidRPr="00B008C2" w:rsidRDefault="004B6B76" w:rsidP="003D336B">
      <w:pPr>
        <w:spacing w:line="360" w:lineRule="auto"/>
        <w:ind w:firstLine="708"/>
        <w:jc w:val="both"/>
        <w:rPr>
          <w:sz w:val="24"/>
          <w:szCs w:val="24"/>
        </w:rPr>
      </w:pPr>
      <w:r w:rsidRPr="00B008C2">
        <w:rPr>
          <w:b/>
          <w:sz w:val="24"/>
          <w:szCs w:val="24"/>
        </w:rPr>
        <w:t>13.1-</w:t>
      </w:r>
      <w:r w:rsidRPr="00B008C2">
        <w:rPr>
          <w:sz w:val="24"/>
          <w:szCs w:val="24"/>
        </w:rPr>
        <w:t xml:space="preserve"> O descumprimento total ou parcial das obrigações assumidas neste instrumento pela DETENTORA DA PRESENTE ATA DE REGISTRO DE PREÇOS caracterizará a inadimplência, sujeitando-a as seguintes penalidades:</w:t>
      </w:r>
    </w:p>
    <w:p w14:paraId="7FE65AAE" w14:textId="77777777" w:rsidR="004B6B76" w:rsidRPr="00B008C2" w:rsidRDefault="004B6B76" w:rsidP="003D336B">
      <w:pPr>
        <w:spacing w:line="360" w:lineRule="auto"/>
        <w:ind w:firstLine="708"/>
        <w:jc w:val="both"/>
        <w:rPr>
          <w:sz w:val="24"/>
          <w:szCs w:val="24"/>
        </w:rPr>
      </w:pPr>
    </w:p>
    <w:p w14:paraId="4331D320" w14:textId="77777777" w:rsidR="004B6B76" w:rsidRPr="00B008C2" w:rsidRDefault="004B6B76" w:rsidP="00D8162F">
      <w:pPr>
        <w:spacing w:line="360" w:lineRule="auto"/>
        <w:ind w:firstLine="708"/>
        <w:jc w:val="both"/>
        <w:rPr>
          <w:b/>
          <w:sz w:val="24"/>
          <w:szCs w:val="24"/>
        </w:rPr>
      </w:pPr>
      <w:r w:rsidRPr="00B008C2">
        <w:rPr>
          <w:b/>
          <w:bCs/>
          <w:sz w:val="24"/>
          <w:szCs w:val="24"/>
        </w:rPr>
        <w:t xml:space="preserve">13.1.1- </w:t>
      </w:r>
      <w:r w:rsidRPr="00B008C2">
        <w:rPr>
          <w:sz w:val="24"/>
          <w:szCs w:val="24"/>
        </w:rPr>
        <w:t>Advertência;</w:t>
      </w:r>
    </w:p>
    <w:p w14:paraId="697D4DA9" w14:textId="77777777" w:rsidR="004B6B76" w:rsidRPr="00B008C2" w:rsidRDefault="004B6B76" w:rsidP="003D336B">
      <w:pPr>
        <w:spacing w:line="360" w:lineRule="auto"/>
        <w:ind w:firstLine="708"/>
        <w:jc w:val="both"/>
        <w:rPr>
          <w:b/>
          <w:sz w:val="24"/>
          <w:szCs w:val="24"/>
        </w:rPr>
      </w:pPr>
    </w:p>
    <w:p w14:paraId="071940D6" w14:textId="77777777" w:rsidR="004B6B76" w:rsidRPr="00B008C2" w:rsidRDefault="004B6B76" w:rsidP="003D336B">
      <w:pPr>
        <w:spacing w:line="360" w:lineRule="auto"/>
        <w:ind w:firstLine="708"/>
        <w:jc w:val="both"/>
        <w:rPr>
          <w:sz w:val="24"/>
          <w:szCs w:val="24"/>
        </w:rPr>
      </w:pPr>
      <w:r w:rsidRPr="00B008C2">
        <w:rPr>
          <w:b/>
          <w:sz w:val="24"/>
          <w:szCs w:val="24"/>
        </w:rPr>
        <w:t>13.1.2-</w:t>
      </w:r>
      <w:r w:rsidRPr="00B008C2">
        <w:rPr>
          <w:sz w:val="24"/>
          <w:szCs w:val="24"/>
        </w:rPr>
        <w:t xml:space="preserve"> Multa nos seguintes percentuais, aplicáveis na ocorrência ou descumprimento das cláusulas:</w:t>
      </w:r>
    </w:p>
    <w:p w14:paraId="6ED90F8E" w14:textId="77777777" w:rsidR="004B6B76" w:rsidRPr="00B008C2" w:rsidRDefault="004B6B76" w:rsidP="003D336B">
      <w:pPr>
        <w:pStyle w:val="SemEspaamento"/>
        <w:spacing w:line="360" w:lineRule="auto"/>
        <w:jc w:val="both"/>
        <w:rPr>
          <w:color w:val="FF0000"/>
        </w:rPr>
      </w:pPr>
    </w:p>
    <w:p w14:paraId="1836B52C"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color w:val="auto"/>
          <w:lang w:val="pt-BR"/>
        </w:rPr>
        <w:t>13.1.2.1-</w:t>
      </w:r>
      <w:r w:rsidRPr="00B008C2">
        <w:rPr>
          <w:rFonts w:ascii="Times New Roman" w:hAnsi="Times New Roman" w:cs="Times New Roman"/>
          <w:color w:val="auto"/>
          <w:lang w:val="pt-BR"/>
        </w:rPr>
        <w:t xml:space="preserve"> Em caso de atraso superior a 24 (vinte e quatro) horas no fornecimento dos produtos, depois de recebida a Ordem de Compra, a detentora da Ata de Registro de Preços pagará multa de 0,5% (meio por cento) por dia de atraso, incidente sobre o valor global </w:t>
      </w:r>
      <w:r w:rsidRPr="00B008C2">
        <w:rPr>
          <w:rFonts w:ascii="Times New Roman" w:hAnsi="Times New Roman" w:cs="Times New Roman"/>
          <w:color w:val="auto"/>
          <w:lang w:val="pt-BR"/>
        </w:rPr>
        <w:lastRenderedPageBreak/>
        <w:t>estimado da Ata de Registro de Preços, limitado a 3,5% (três vírgula cinco por cento) e o prazo de 07 (sete) dias.</w:t>
      </w:r>
    </w:p>
    <w:p w14:paraId="40C951AD" w14:textId="78C2BC90" w:rsidR="004B6B76" w:rsidRPr="00B008C2" w:rsidRDefault="00D8162F" w:rsidP="00D8162F">
      <w:pPr>
        <w:pStyle w:val="Default"/>
        <w:spacing w:line="360" w:lineRule="auto"/>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sidR="004B6B76" w:rsidRPr="00B008C2">
        <w:rPr>
          <w:rFonts w:ascii="Times New Roman" w:hAnsi="Times New Roman" w:cs="Times New Roman"/>
          <w:b/>
          <w:color w:val="auto"/>
          <w:lang w:val="pt-BR"/>
        </w:rPr>
        <w:t>13.1.2.2-</w:t>
      </w:r>
      <w:r w:rsidR="004B6B76" w:rsidRPr="00B008C2">
        <w:rPr>
          <w:rFonts w:ascii="Times New Roman" w:hAnsi="Times New Roman" w:cs="Times New Roman"/>
          <w:color w:val="auto"/>
          <w:lang w:val="pt-BR"/>
        </w:rPr>
        <w:t xml:space="preserve"> Ultrapassado o prazo de sete dias previsto na cláusula </w:t>
      </w:r>
      <w:r w:rsidR="004B6B76" w:rsidRPr="00B008C2">
        <w:rPr>
          <w:rFonts w:ascii="Times New Roman" w:hAnsi="Times New Roman" w:cs="Times New Roman"/>
          <w:b/>
          <w:color w:val="auto"/>
          <w:lang w:val="pt-BR"/>
        </w:rPr>
        <w:t>13.1.2.1</w:t>
      </w:r>
      <w:r w:rsidR="004B6B76" w:rsidRPr="00B008C2">
        <w:rPr>
          <w:rFonts w:ascii="Times New Roman" w:hAnsi="Times New Roman" w:cs="Times New Roman"/>
          <w:color w:val="auto"/>
          <w:lang w:val="pt-BR"/>
        </w:rPr>
        <w:t xml:space="preserve">, a Administração Municipal poderá rescindir a Ata de Registro de Preços e aplicar a multa de </w:t>
      </w:r>
      <w:r w:rsidR="004B6B76" w:rsidRPr="00B008C2">
        <w:rPr>
          <w:rFonts w:ascii="Times New Roman" w:hAnsi="Times New Roman" w:cs="Times New Roman"/>
          <w:b/>
          <w:color w:val="auto"/>
          <w:lang w:val="pt-BR"/>
        </w:rPr>
        <w:t>20% (vinte por cento)</w:t>
      </w:r>
      <w:r w:rsidR="004B6B76" w:rsidRPr="00B008C2">
        <w:rPr>
          <w:rFonts w:ascii="Times New Roman" w:hAnsi="Times New Roman" w:cs="Times New Roman"/>
          <w:color w:val="auto"/>
          <w:lang w:val="pt-BR"/>
        </w:rPr>
        <w:t xml:space="preserve"> incidente sobre o valor global estimado da Ata de Registro de Preços, acumulado com a multa prevista na cláusula </w:t>
      </w:r>
      <w:r w:rsidR="004B6B76" w:rsidRPr="00B008C2">
        <w:rPr>
          <w:rFonts w:ascii="Times New Roman" w:hAnsi="Times New Roman" w:cs="Times New Roman"/>
          <w:b/>
          <w:color w:val="auto"/>
          <w:lang w:val="pt-BR"/>
        </w:rPr>
        <w:t>13.1.2.1.</w:t>
      </w:r>
    </w:p>
    <w:p w14:paraId="064F3258"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274AFAF0" w14:textId="77777777" w:rsidR="004B6B76" w:rsidRPr="00B008C2" w:rsidRDefault="004B6B76" w:rsidP="003D336B">
      <w:pPr>
        <w:adjustRightInd w:val="0"/>
        <w:spacing w:line="360" w:lineRule="auto"/>
        <w:ind w:firstLine="708"/>
        <w:jc w:val="both"/>
        <w:rPr>
          <w:sz w:val="24"/>
          <w:szCs w:val="24"/>
          <w:lang w:eastAsia="pt-BR"/>
        </w:rPr>
      </w:pPr>
      <w:r w:rsidRPr="00B008C2">
        <w:rPr>
          <w:b/>
          <w:bCs/>
          <w:sz w:val="24"/>
          <w:szCs w:val="24"/>
          <w:lang w:eastAsia="pt-BR"/>
        </w:rPr>
        <w:t xml:space="preserve">13.1.2.3- Multa de 30% (trinta por cento) </w:t>
      </w:r>
      <w:r w:rsidRPr="00B008C2">
        <w:rPr>
          <w:bCs/>
          <w:sz w:val="24"/>
          <w:szCs w:val="24"/>
          <w:lang w:eastAsia="pt-BR"/>
        </w:rPr>
        <w:t>incidente</w:t>
      </w:r>
      <w:r w:rsidRPr="00B008C2">
        <w:rPr>
          <w:b/>
          <w:bCs/>
          <w:sz w:val="24"/>
          <w:szCs w:val="24"/>
          <w:lang w:eastAsia="pt-BR"/>
        </w:rPr>
        <w:t xml:space="preserve"> </w:t>
      </w:r>
      <w:r w:rsidRPr="00B008C2">
        <w:rPr>
          <w:sz w:val="24"/>
          <w:szCs w:val="24"/>
          <w:lang w:eastAsia="pt-BR"/>
        </w:rPr>
        <w:t xml:space="preserve">sobre o valor global estimado da </w:t>
      </w:r>
      <w:r w:rsidRPr="00B008C2">
        <w:rPr>
          <w:sz w:val="24"/>
          <w:szCs w:val="24"/>
        </w:rPr>
        <w:t>Ata de Registro de Preços</w:t>
      </w:r>
      <w:r w:rsidRPr="00B008C2">
        <w:rPr>
          <w:sz w:val="24"/>
          <w:szCs w:val="24"/>
          <w:lang w:eastAsia="pt-BR"/>
        </w:rPr>
        <w:t xml:space="preserve"> na ocorrência das seguintes hipóteses:</w:t>
      </w:r>
    </w:p>
    <w:p w14:paraId="0289A009" w14:textId="77777777" w:rsidR="004B6B76" w:rsidRPr="00B008C2" w:rsidRDefault="004B6B76" w:rsidP="003D336B">
      <w:pPr>
        <w:adjustRightInd w:val="0"/>
        <w:spacing w:line="360" w:lineRule="auto"/>
        <w:jc w:val="both"/>
        <w:rPr>
          <w:sz w:val="24"/>
          <w:szCs w:val="24"/>
          <w:lang w:eastAsia="pt-BR"/>
        </w:rPr>
      </w:pPr>
    </w:p>
    <w:p w14:paraId="74CD1A63" w14:textId="77777777" w:rsidR="004B6B76" w:rsidRPr="00B008C2" w:rsidRDefault="004B6B76" w:rsidP="00EC6563">
      <w:pPr>
        <w:adjustRightInd w:val="0"/>
        <w:spacing w:line="360" w:lineRule="auto"/>
        <w:ind w:firstLine="708"/>
        <w:jc w:val="both"/>
        <w:rPr>
          <w:sz w:val="24"/>
          <w:szCs w:val="24"/>
          <w:lang w:eastAsia="pt-BR"/>
        </w:rPr>
      </w:pPr>
      <w:r w:rsidRPr="00B008C2">
        <w:rPr>
          <w:b/>
          <w:bCs/>
          <w:sz w:val="24"/>
          <w:szCs w:val="24"/>
          <w:lang w:eastAsia="pt-BR"/>
        </w:rPr>
        <w:t xml:space="preserve">a) </w:t>
      </w:r>
      <w:r w:rsidRPr="00B008C2">
        <w:rPr>
          <w:sz w:val="24"/>
          <w:szCs w:val="24"/>
          <w:lang w:eastAsia="pt-BR"/>
        </w:rPr>
        <w:t>não atendimento das especificações dos produtos que acarrete perda dos mesmos ou acarrete atraso no atendimento ao cardápio da Secretaria requisitante;</w:t>
      </w:r>
    </w:p>
    <w:p w14:paraId="7B7A2CBE" w14:textId="77777777" w:rsidR="004B6B76" w:rsidRPr="00B008C2" w:rsidRDefault="004B6B76" w:rsidP="003D336B">
      <w:pPr>
        <w:adjustRightInd w:val="0"/>
        <w:spacing w:line="360" w:lineRule="auto"/>
        <w:jc w:val="both"/>
        <w:rPr>
          <w:sz w:val="24"/>
          <w:szCs w:val="24"/>
          <w:lang w:eastAsia="pt-BR"/>
        </w:rPr>
      </w:pPr>
    </w:p>
    <w:p w14:paraId="191371A2" w14:textId="77777777" w:rsidR="004B6B76" w:rsidRPr="00B008C2" w:rsidRDefault="004B6B76" w:rsidP="00EC6563">
      <w:pPr>
        <w:widowControl/>
        <w:numPr>
          <w:ilvl w:val="0"/>
          <w:numId w:val="44"/>
        </w:numPr>
        <w:adjustRightInd w:val="0"/>
        <w:spacing w:line="360" w:lineRule="auto"/>
        <w:ind w:left="0" w:firstLine="705"/>
        <w:jc w:val="both"/>
        <w:rPr>
          <w:sz w:val="24"/>
          <w:szCs w:val="24"/>
          <w:lang w:eastAsia="pt-BR"/>
        </w:rPr>
      </w:pPr>
      <w:r w:rsidRPr="00B008C2">
        <w:rPr>
          <w:sz w:val="24"/>
          <w:szCs w:val="24"/>
          <w:lang w:eastAsia="pt-BR"/>
        </w:rPr>
        <w:t>não atendimento das especificações dos produtos sem que a detentora da Ata providencie a substituição ou complementação dos mesmos;</w:t>
      </w:r>
    </w:p>
    <w:p w14:paraId="19FB0A07" w14:textId="77777777" w:rsidR="004B6B76" w:rsidRPr="00B008C2" w:rsidRDefault="004B6B76" w:rsidP="003D336B">
      <w:pPr>
        <w:adjustRightInd w:val="0"/>
        <w:spacing w:line="360" w:lineRule="auto"/>
        <w:ind w:left="1065"/>
        <w:jc w:val="both"/>
        <w:rPr>
          <w:sz w:val="24"/>
          <w:szCs w:val="24"/>
          <w:lang w:eastAsia="pt-BR"/>
        </w:rPr>
      </w:pPr>
    </w:p>
    <w:p w14:paraId="4EBC6E88" w14:textId="77777777" w:rsidR="004B6B76" w:rsidRPr="00B008C2" w:rsidRDefault="004B6B76" w:rsidP="00EC6563">
      <w:pPr>
        <w:widowControl/>
        <w:numPr>
          <w:ilvl w:val="0"/>
          <w:numId w:val="44"/>
        </w:numPr>
        <w:adjustRightInd w:val="0"/>
        <w:spacing w:line="360" w:lineRule="auto"/>
        <w:ind w:left="0" w:firstLine="705"/>
        <w:jc w:val="both"/>
        <w:rPr>
          <w:sz w:val="24"/>
          <w:szCs w:val="24"/>
          <w:lang w:eastAsia="pt-BR"/>
        </w:rPr>
      </w:pPr>
      <w:r w:rsidRPr="00B008C2">
        <w:rPr>
          <w:sz w:val="24"/>
          <w:szCs w:val="24"/>
        </w:rPr>
        <w:t xml:space="preserve">não cumprimento de qualquer condição fixada na Lei </w:t>
      </w:r>
      <w:r w:rsidR="00790423" w:rsidRPr="00B008C2">
        <w:rPr>
          <w:sz w:val="24"/>
          <w:szCs w:val="24"/>
        </w:rPr>
        <w:t>14.133/21</w:t>
      </w:r>
      <w:r w:rsidRPr="00B008C2">
        <w:rPr>
          <w:sz w:val="24"/>
          <w:szCs w:val="24"/>
        </w:rPr>
        <w:t>, com alterações, ou nesta Ata de Registro de Preços e não abrangida nos incisos anteriores.</w:t>
      </w:r>
    </w:p>
    <w:p w14:paraId="2DE935E4"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66C5478A" w14:textId="77777777" w:rsidR="004B6B76" w:rsidRPr="00B008C2" w:rsidRDefault="004B6B76" w:rsidP="003D336B">
      <w:pPr>
        <w:pStyle w:val="SemEspaamento"/>
        <w:spacing w:line="360" w:lineRule="auto"/>
        <w:ind w:firstLine="708"/>
        <w:jc w:val="both"/>
      </w:pPr>
      <w:r w:rsidRPr="00B008C2">
        <w:rPr>
          <w:b/>
        </w:rPr>
        <w:t>13.1.2.4-</w:t>
      </w:r>
      <w:r w:rsidRPr="00B008C2">
        <w:t xml:space="preserve"> Na hipótese da Detentora da Ata, injustificadamente, desistir da entrega do produto solicitado ou desistir da Ata de Registro de Preços ou der causa à sua rescisão por culpa ou dolo, lhe será aplicada multa no valor de </w:t>
      </w:r>
      <w:r w:rsidRPr="00B008C2">
        <w:rPr>
          <w:b/>
        </w:rPr>
        <w:t>35% (trinta e cinco por cento)</w:t>
      </w:r>
      <w:r w:rsidRPr="00B008C2">
        <w:t xml:space="preserve"> incidente sobre o valor global estimado da Ata de Registro de Preços.</w:t>
      </w:r>
    </w:p>
    <w:p w14:paraId="39565F8F" w14:textId="77777777" w:rsidR="004B6B76" w:rsidRPr="00B008C2" w:rsidRDefault="004B6B76" w:rsidP="003D336B">
      <w:pPr>
        <w:pStyle w:val="SemEspaamento"/>
        <w:spacing w:line="360" w:lineRule="auto"/>
        <w:ind w:firstLine="708"/>
        <w:jc w:val="both"/>
      </w:pPr>
    </w:p>
    <w:p w14:paraId="419CD667" w14:textId="77777777" w:rsidR="004B6B76" w:rsidRPr="00B008C2" w:rsidRDefault="004B6B76" w:rsidP="00D8162F">
      <w:pPr>
        <w:pStyle w:val="SemEspaamento"/>
        <w:spacing w:line="360" w:lineRule="auto"/>
        <w:ind w:firstLine="708"/>
        <w:jc w:val="both"/>
      </w:pPr>
      <w:r w:rsidRPr="00B008C2">
        <w:rPr>
          <w:b/>
        </w:rPr>
        <w:t>13.2-</w:t>
      </w:r>
      <w:r w:rsidRPr="00B008C2">
        <w:t xml:space="preserve"> As penalidades serão aplicadas pelo Prefeito Municipal, de ofício ou mediante proposta do responsável pelo acompanhamento da execução da Ata de Registro de Preços.</w:t>
      </w:r>
    </w:p>
    <w:p w14:paraId="38DA0503" w14:textId="77777777" w:rsidR="004B6B76" w:rsidRPr="00B008C2" w:rsidRDefault="004B6B76" w:rsidP="003D336B">
      <w:pPr>
        <w:pStyle w:val="SemEspaamento"/>
        <w:spacing w:line="360" w:lineRule="auto"/>
        <w:ind w:firstLine="708"/>
        <w:jc w:val="both"/>
      </w:pPr>
    </w:p>
    <w:p w14:paraId="1EFF0488" w14:textId="77777777" w:rsidR="004B6B76" w:rsidRPr="00B008C2" w:rsidRDefault="004B6B76" w:rsidP="003D336B">
      <w:pPr>
        <w:pStyle w:val="SemEspaamento"/>
        <w:spacing w:line="360" w:lineRule="auto"/>
        <w:ind w:firstLine="708"/>
        <w:jc w:val="both"/>
      </w:pPr>
      <w:r w:rsidRPr="00B008C2">
        <w:rPr>
          <w:b/>
        </w:rPr>
        <w:t>13.3-</w:t>
      </w:r>
      <w:r w:rsidRPr="00B008C2">
        <w:t xml:space="preserve"> As multas são excludentes e independentes e não eximem o FORNECEDOR da plena execução dos fornecimentos contratados.</w:t>
      </w:r>
    </w:p>
    <w:p w14:paraId="385D90FA" w14:textId="77777777" w:rsidR="004B6B76" w:rsidRPr="00B008C2" w:rsidRDefault="004B6B76" w:rsidP="003D336B">
      <w:pPr>
        <w:pStyle w:val="SemEspaamento"/>
        <w:spacing w:line="360" w:lineRule="auto"/>
        <w:ind w:firstLine="708"/>
        <w:jc w:val="both"/>
      </w:pPr>
    </w:p>
    <w:p w14:paraId="788F89CE" w14:textId="77777777" w:rsidR="004B6B76" w:rsidRPr="00B008C2" w:rsidRDefault="004B6B76" w:rsidP="003D336B">
      <w:pPr>
        <w:pStyle w:val="SemEspaamento"/>
        <w:spacing w:line="360" w:lineRule="auto"/>
        <w:ind w:firstLine="708"/>
        <w:jc w:val="both"/>
      </w:pPr>
      <w:r w:rsidRPr="00B008C2">
        <w:rPr>
          <w:b/>
        </w:rPr>
        <w:lastRenderedPageBreak/>
        <w:t>13.4-</w:t>
      </w:r>
      <w:r w:rsidRPr="00B008C2">
        <w:t xml:space="preserve"> O valor das multas aplicadas será deduzido do crédito que o FORNECEDOR possuir junto à Prefeitura Municipal, se não houver recurso ou se o mesmo estiver definitivamente denegado.</w:t>
      </w:r>
    </w:p>
    <w:p w14:paraId="35A68C83" w14:textId="77777777" w:rsidR="004B6B76" w:rsidRPr="00B008C2" w:rsidRDefault="004B6B76" w:rsidP="003D336B">
      <w:pPr>
        <w:spacing w:line="360" w:lineRule="auto"/>
        <w:ind w:firstLine="708"/>
        <w:jc w:val="both"/>
        <w:rPr>
          <w:b/>
          <w:sz w:val="24"/>
          <w:szCs w:val="24"/>
        </w:rPr>
      </w:pPr>
    </w:p>
    <w:p w14:paraId="51694DFD" w14:textId="77777777" w:rsidR="004B6B76" w:rsidRPr="00B008C2" w:rsidRDefault="004B6B76" w:rsidP="003D336B">
      <w:pPr>
        <w:spacing w:line="360" w:lineRule="auto"/>
        <w:ind w:firstLine="708"/>
        <w:jc w:val="both"/>
        <w:rPr>
          <w:sz w:val="24"/>
          <w:szCs w:val="24"/>
        </w:rPr>
      </w:pPr>
      <w:r w:rsidRPr="00B008C2">
        <w:rPr>
          <w:rFonts w:eastAsia="ヒラギノ角ゴ Pro W3"/>
          <w:b/>
          <w:sz w:val="24"/>
          <w:szCs w:val="24"/>
        </w:rPr>
        <w:t>13.5-</w:t>
      </w:r>
      <w:r w:rsidRPr="00B008C2">
        <w:rPr>
          <w:sz w:val="24"/>
          <w:szCs w:val="24"/>
        </w:rPr>
        <w:t xml:space="preserve"> A aplicação das sanções previstas nesta cláusula não exclui a possibilidade da aplicação de outras, previstas na Lei Federal n° </w:t>
      </w:r>
      <w:r w:rsidR="00790423" w:rsidRPr="00B008C2">
        <w:rPr>
          <w:sz w:val="24"/>
          <w:szCs w:val="24"/>
        </w:rPr>
        <w:t>14.133/21</w:t>
      </w:r>
      <w:r w:rsidRPr="00B008C2">
        <w:rPr>
          <w:sz w:val="24"/>
          <w:szCs w:val="24"/>
        </w:rPr>
        <w:t>, inclusive a responsabilização do FORNECEDOR por eventuais perdas e danos causados à Administração Municipal.</w:t>
      </w:r>
    </w:p>
    <w:p w14:paraId="4FE1B8ED" w14:textId="77777777" w:rsidR="004B6B76" w:rsidRPr="00B008C2" w:rsidRDefault="004B6B76" w:rsidP="003D336B">
      <w:pPr>
        <w:spacing w:line="360" w:lineRule="auto"/>
        <w:ind w:firstLine="708"/>
        <w:jc w:val="both"/>
        <w:rPr>
          <w:sz w:val="24"/>
          <w:szCs w:val="24"/>
        </w:rPr>
      </w:pPr>
    </w:p>
    <w:p w14:paraId="21804A05" w14:textId="77777777" w:rsidR="004B6B76" w:rsidRPr="00B008C2" w:rsidRDefault="004B6B76" w:rsidP="003D336B">
      <w:pPr>
        <w:spacing w:line="360" w:lineRule="auto"/>
        <w:ind w:firstLine="708"/>
        <w:jc w:val="both"/>
        <w:rPr>
          <w:bCs/>
          <w:sz w:val="24"/>
          <w:szCs w:val="24"/>
        </w:rPr>
      </w:pPr>
      <w:r w:rsidRPr="00B008C2">
        <w:rPr>
          <w:b/>
          <w:bCs/>
          <w:sz w:val="24"/>
          <w:szCs w:val="24"/>
        </w:rPr>
        <w:t>13.6-</w:t>
      </w:r>
      <w:r w:rsidRPr="00B008C2">
        <w:rPr>
          <w:b/>
          <w:bCs/>
          <w:sz w:val="24"/>
          <w:szCs w:val="24"/>
        </w:rPr>
        <w:tab/>
      </w:r>
      <w:r w:rsidRPr="00B008C2">
        <w:rPr>
          <w:sz w:val="24"/>
          <w:szCs w:val="24"/>
        </w:rPr>
        <w:t>No processo de aplicação de penalidades é assegurado o direito ao contraditório e à ampla defesa, no prazo de 05 (cinco) dias úteis.</w:t>
      </w:r>
    </w:p>
    <w:p w14:paraId="51A46733" w14:textId="77777777" w:rsidR="004B6B76" w:rsidRPr="00B008C2" w:rsidRDefault="004B6B76" w:rsidP="003D336B">
      <w:pPr>
        <w:spacing w:line="360" w:lineRule="auto"/>
        <w:ind w:firstLine="708"/>
        <w:jc w:val="both"/>
        <w:rPr>
          <w:b/>
          <w:sz w:val="24"/>
          <w:szCs w:val="24"/>
        </w:rPr>
      </w:pPr>
    </w:p>
    <w:p w14:paraId="2B17F103" w14:textId="77777777" w:rsidR="004B6B76" w:rsidRPr="00B008C2" w:rsidRDefault="004B6B76" w:rsidP="003D336B">
      <w:pPr>
        <w:adjustRightInd w:val="0"/>
        <w:spacing w:line="360" w:lineRule="auto"/>
        <w:ind w:firstLine="708"/>
        <w:jc w:val="both"/>
        <w:rPr>
          <w:sz w:val="24"/>
          <w:szCs w:val="24"/>
        </w:rPr>
      </w:pPr>
      <w:r w:rsidRPr="00B008C2">
        <w:rPr>
          <w:b/>
          <w:bCs/>
          <w:sz w:val="24"/>
          <w:szCs w:val="24"/>
          <w:lang w:eastAsia="pt-BR"/>
        </w:rPr>
        <w:t xml:space="preserve">13.7- </w:t>
      </w:r>
      <w:r w:rsidRPr="00B008C2">
        <w:rPr>
          <w:sz w:val="24"/>
          <w:szCs w:val="24"/>
          <w:lang w:eastAsia="pt-BR"/>
        </w:rPr>
        <w:t>As multas não têm caráter indenizatório e seu pagamento não eximirá o FORNECEDOR de ser acionado judicialmente para responder pela responsabilidade civil derivada de perdas e danos junto ao Município, decorrentes das infrações cometidas.</w:t>
      </w:r>
    </w:p>
    <w:p w14:paraId="5085BFA1" w14:textId="77777777" w:rsidR="004B6B76" w:rsidRPr="00B008C2" w:rsidRDefault="004B6B76" w:rsidP="003D336B">
      <w:pPr>
        <w:pStyle w:val="SemEspaamento"/>
        <w:spacing w:line="360" w:lineRule="auto"/>
        <w:jc w:val="both"/>
      </w:pPr>
    </w:p>
    <w:p w14:paraId="36155E87" w14:textId="77777777" w:rsidR="004B6B76" w:rsidRPr="00B008C2" w:rsidRDefault="004B6B76" w:rsidP="003D336B">
      <w:pPr>
        <w:adjustRightInd w:val="0"/>
        <w:spacing w:line="360" w:lineRule="auto"/>
        <w:ind w:firstLine="708"/>
        <w:jc w:val="both"/>
        <w:rPr>
          <w:sz w:val="24"/>
          <w:szCs w:val="24"/>
        </w:rPr>
      </w:pPr>
      <w:r w:rsidRPr="00B008C2">
        <w:rPr>
          <w:b/>
          <w:bCs/>
          <w:sz w:val="24"/>
          <w:szCs w:val="24"/>
          <w:lang w:eastAsia="pt-BR"/>
        </w:rPr>
        <w:t xml:space="preserve">13.8- </w:t>
      </w:r>
      <w:r w:rsidRPr="00B008C2">
        <w:rPr>
          <w:sz w:val="24"/>
          <w:szCs w:val="24"/>
          <w:lang w:eastAsia="pt-BR"/>
        </w:rPr>
        <w:t>O valor da multa aplicada ao FORNECEDOR, respeitado o princípio do contraditório e da ampla defesa, deverá ser depositado no prazo máximo de 10 (dez) dias, após o recebimento da notificação, na forma definida pela legislação, em favor do Município ficando o FORNECEDOR obrigado a comprovar o pagamento mediante a apresentação da cópia do recibo do depósito efetuado.</w:t>
      </w:r>
    </w:p>
    <w:p w14:paraId="6CD82F1E" w14:textId="77777777" w:rsidR="004B6B76" w:rsidRPr="00B008C2" w:rsidRDefault="004B6B76" w:rsidP="003D336B">
      <w:pPr>
        <w:pStyle w:val="SemEspaamento"/>
        <w:spacing w:line="360" w:lineRule="auto"/>
        <w:jc w:val="both"/>
      </w:pPr>
    </w:p>
    <w:p w14:paraId="3C947614" w14:textId="77777777" w:rsidR="004B6B76" w:rsidRPr="00B008C2" w:rsidRDefault="004B6B76" w:rsidP="003D336B">
      <w:pPr>
        <w:adjustRightInd w:val="0"/>
        <w:spacing w:line="360" w:lineRule="auto"/>
        <w:ind w:firstLine="708"/>
        <w:jc w:val="both"/>
        <w:rPr>
          <w:sz w:val="24"/>
          <w:szCs w:val="24"/>
          <w:lang w:eastAsia="pt-BR"/>
        </w:rPr>
      </w:pPr>
      <w:r w:rsidRPr="00B008C2">
        <w:rPr>
          <w:b/>
          <w:bCs/>
          <w:sz w:val="24"/>
          <w:szCs w:val="24"/>
          <w:lang w:eastAsia="pt-BR"/>
        </w:rPr>
        <w:t xml:space="preserve">13.9- </w:t>
      </w:r>
      <w:r w:rsidRPr="00B008C2">
        <w:rPr>
          <w:sz w:val="24"/>
          <w:szCs w:val="24"/>
          <w:lang w:eastAsia="pt-BR"/>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2682B190" w14:textId="77777777" w:rsidR="004B6B76" w:rsidRPr="00B008C2" w:rsidRDefault="004B6B76" w:rsidP="003D336B">
      <w:pPr>
        <w:adjustRightInd w:val="0"/>
        <w:spacing w:line="360" w:lineRule="auto"/>
        <w:ind w:firstLine="708"/>
        <w:jc w:val="both"/>
        <w:rPr>
          <w:sz w:val="24"/>
          <w:szCs w:val="24"/>
          <w:lang w:eastAsia="pt-BR"/>
        </w:rPr>
      </w:pPr>
    </w:p>
    <w:p w14:paraId="7EE2A20C" w14:textId="77777777" w:rsidR="004B6B76" w:rsidRPr="00B008C2" w:rsidRDefault="004B6B76" w:rsidP="003D336B">
      <w:pPr>
        <w:adjustRightInd w:val="0"/>
        <w:spacing w:line="360" w:lineRule="auto"/>
        <w:ind w:firstLine="708"/>
        <w:jc w:val="both"/>
        <w:rPr>
          <w:sz w:val="24"/>
          <w:szCs w:val="24"/>
        </w:rPr>
      </w:pPr>
      <w:r w:rsidRPr="00B008C2">
        <w:rPr>
          <w:b/>
          <w:bCs/>
          <w:sz w:val="24"/>
          <w:szCs w:val="24"/>
          <w:lang w:eastAsia="pt-BR"/>
        </w:rPr>
        <w:t xml:space="preserve">13.10- </w:t>
      </w:r>
      <w:r w:rsidRPr="00B008C2">
        <w:rPr>
          <w:sz w:val="24"/>
          <w:szCs w:val="24"/>
          <w:lang w:eastAsia="pt-BR"/>
        </w:rPr>
        <w:t xml:space="preserve">Suspensão temporária de participação em licitação e impedimento de contratar </w:t>
      </w:r>
      <w:r w:rsidRPr="00B008C2">
        <w:rPr>
          <w:sz w:val="24"/>
          <w:szCs w:val="24"/>
        </w:rPr>
        <w:t>com a Prefeitura Municipal por prazo de até 02 (dois) anos.</w:t>
      </w:r>
    </w:p>
    <w:p w14:paraId="576FA42A" w14:textId="77777777" w:rsidR="004B6B76" w:rsidRPr="00B008C2" w:rsidRDefault="004B6B76" w:rsidP="003D336B">
      <w:pPr>
        <w:pStyle w:val="SemEspaamento"/>
        <w:spacing w:line="360" w:lineRule="auto"/>
        <w:jc w:val="both"/>
      </w:pPr>
    </w:p>
    <w:p w14:paraId="70F9B832" w14:textId="77777777" w:rsidR="004B6B76" w:rsidRPr="00B008C2" w:rsidRDefault="004B6B76" w:rsidP="003D336B">
      <w:pPr>
        <w:pStyle w:val="SemEspaamento"/>
        <w:spacing w:line="360" w:lineRule="auto"/>
        <w:ind w:firstLine="708"/>
        <w:jc w:val="both"/>
      </w:pPr>
      <w:r w:rsidRPr="00B008C2">
        <w:rPr>
          <w:b/>
        </w:rPr>
        <w:lastRenderedPageBreak/>
        <w:t>13.11-</w:t>
      </w:r>
      <w:r w:rsidRPr="00B008C2">
        <w:t xml:space="preserve"> Declaração de inidoneidade para licitar e contratar com a Administração Municipal, enquanto perdurarem os motivos da punição ou até que seja promovida a reabilitação perante a própria autoridade que aplicou a penalidade.</w:t>
      </w:r>
    </w:p>
    <w:p w14:paraId="371C474F"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52E85FF7"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color w:val="auto"/>
          <w:lang w:val="pt-BR"/>
        </w:rPr>
        <w:t>13.12-</w:t>
      </w:r>
      <w:r w:rsidRPr="00B008C2">
        <w:rPr>
          <w:rFonts w:ascii="Times New Roman" w:hAnsi="Times New Roman" w:cs="Times New Roman"/>
          <w:color w:val="auto"/>
          <w:lang w:val="pt-BR"/>
        </w:rPr>
        <w:t xml:space="preserve"> Constituem motivo para rescisão da presente ATA DE REGISTRO DE PREÇOS:</w:t>
      </w:r>
    </w:p>
    <w:p w14:paraId="37B65E66" w14:textId="77777777" w:rsidR="004B6B76" w:rsidRPr="00B008C2" w:rsidRDefault="004B6B76" w:rsidP="003D336B">
      <w:pPr>
        <w:pStyle w:val="SemEspaamento"/>
        <w:spacing w:line="360" w:lineRule="auto"/>
        <w:jc w:val="both"/>
      </w:pPr>
      <w:r w:rsidRPr="00B008C2">
        <w:tab/>
      </w:r>
    </w:p>
    <w:p w14:paraId="6A503676"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I - </w:t>
      </w:r>
      <w:proofErr w:type="gramStart"/>
      <w:r w:rsidRPr="00B008C2">
        <w:rPr>
          <w:rFonts w:ascii="Times New Roman" w:hAnsi="Times New Roman" w:cs="Times New Roman"/>
          <w:color w:val="auto"/>
          <w:lang w:val="pt-BR"/>
        </w:rPr>
        <w:t>não</w:t>
      </w:r>
      <w:proofErr w:type="gramEnd"/>
      <w:r w:rsidRPr="00B008C2">
        <w:rPr>
          <w:rFonts w:ascii="Times New Roman" w:hAnsi="Times New Roman" w:cs="Times New Roman"/>
          <w:color w:val="auto"/>
          <w:lang w:val="pt-BR"/>
        </w:rPr>
        <w:t xml:space="preserve"> cumprimento de cláusulas, especificações, projetos ou prazos;</w:t>
      </w:r>
    </w:p>
    <w:p w14:paraId="22462AAE" w14:textId="77777777" w:rsidR="004B6B76" w:rsidRPr="00B008C2" w:rsidRDefault="004B6B76" w:rsidP="003D336B">
      <w:pPr>
        <w:spacing w:line="360" w:lineRule="auto"/>
        <w:ind w:firstLine="708"/>
        <w:jc w:val="both"/>
        <w:rPr>
          <w:b/>
          <w:sz w:val="24"/>
          <w:szCs w:val="24"/>
        </w:rPr>
      </w:pPr>
    </w:p>
    <w:p w14:paraId="78E01891" w14:textId="25290106" w:rsidR="004B6B76" w:rsidRPr="00B008C2" w:rsidRDefault="00D8162F" w:rsidP="00D8162F">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4B6B76" w:rsidRPr="00B008C2">
        <w:rPr>
          <w:rFonts w:ascii="Times New Roman" w:hAnsi="Times New Roman" w:cs="Times New Roman"/>
          <w:color w:val="auto"/>
          <w:lang w:val="pt-BR"/>
        </w:rPr>
        <w:t xml:space="preserve">II - </w:t>
      </w:r>
      <w:proofErr w:type="gramStart"/>
      <w:r w:rsidR="004B6B76" w:rsidRPr="00B008C2">
        <w:rPr>
          <w:rFonts w:ascii="Times New Roman" w:hAnsi="Times New Roman" w:cs="Times New Roman"/>
          <w:color w:val="auto"/>
          <w:lang w:val="pt-BR"/>
        </w:rPr>
        <w:t>o</w:t>
      </w:r>
      <w:proofErr w:type="gramEnd"/>
      <w:r w:rsidR="004B6B76" w:rsidRPr="00B008C2">
        <w:rPr>
          <w:rFonts w:ascii="Times New Roman" w:hAnsi="Times New Roman" w:cs="Times New Roman"/>
          <w:color w:val="auto"/>
          <w:lang w:val="pt-BR"/>
        </w:rPr>
        <w:t xml:space="preserve"> cumprimento irregular de cláusulas, especificações, projetos e prazos;</w:t>
      </w:r>
    </w:p>
    <w:p w14:paraId="481B7E31"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61C50008"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III - a lentidão no início do fornecimento dos produtos;</w:t>
      </w:r>
    </w:p>
    <w:p w14:paraId="5D9F11C4"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3A796465"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IV - </w:t>
      </w:r>
      <w:proofErr w:type="gramStart"/>
      <w:r w:rsidRPr="00B008C2">
        <w:rPr>
          <w:rFonts w:ascii="Times New Roman" w:hAnsi="Times New Roman" w:cs="Times New Roman"/>
          <w:color w:val="auto"/>
          <w:lang w:val="pt-BR"/>
        </w:rPr>
        <w:t>o</w:t>
      </w:r>
      <w:proofErr w:type="gramEnd"/>
      <w:r w:rsidRPr="00B008C2">
        <w:rPr>
          <w:rFonts w:ascii="Times New Roman" w:hAnsi="Times New Roman" w:cs="Times New Roman"/>
          <w:color w:val="auto"/>
          <w:lang w:val="pt-BR"/>
        </w:rPr>
        <w:t xml:space="preserve"> atraso injustificado no início do fornecimento;</w:t>
      </w:r>
    </w:p>
    <w:p w14:paraId="5E0D4883"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3EA3B0EB"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V - </w:t>
      </w:r>
      <w:proofErr w:type="gramStart"/>
      <w:r w:rsidRPr="00B008C2">
        <w:rPr>
          <w:rFonts w:ascii="Times New Roman" w:hAnsi="Times New Roman" w:cs="Times New Roman"/>
          <w:color w:val="auto"/>
          <w:lang w:val="pt-BR"/>
        </w:rPr>
        <w:t>a</w:t>
      </w:r>
      <w:proofErr w:type="gramEnd"/>
      <w:r w:rsidRPr="00B008C2">
        <w:rPr>
          <w:rFonts w:ascii="Times New Roman" w:hAnsi="Times New Roman" w:cs="Times New Roman"/>
          <w:color w:val="auto"/>
          <w:lang w:val="pt-BR"/>
        </w:rPr>
        <w:t xml:space="preserve"> paralisação do fornecimento sem justa causa e prévia comunicação à Administração;</w:t>
      </w:r>
    </w:p>
    <w:p w14:paraId="28C6ED5B"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728C888F"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VI - </w:t>
      </w:r>
      <w:proofErr w:type="gramStart"/>
      <w:r w:rsidRPr="00B008C2">
        <w:rPr>
          <w:rFonts w:ascii="Times New Roman" w:hAnsi="Times New Roman" w:cs="Times New Roman"/>
          <w:color w:val="auto"/>
          <w:lang w:val="pt-BR"/>
        </w:rPr>
        <w:t>a</w:t>
      </w:r>
      <w:proofErr w:type="gramEnd"/>
      <w:r w:rsidRPr="00B008C2">
        <w:rPr>
          <w:rFonts w:ascii="Times New Roman" w:hAnsi="Times New Roman" w:cs="Times New Roman"/>
          <w:color w:val="auto"/>
          <w:lang w:val="pt-BR"/>
        </w:rPr>
        <w:t xml:space="preserve"> subcontratação total ou parcial do seu objeto, a associação do contratado com outrem, a cessão ou transferência, total ou parcial, bem como a fusão, cisão ou incorporação, não admitidas no edital e na Ata de Registro de Preços;</w:t>
      </w:r>
    </w:p>
    <w:p w14:paraId="145FC140"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38856BEC"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VII - o desatendimento das determinações regulares da autoridade designada para acompanhar e fiscalizar a sua execução;</w:t>
      </w:r>
    </w:p>
    <w:p w14:paraId="718A14FF"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595479CA"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VIII - o cometimento reiterado de faltas na sua execução, anotadas na </w:t>
      </w:r>
      <w:r w:rsidR="00790423" w:rsidRPr="00B008C2">
        <w:rPr>
          <w:rFonts w:ascii="Times New Roman" w:hAnsi="Times New Roman" w:cs="Times New Roman"/>
          <w:color w:val="auto"/>
          <w:lang w:val="pt-BR"/>
        </w:rPr>
        <w:t>Lei Federal do nº 14.133/21.</w:t>
      </w:r>
    </w:p>
    <w:p w14:paraId="18D11DAA"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296BD016"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IX - </w:t>
      </w:r>
      <w:proofErr w:type="gramStart"/>
      <w:r w:rsidRPr="00B008C2">
        <w:rPr>
          <w:rFonts w:ascii="Times New Roman" w:hAnsi="Times New Roman" w:cs="Times New Roman"/>
          <w:color w:val="auto"/>
          <w:lang w:val="pt-BR"/>
        </w:rPr>
        <w:t>a</w:t>
      </w:r>
      <w:proofErr w:type="gramEnd"/>
      <w:r w:rsidRPr="00B008C2">
        <w:rPr>
          <w:rFonts w:ascii="Times New Roman" w:hAnsi="Times New Roman" w:cs="Times New Roman"/>
          <w:color w:val="auto"/>
          <w:lang w:val="pt-BR"/>
        </w:rPr>
        <w:t xml:space="preserve"> decretação de falência ou a instauração de insolvência civil;</w:t>
      </w:r>
    </w:p>
    <w:p w14:paraId="281AA0DA"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40F2C0BA" w14:textId="3119092A" w:rsidR="004B6B76"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X - </w:t>
      </w:r>
      <w:proofErr w:type="gramStart"/>
      <w:r w:rsidRPr="00B008C2">
        <w:rPr>
          <w:rFonts w:ascii="Times New Roman" w:hAnsi="Times New Roman" w:cs="Times New Roman"/>
          <w:color w:val="auto"/>
          <w:lang w:val="pt-BR"/>
        </w:rPr>
        <w:t>a</w:t>
      </w:r>
      <w:proofErr w:type="gramEnd"/>
      <w:r w:rsidRPr="00B008C2">
        <w:rPr>
          <w:rFonts w:ascii="Times New Roman" w:hAnsi="Times New Roman" w:cs="Times New Roman"/>
          <w:color w:val="auto"/>
          <w:lang w:val="pt-BR"/>
        </w:rPr>
        <w:t xml:space="preserve"> dissolução da sociedade;</w:t>
      </w:r>
    </w:p>
    <w:p w14:paraId="28815CC3" w14:textId="77777777" w:rsidR="00D8162F" w:rsidRPr="00B008C2" w:rsidRDefault="00D8162F" w:rsidP="003D336B">
      <w:pPr>
        <w:pStyle w:val="Default"/>
        <w:spacing w:line="360" w:lineRule="auto"/>
        <w:ind w:firstLine="708"/>
        <w:jc w:val="both"/>
        <w:rPr>
          <w:rFonts w:ascii="Times New Roman" w:hAnsi="Times New Roman" w:cs="Times New Roman"/>
          <w:color w:val="auto"/>
          <w:lang w:val="pt-BR"/>
        </w:rPr>
      </w:pPr>
    </w:p>
    <w:p w14:paraId="3BD877FC" w14:textId="77777777" w:rsidR="004B6B76" w:rsidRPr="00B008C2" w:rsidRDefault="004B6B76" w:rsidP="00D8162F">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XI - a alteração social ou a modificação da finalidade ou da estrutura da empresa, que prejudique a execução da Ata;</w:t>
      </w:r>
    </w:p>
    <w:p w14:paraId="7A7FE545"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178B8965"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XII - razões de interesse público, de alta relevância e amplo conhecimento, justificadas e determinadas pela máxima autoridade da esfera administrativa a que está subordinada a Contratante e exaradas no processo administrativo a que se refere o Contrato ou a Ata de Registro de Preços;</w:t>
      </w:r>
    </w:p>
    <w:p w14:paraId="5F22AEF2"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509E7026"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XIII - a ocorrência de caso fortuito ou de força maior, regularmente comprovada, impeditiva da execução da Ata;</w:t>
      </w:r>
    </w:p>
    <w:p w14:paraId="0A3790F9" w14:textId="77777777" w:rsidR="004B6B76" w:rsidRPr="00B008C2" w:rsidRDefault="004B6B76" w:rsidP="00D8162F">
      <w:pPr>
        <w:pStyle w:val="Default"/>
        <w:spacing w:line="360" w:lineRule="auto"/>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XIV - descumprimento </w:t>
      </w:r>
      <w:r w:rsidR="00790423" w:rsidRPr="00B008C2">
        <w:rPr>
          <w:rFonts w:ascii="Times New Roman" w:hAnsi="Times New Roman" w:cs="Times New Roman"/>
          <w:color w:val="auto"/>
          <w:lang w:val="pt-BR"/>
        </w:rPr>
        <w:t>da Lei Federal de nº 14.133/21</w:t>
      </w:r>
      <w:r w:rsidRPr="00B008C2">
        <w:rPr>
          <w:rFonts w:ascii="Times New Roman" w:hAnsi="Times New Roman" w:cs="Times New Roman"/>
          <w:color w:val="auto"/>
          <w:lang w:val="pt-BR"/>
        </w:rPr>
        <w:t>, sem prejuízo das sanções penais cabíveis.</w:t>
      </w:r>
    </w:p>
    <w:p w14:paraId="10C16339"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66082F1D" w14:textId="77777777" w:rsidR="004B6B76" w:rsidRPr="00B008C2" w:rsidRDefault="004B6B76" w:rsidP="003D336B">
      <w:pPr>
        <w:pStyle w:val="Default"/>
        <w:spacing w:line="360" w:lineRule="auto"/>
        <w:ind w:firstLine="708"/>
        <w:jc w:val="both"/>
        <w:rPr>
          <w:rFonts w:ascii="Times New Roman" w:hAnsi="Times New Roman" w:cs="Times New Roman"/>
          <w:bCs/>
          <w:color w:val="auto"/>
          <w:lang w:val="pt-BR"/>
        </w:rPr>
      </w:pPr>
      <w:r w:rsidRPr="00B008C2">
        <w:rPr>
          <w:rFonts w:ascii="Times New Roman" w:hAnsi="Times New Roman" w:cs="Times New Roman"/>
          <w:b/>
          <w:bCs/>
          <w:color w:val="auto"/>
          <w:lang w:val="pt-BR"/>
        </w:rPr>
        <w:t xml:space="preserve">13.13- </w:t>
      </w:r>
      <w:r w:rsidRPr="00B008C2">
        <w:rPr>
          <w:rFonts w:ascii="Times New Roman" w:hAnsi="Times New Roman" w:cs="Times New Roman"/>
          <w:bCs/>
          <w:color w:val="auto"/>
          <w:lang w:val="pt-BR"/>
        </w:rPr>
        <w:t>Os casos de rescisão serão formalmente motivados nos autos do processo, assegurado o contraditório e a ampla defesa.</w:t>
      </w:r>
    </w:p>
    <w:p w14:paraId="63044838"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365380A2"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color w:val="auto"/>
          <w:lang w:val="pt-BR"/>
        </w:rPr>
        <w:t>13.14-</w:t>
      </w:r>
      <w:r w:rsidRPr="00B008C2">
        <w:rPr>
          <w:rFonts w:ascii="Times New Roman" w:hAnsi="Times New Roman" w:cs="Times New Roman"/>
          <w:color w:val="auto"/>
          <w:lang w:val="pt-BR"/>
        </w:rPr>
        <w:t xml:space="preserve"> A rescisão da Ata de Registro de Preços poderá ser:</w:t>
      </w:r>
    </w:p>
    <w:p w14:paraId="3C7A9D18"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46E97E2E"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I - </w:t>
      </w:r>
      <w:proofErr w:type="gramStart"/>
      <w:r w:rsidRPr="00B008C2">
        <w:rPr>
          <w:rFonts w:ascii="Times New Roman" w:hAnsi="Times New Roman" w:cs="Times New Roman"/>
          <w:color w:val="auto"/>
          <w:lang w:val="pt-BR"/>
        </w:rPr>
        <w:t>determinada</w:t>
      </w:r>
      <w:proofErr w:type="gramEnd"/>
      <w:r w:rsidRPr="00B008C2">
        <w:rPr>
          <w:rFonts w:ascii="Times New Roman" w:hAnsi="Times New Roman" w:cs="Times New Roman"/>
          <w:color w:val="auto"/>
          <w:lang w:val="pt-BR"/>
        </w:rPr>
        <w:t xml:space="preserve"> por ato unilateral e, escrito da Administração, nos casos enumerados nos incisos I a XII da cláusula anterior;</w:t>
      </w:r>
    </w:p>
    <w:p w14:paraId="069A8A19"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71B09D52"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 xml:space="preserve">II - </w:t>
      </w:r>
      <w:proofErr w:type="gramStart"/>
      <w:r w:rsidRPr="00B008C2">
        <w:rPr>
          <w:rFonts w:ascii="Times New Roman" w:hAnsi="Times New Roman" w:cs="Times New Roman"/>
          <w:color w:val="auto"/>
          <w:lang w:val="pt-BR"/>
        </w:rPr>
        <w:t>amigável</w:t>
      </w:r>
      <w:proofErr w:type="gramEnd"/>
      <w:r w:rsidRPr="00B008C2">
        <w:rPr>
          <w:rFonts w:ascii="Times New Roman" w:hAnsi="Times New Roman" w:cs="Times New Roman"/>
          <w:color w:val="auto"/>
          <w:lang w:val="pt-BR"/>
        </w:rPr>
        <w:t>, por acordo entre as partes, reduzida a termo no processo da licitação, desde que haja conveniência para a Administração;</w:t>
      </w:r>
    </w:p>
    <w:p w14:paraId="1F90547E"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7F06296E"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color w:val="auto"/>
          <w:lang w:val="pt-BR"/>
        </w:rPr>
        <w:t>III - judicial, nos termos da legislação.</w:t>
      </w:r>
    </w:p>
    <w:p w14:paraId="2A7061FD"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p>
    <w:p w14:paraId="346BF8A8" w14:textId="77777777" w:rsidR="004B6B76" w:rsidRPr="00B008C2" w:rsidRDefault="004B6B76" w:rsidP="003D336B">
      <w:pPr>
        <w:pStyle w:val="Default"/>
        <w:spacing w:line="360" w:lineRule="auto"/>
        <w:ind w:firstLine="708"/>
        <w:jc w:val="both"/>
        <w:rPr>
          <w:rFonts w:ascii="Times New Roman" w:hAnsi="Times New Roman" w:cs="Times New Roman"/>
          <w:color w:val="auto"/>
          <w:lang w:val="pt-BR"/>
        </w:rPr>
      </w:pPr>
      <w:r w:rsidRPr="00B008C2">
        <w:rPr>
          <w:rFonts w:ascii="Times New Roman" w:hAnsi="Times New Roman" w:cs="Times New Roman"/>
          <w:b/>
          <w:color w:val="auto"/>
          <w:lang w:val="pt-BR"/>
        </w:rPr>
        <w:t>13.15-</w:t>
      </w:r>
      <w:r w:rsidRPr="00B008C2">
        <w:rPr>
          <w:rFonts w:ascii="Times New Roman" w:hAnsi="Times New Roman" w:cs="Times New Roman"/>
          <w:color w:val="auto"/>
          <w:lang w:val="pt-BR"/>
        </w:rPr>
        <w:t xml:space="preserve"> A rescisão administrativa ou amigável deverá ser precedida de autorização escrita e fundamentada da autoridade competente.</w:t>
      </w:r>
    </w:p>
    <w:p w14:paraId="2D2F2564" w14:textId="77777777" w:rsidR="004B6B76" w:rsidRPr="00B008C2" w:rsidRDefault="004B6B76" w:rsidP="004B6B76">
      <w:pPr>
        <w:pStyle w:val="Default"/>
        <w:ind w:firstLine="708"/>
        <w:jc w:val="both"/>
        <w:rPr>
          <w:rFonts w:ascii="Times New Roman" w:hAnsi="Times New Roman" w:cs="Times New Roman"/>
          <w:color w:val="auto"/>
          <w:lang w:val="pt-BR"/>
        </w:rPr>
      </w:pPr>
    </w:p>
    <w:p w14:paraId="04BA3770" w14:textId="77777777" w:rsidR="004B6B76" w:rsidRPr="00B008C2" w:rsidRDefault="004B6B76" w:rsidP="00376A69">
      <w:pPr>
        <w:shd w:val="clear" w:color="auto" w:fill="A6A6A6" w:themeFill="background1" w:themeFillShade="A6"/>
        <w:jc w:val="both"/>
        <w:rPr>
          <w:b/>
          <w:sz w:val="24"/>
          <w:szCs w:val="24"/>
        </w:rPr>
      </w:pPr>
      <w:r w:rsidRPr="00B008C2">
        <w:rPr>
          <w:b/>
          <w:sz w:val="24"/>
          <w:szCs w:val="24"/>
        </w:rPr>
        <w:t>CLÁUSULA DÉCIMA QUARTA - DA RESCISÃO POR INTERESSE PÚBLICO</w:t>
      </w:r>
    </w:p>
    <w:p w14:paraId="76ED6973" w14:textId="77777777" w:rsidR="004B6B76" w:rsidRPr="00B008C2" w:rsidRDefault="004B6B76" w:rsidP="004B6B76">
      <w:pPr>
        <w:jc w:val="both"/>
        <w:rPr>
          <w:b/>
          <w:sz w:val="24"/>
          <w:szCs w:val="24"/>
        </w:rPr>
      </w:pPr>
    </w:p>
    <w:p w14:paraId="0CF34F9A" w14:textId="77777777" w:rsidR="004B6B76" w:rsidRPr="00B008C2" w:rsidRDefault="004B6B76" w:rsidP="00376A69">
      <w:pPr>
        <w:spacing w:line="360" w:lineRule="auto"/>
        <w:ind w:firstLine="708"/>
        <w:jc w:val="both"/>
        <w:rPr>
          <w:sz w:val="24"/>
          <w:szCs w:val="24"/>
        </w:rPr>
      </w:pPr>
      <w:r w:rsidRPr="00B008C2">
        <w:rPr>
          <w:b/>
          <w:sz w:val="24"/>
          <w:szCs w:val="24"/>
        </w:rPr>
        <w:lastRenderedPageBreak/>
        <w:t>14.1-</w:t>
      </w:r>
      <w:r w:rsidRPr="00B008C2">
        <w:rPr>
          <w:sz w:val="24"/>
          <w:szCs w:val="24"/>
        </w:rPr>
        <w:t xml:space="preserve"> Esta ATA DE REGISTRO DE PREÇOS poderá ser rescindida por ato unilateral do ÓRGÃO GERENCIADOR, devidamente justificado, quando o interesse público assim o justificar, sem indenização ao FORNECEDOR, a não ser em caso de dano efetivo disso resultante, conforme </w:t>
      </w:r>
      <w:r w:rsidR="00790423" w:rsidRPr="00B008C2">
        <w:rPr>
          <w:sz w:val="24"/>
          <w:szCs w:val="24"/>
        </w:rPr>
        <w:t>art. 138, da NLL.</w:t>
      </w:r>
    </w:p>
    <w:p w14:paraId="6D416CEE" w14:textId="77777777" w:rsidR="004B6B76" w:rsidRPr="00B008C2" w:rsidRDefault="004B6B76" w:rsidP="004B6B76">
      <w:pPr>
        <w:ind w:firstLine="708"/>
        <w:jc w:val="both"/>
        <w:rPr>
          <w:b/>
          <w:sz w:val="24"/>
          <w:szCs w:val="24"/>
        </w:rPr>
      </w:pPr>
    </w:p>
    <w:p w14:paraId="01FCEA30" w14:textId="77777777" w:rsidR="004B6B76" w:rsidRPr="00B008C2" w:rsidRDefault="004B6B76" w:rsidP="00376A69">
      <w:pPr>
        <w:pStyle w:val="SemEspaamento"/>
        <w:shd w:val="clear" w:color="auto" w:fill="A6A6A6" w:themeFill="background1" w:themeFillShade="A6"/>
        <w:spacing w:line="276" w:lineRule="auto"/>
        <w:jc w:val="both"/>
        <w:rPr>
          <w:b/>
        </w:rPr>
      </w:pPr>
      <w:r w:rsidRPr="00B008C2">
        <w:rPr>
          <w:b/>
        </w:rPr>
        <w:t>CLÁUSULA DÉCIMA QUINTA - DAS DOTAÇÕES ORÇAMENTÁRIAS</w:t>
      </w:r>
    </w:p>
    <w:p w14:paraId="5EB0F380" w14:textId="77777777" w:rsidR="004B6B76" w:rsidRPr="00B008C2" w:rsidRDefault="004B6B76" w:rsidP="004B6B76">
      <w:pPr>
        <w:pStyle w:val="SemEspaamento"/>
        <w:spacing w:line="276" w:lineRule="auto"/>
        <w:jc w:val="both"/>
      </w:pPr>
    </w:p>
    <w:p w14:paraId="457A5AF5" w14:textId="62FB9B9F" w:rsidR="004B6B76" w:rsidRPr="00B008C2" w:rsidRDefault="004B6B76" w:rsidP="00376A69">
      <w:pPr>
        <w:pStyle w:val="SemEspaamento"/>
        <w:spacing w:line="360" w:lineRule="auto"/>
        <w:jc w:val="both"/>
      </w:pPr>
      <w:r w:rsidRPr="00B008C2">
        <w:rPr>
          <w:b/>
        </w:rPr>
        <w:tab/>
        <w:t>15.1-</w:t>
      </w:r>
      <w:r w:rsidRPr="00B008C2">
        <w:t xml:space="preserve"> As despesas decorrentes da presente ATA correrão à conta das seguintes Dotações Orçamentárias do Orçamento vigente do exercício financeiro de 202</w:t>
      </w:r>
      <w:r w:rsidR="00376A69">
        <w:t>4</w:t>
      </w:r>
      <w:r w:rsidRPr="00B008C2">
        <w:t>:</w:t>
      </w:r>
    </w:p>
    <w:p w14:paraId="4B63E1B0" w14:textId="77777777" w:rsidR="00376A69" w:rsidRDefault="00376A69" w:rsidP="00376A69">
      <w:pPr>
        <w:pStyle w:val="SemEspaamento"/>
        <w:spacing w:line="360" w:lineRule="auto"/>
        <w:ind w:firstLine="708"/>
        <w:jc w:val="both"/>
        <w:rPr>
          <w:bCs/>
        </w:rPr>
      </w:pPr>
    </w:p>
    <w:p w14:paraId="5B768EE2" w14:textId="7753229D" w:rsidR="00376A69" w:rsidRDefault="00376A69" w:rsidP="00376A69">
      <w:pPr>
        <w:pStyle w:val="SemEspaamento"/>
        <w:spacing w:line="360" w:lineRule="auto"/>
        <w:ind w:firstLine="708"/>
        <w:jc w:val="both"/>
      </w:pPr>
      <w:r>
        <w:t>02.006.002.27.812.0205.2.024 – Manutenção do Desporto, Lazer e Turismo;</w:t>
      </w:r>
    </w:p>
    <w:p w14:paraId="6E544F23" w14:textId="77777777" w:rsidR="00376A69" w:rsidRDefault="00376A69" w:rsidP="00376A69">
      <w:pPr>
        <w:pStyle w:val="SemEspaamento"/>
        <w:spacing w:line="360" w:lineRule="auto"/>
        <w:jc w:val="both"/>
      </w:pPr>
      <w:r>
        <w:tab/>
        <w:t>02.007.001.12.365.0206.2.037 – Manutenção do Ensino Infantil – Pré-Escolar;</w:t>
      </w:r>
    </w:p>
    <w:p w14:paraId="336CE628" w14:textId="77777777" w:rsidR="00376A69" w:rsidRDefault="00376A69" w:rsidP="00376A69">
      <w:pPr>
        <w:pStyle w:val="SemEspaamento"/>
        <w:spacing w:line="360" w:lineRule="auto"/>
        <w:jc w:val="both"/>
      </w:pPr>
      <w:r>
        <w:tab/>
        <w:t>02.007.001.12.365.0206.2.109 – Manutenção do Ensino Infantil - Creche;</w:t>
      </w:r>
    </w:p>
    <w:p w14:paraId="73C64A7E" w14:textId="77777777" w:rsidR="00376A69" w:rsidRDefault="00376A69" w:rsidP="00376A69">
      <w:pPr>
        <w:pStyle w:val="SemEspaamento"/>
        <w:spacing w:line="360" w:lineRule="auto"/>
        <w:ind w:firstLine="708"/>
        <w:jc w:val="both"/>
      </w:pPr>
      <w:r>
        <w:t>02.007.002.12.361.0211.2.028 – Manutenção do Ensino Fundamental;</w:t>
      </w:r>
    </w:p>
    <w:p w14:paraId="1924CC4C" w14:textId="77777777" w:rsidR="00376A69" w:rsidRDefault="00376A69" w:rsidP="00376A69">
      <w:pPr>
        <w:pStyle w:val="SemEspaamento"/>
        <w:spacing w:line="360" w:lineRule="auto"/>
        <w:jc w:val="both"/>
      </w:pPr>
      <w:r>
        <w:tab/>
        <w:t>02.007.004.12.367.0238.2.120 – Manutenção do Núcleo de Atendimento Educacional Especializado – NAEE;</w:t>
      </w:r>
    </w:p>
    <w:p w14:paraId="33BE314A" w14:textId="77777777" w:rsidR="00376A69" w:rsidRDefault="00376A69" w:rsidP="00376A69">
      <w:pPr>
        <w:pStyle w:val="SemEspaamento"/>
        <w:spacing w:line="360" w:lineRule="auto"/>
        <w:jc w:val="both"/>
      </w:pPr>
      <w:r>
        <w:tab/>
        <w:t>02.008.001.10.3010213.2.040 – Manutenção das Atividades Básicas de Saúde.</w:t>
      </w:r>
      <w:r>
        <w:tab/>
      </w:r>
    </w:p>
    <w:p w14:paraId="2275A7C5" w14:textId="77777777" w:rsidR="00376A69" w:rsidRDefault="00376A69" w:rsidP="00376A69">
      <w:pPr>
        <w:pStyle w:val="SemEspaamento"/>
        <w:spacing w:line="360" w:lineRule="auto"/>
        <w:jc w:val="both"/>
      </w:pPr>
      <w:r>
        <w:tab/>
        <w:t>Elemento da Despesa: 3.3.90.30.00 – Material de Consumo.</w:t>
      </w:r>
    </w:p>
    <w:p w14:paraId="53210A50" w14:textId="17B6C9FC" w:rsidR="004B6B76" w:rsidRPr="00B008C2" w:rsidRDefault="00376A69" w:rsidP="00376A69">
      <w:pPr>
        <w:pStyle w:val="SemEspaamento"/>
        <w:spacing w:line="360" w:lineRule="auto"/>
        <w:jc w:val="both"/>
      </w:pPr>
      <w:r>
        <w:t xml:space="preserve">                                                 4.4.90.52.00 – Equipamento e Material Permanente.</w:t>
      </w:r>
      <w:r w:rsidR="004B6B76" w:rsidRPr="00B008C2">
        <w:tab/>
      </w:r>
    </w:p>
    <w:p w14:paraId="35958544" w14:textId="77777777" w:rsidR="004B6B76" w:rsidRPr="00B008C2" w:rsidRDefault="004B6B76" w:rsidP="004B6B76">
      <w:pPr>
        <w:jc w:val="both"/>
        <w:rPr>
          <w:sz w:val="24"/>
          <w:szCs w:val="24"/>
        </w:rPr>
      </w:pPr>
      <w:r w:rsidRPr="00B008C2">
        <w:rPr>
          <w:sz w:val="24"/>
          <w:szCs w:val="24"/>
        </w:rPr>
        <w:tab/>
      </w:r>
    </w:p>
    <w:p w14:paraId="44265240" w14:textId="77777777" w:rsidR="004B6B76" w:rsidRPr="00B008C2" w:rsidRDefault="004B6B76" w:rsidP="00376A69">
      <w:pPr>
        <w:shd w:val="clear" w:color="auto" w:fill="A6A6A6" w:themeFill="background1" w:themeFillShade="A6"/>
        <w:jc w:val="both"/>
        <w:rPr>
          <w:b/>
          <w:sz w:val="24"/>
          <w:szCs w:val="24"/>
        </w:rPr>
      </w:pPr>
      <w:r w:rsidRPr="00B008C2">
        <w:rPr>
          <w:b/>
          <w:sz w:val="24"/>
          <w:szCs w:val="24"/>
        </w:rPr>
        <w:t>CLÁUSULA DÉCIMA SEXTA - DAS DISPOSIÇÕES GERAIS</w:t>
      </w:r>
    </w:p>
    <w:p w14:paraId="0D2E4535" w14:textId="77777777" w:rsidR="004B6B76" w:rsidRPr="00B008C2" w:rsidRDefault="004B6B76" w:rsidP="004B6B76">
      <w:pPr>
        <w:jc w:val="both"/>
        <w:rPr>
          <w:b/>
          <w:sz w:val="24"/>
          <w:szCs w:val="24"/>
        </w:rPr>
      </w:pPr>
    </w:p>
    <w:p w14:paraId="4321C192" w14:textId="77777777" w:rsidR="004B6B76" w:rsidRPr="00B008C2" w:rsidRDefault="004B6B76" w:rsidP="00376A69">
      <w:pPr>
        <w:spacing w:line="360" w:lineRule="auto"/>
        <w:ind w:firstLine="708"/>
        <w:jc w:val="both"/>
        <w:rPr>
          <w:sz w:val="24"/>
          <w:szCs w:val="24"/>
        </w:rPr>
      </w:pPr>
      <w:r w:rsidRPr="00B008C2">
        <w:rPr>
          <w:b/>
          <w:sz w:val="24"/>
          <w:szCs w:val="24"/>
        </w:rPr>
        <w:t>16.1-</w:t>
      </w:r>
      <w:r w:rsidRPr="00B008C2">
        <w:rPr>
          <w:sz w:val="24"/>
          <w:szCs w:val="24"/>
        </w:rPr>
        <w:t xml:space="preserve"> A Detentora da Ata fica obrigada a, durante a vigência desta ATA, atender a todos os pedidos de fornecimento, não se admitindo a procrastinação do fornecimento, a que título for, salvo casos fortuitos ou de força maior que independam da sua vontade.</w:t>
      </w:r>
    </w:p>
    <w:p w14:paraId="010BC42D" w14:textId="77777777" w:rsidR="004B6B76" w:rsidRPr="00B008C2" w:rsidRDefault="004B6B76" w:rsidP="00376A69">
      <w:pPr>
        <w:spacing w:line="360" w:lineRule="auto"/>
        <w:ind w:firstLine="708"/>
        <w:jc w:val="both"/>
        <w:rPr>
          <w:sz w:val="24"/>
          <w:szCs w:val="24"/>
        </w:rPr>
      </w:pPr>
    </w:p>
    <w:p w14:paraId="3B71A66C" w14:textId="77777777" w:rsidR="004B6B76" w:rsidRPr="00B008C2" w:rsidRDefault="004B6B76" w:rsidP="00376A69">
      <w:pPr>
        <w:spacing w:line="360" w:lineRule="auto"/>
        <w:ind w:firstLine="708"/>
        <w:jc w:val="both"/>
        <w:rPr>
          <w:sz w:val="24"/>
          <w:szCs w:val="24"/>
        </w:rPr>
      </w:pPr>
      <w:r w:rsidRPr="00B008C2">
        <w:rPr>
          <w:b/>
          <w:sz w:val="24"/>
          <w:szCs w:val="24"/>
        </w:rPr>
        <w:t>16.2-</w:t>
      </w:r>
      <w:r w:rsidRPr="00B008C2">
        <w:rPr>
          <w:sz w:val="24"/>
          <w:szCs w:val="24"/>
        </w:rPr>
        <w:t xml:space="preserve"> A recusa da Detentora da ATA em retirar a Nota de Empenho e a Ordem de Compra ou descumprir os prazos de entrega estabelecidos nesta Ata caracterizará inexecução total e acarretará a aplicação das penalidades previstas nesta Ata de Registro de Preços.</w:t>
      </w:r>
    </w:p>
    <w:p w14:paraId="120A604B" w14:textId="77777777" w:rsidR="004B6B76" w:rsidRPr="00B008C2" w:rsidRDefault="004B6B76" w:rsidP="00376A69">
      <w:pPr>
        <w:spacing w:line="360" w:lineRule="auto"/>
        <w:ind w:firstLine="708"/>
        <w:jc w:val="both"/>
        <w:rPr>
          <w:sz w:val="24"/>
          <w:szCs w:val="24"/>
        </w:rPr>
      </w:pPr>
    </w:p>
    <w:p w14:paraId="331CE122" w14:textId="77777777" w:rsidR="004B6B76" w:rsidRPr="00B008C2" w:rsidRDefault="004B6B76" w:rsidP="00376A69">
      <w:pPr>
        <w:spacing w:line="360" w:lineRule="auto"/>
        <w:ind w:firstLine="708"/>
        <w:jc w:val="both"/>
        <w:rPr>
          <w:sz w:val="24"/>
          <w:szCs w:val="24"/>
        </w:rPr>
      </w:pPr>
      <w:r w:rsidRPr="00B008C2">
        <w:rPr>
          <w:b/>
          <w:sz w:val="24"/>
          <w:szCs w:val="24"/>
        </w:rPr>
        <w:t>16.3-</w:t>
      </w:r>
      <w:r w:rsidRPr="00B008C2">
        <w:rPr>
          <w:sz w:val="24"/>
          <w:szCs w:val="24"/>
        </w:rPr>
        <w:t xml:space="preserve"> Os fornecimentos decorrentes desta ATA serão para todos os fins de direito, tratados como contratações autônomas e independentes.</w:t>
      </w:r>
    </w:p>
    <w:p w14:paraId="75F59E8E" w14:textId="77777777" w:rsidR="004B6B76" w:rsidRPr="00B008C2" w:rsidRDefault="004B6B76" w:rsidP="00376A69">
      <w:pPr>
        <w:spacing w:line="360" w:lineRule="auto"/>
        <w:ind w:firstLine="708"/>
        <w:jc w:val="both"/>
        <w:rPr>
          <w:sz w:val="24"/>
          <w:szCs w:val="24"/>
        </w:rPr>
      </w:pPr>
    </w:p>
    <w:p w14:paraId="6AD0992E" w14:textId="77777777" w:rsidR="004B6B76" w:rsidRPr="00224F75" w:rsidRDefault="004B6B76" w:rsidP="00376A69">
      <w:pPr>
        <w:spacing w:line="360" w:lineRule="auto"/>
        <w:ind w:firstLine="708"/>
        <w:jc w:val="both"/>
        <w:rPr>
          <w:sz w:val="24"/>
          <w:szCs w:val="24"/>
        </w:rPr>
      </w:pPr>
      <w:r w:rsidRPr="00224F75">
        <w:rPr>
          <w:b/>
          <w:sz w:val="24"/>
          <w:szCs w:val="24"/>
        </w:rPr>
        <w:lastRenderedPageBreak/>
        <w:t>16.4-</w:t>
      </w:r>
      <w:r w:rsidRPr="00224F75">
        <w:rPr>
          <w:sz w:val="24"/>
          <w:szCs w:val="24"/>
        </w:rPr>
        <w:t xml:space="preserve"> A tolerância da Prefeitura Municipal com qualquer atraso ou inadimplência por parte do FORNECEDOR não importará de forma alguma em alteração contratual ou novação.</w:t>
      </w:r>
    </w:p>
    <w:p w14:paraId="5F91739E" w14:textId="77777777" w:rsidR="004B6B76" w:rsidRPr="00376A69" w:rsidRDefault="004B6B76" w:rsidP="00376A69">
      <w:pPr>
        <w:spacing w:line="360" w:lineRule="auto"/>
        <w:ind w:firstLine="708"/>
        <w:jc w:val="both"/>
        <w:rPr>
          <w:color w:val="C00000"/>
          <w:sz w:val="24"/>
          <w:szCs w:val="24"/>
        </w:rPr>
      </w:pPr>
    </w:p>
    <w:p w14:paraId="33DA2380" w14:textId="79B35BEC" w:rsidR="00224F75" w:rsidRPr="00B008C2" w:rsidRDefault="00224F75" w:rsidP="00224F75">
      <w:pPr>
        <w:spacing w:line="360" w:lineRule="auto"/>
        <w:ind w:firstLine="708"/>
        <w:jc w:val="both"/>
        <w:rPr>
          <w:bCs/>
          <w:sz w:val="24"/>
          <w:szCs w:val="24"/>
        </w:rPr>
      </w:pPr>
      <w:r>
        <w:rPr>
          <w:b/>
          <w:bCs/>
          <w:sz w:val="24"/>
          <w:szCs w:val="24"/>
        </w:rPr>
        <w:t>16.5</w:t>
      </w:r>
      <w:r w:rsidRPr="00B008C2">
        <w:rPr>
          <w:b/>
          <w:bCs/>
          <w:sz w:val="24"/>
          <w:szCs w:val="24"/>
        </w:rPr>
        <w:t>-</w:t>
      </w:r>
      <w:r w:rsidRPr="00B008C2">
        <w:rPr>
          <w:bCs/>
          <w:sz w:val="24"/>
          <w:szCs w:val="24"/>
        </w:rPr>
        <w:t xml:space="preserve"> </w:t>
      </w:r>
      <w:r>
        <w:rPr>
          <w:bCs/>
          <w:sz w:val="24"/>
          <w:szCs w:val="24"/>
        </w:rPr>
        <w:t xml:space="preserve">Compete ao servidor ocupante do cargo de Secretário Municipal de Cultura, Esporte, Lazer, Turismo e Eventos e do servidor ocupante do cargo de Vice Diretora dos Anos Iniciais da escola Municipal “Amélia d’Anunciação Pyramo”, </w:t>
      </w:r>
      <w:r w:rsidRPr="00B008C2">
        <w:rPr>
          <w:bCs/>
          <w:sz w:val="24"/>
          <w:szCs w:val="24"/>
        </w:rPr>
        <w:t>d</w:t>
      </w:r>
      <w:r>
        <w:rPr>
          <w:bCs/>
          <w:sz w:val="24"/>
          <w:szCs w:val="24"/>
        </w:rPr>
        <w:t>a Prefeitura Municipal de São Brás do Suaçuí/MG, o gerencimanto desta Ata de Registro de Preços.</w:t>
      </w:r>
    </w:p>
    <w:p w14:paraId="5290A603" w14:textId="77777777" w:rsidR="00224F75" w:rsidRPr="00B008C2" w:rsidRDefault="00224F75" w:rsidP="00224F75">
      <w:pPr>
        <w:spacing w:line="360" w:lineRule="auto"/>
        <w:jc w:val="both"/>
        <w:rPr>
          <w:bCs/>
          <w:sz w:val="24"/>
          <w:szCs w:val="24"/>
        </w:rPr>
      </w:pPr>
    </w:p>
    <w:p w14:paraId="123DA9FE" w14:textId="401231BD" w:rsidR="00224F75" w:rsidRPr="00321FCC" w:rsidRDefault="00224F75" w:rsidP="00224F75">
      <w:pPr>
        <w:spacing w:line="360" w:lineRule="auto"/>
        <w:ind w:firstLine="708"/>
        <w:jc w:val="both"/>
        <w:rPr>
          <w:bCs/>
          <w:color w:val="C00000"/>
          <w:sz w:val="24"/>
          <w:szCs w:val="24"/>
        </w:rPr>
      </w:pPr>
      <w:r>
        <w:rPr>
          <w:b/>
          <w:bCs/>
          <w:sz w:val="24"/>
          <w:szCs w:val="24"/>
        </w:rPr>
        <w:t>16.5.1</w:t>
      </w:r>
      <w:r w:rsidRPr="00D8162F">
        <w:rPr>
          <w:b/>
          <w:bCs/>
          <w:sz w:val="24"/>
          <w:szCs w:val="24"/>
        </w:rPr>
        <w:t>-</w:t>
      </w:r>
      <w:r w:rsidRPr="00D8162F">
        <w:rPr>
          <w:bCs/>
          <w:sz w:val="24"/>
          <w:szCs w:val="24"/>
        </w:rPr>
        <w:t xml:space="preserve"> </w:t>
      </w:r>
      <w:r>
        <w:rPr>
          <w:bCs/>
          <w:sz w:val="24"/>
          <w:szCs w:val="24"/>
        </w:rPr>
        <w:t>Compete ao</w:t>
      </w:r>
      <w:r w:rsidRPr="00D8162F">
        <w:rPr>
          <w:sz w:val="24"/>
          <w:szCs w:val="24"/>
        </w:rPr>
        <w:t xml:space="preserve"> servidor ocupante do cargo de Assessor Adm</w:t>
      </w:r>
      <w:r>
        <w:rPr>
          <w:sz w:val="24"/>
          <w:szCs w:val="24"/>
        </w:rPr>
        <w:t xml:space="preserve">inistrativo pertente a </w:t>
      </w:r>
      <w:r w:rsidRPr="00334E5F">
        <w:rPr>
          <w:sz w:val="24"/>
          <w:szCs w:val="24"/>
        </w:rPr>
        <w:t>Secretaria Municipal de Saúde</w:t>
      </w:r>
      <w:r>
        <w:rPr>
          <w:sz w:val="24"/>
          <w:szCs w:val="24"/>
        </w:rPr>
        <w:t xml:space="preserve"> </w:t>
      </w:r>
      <w:r w:rsidRPr="00334E5F">
        <w:rPr>
          <w:sz w:val="24"/>
          <w:szCs w:val="24"/>
        </w:rPr>
        <w:t xml:space="preserve">–  </w:t>
      </w:r>
      <w:r>
        <w:rPr>
          <w:sz w:val="24"/>
          <w:szCs w:val="24"/>
        </w:rPr>
        <w:t xml:space="preserve">servidor ocupante do cargo de Auxiliar de Serviços Gerais pertecente a </w:t>
      </w:r>
      <w:r w:rsidRPr="00334E5F">
        <w:rPr>
          <w:sz w:val="24"/>
          <w:szCs w:val="24"/>
        </w:rPr>
        <w:t xml:space="preserve">Secretaria Municipal de Educação – </w:t>
      </w:r>
      <w:r>
        <w:rPr>
          <w:sz w:val="24"/>
          <w:szCs w:val="24"/>
        </w:rPr>
        <w:t xml:space="preserve">o servidor ocupante do cargo de Encarregado de Cultura, Turismo e Eventos pertecente a </w:t>
      </w:r>
      <w:r w:rsidRPr="00334E5F">
        <w:rPr>
          <w:sz w:val="24"/>
          <w:szCs w:val="24"/>
        </w:rPr>
        <w:t>Secretaria Municipal de Cultura,  Esportes, Lazer</w:t>
      </w:r>
      <w:r>
        <w:rPr>
          <w:sz w:val="24"/>
          <w:szCs w:val="24"/>
        </w:rPr>
        <w:t>,</w:t>
      </w:r>
      <w:r w:rsidRPr="00334E5F">
        <w:rPr>
          <w:sz w:val="24"/>
          <w:szCs w:val="24"/>
        </w:rPr>
        <w:t xml:space="preserve"> Turismo </w:t>
      </w:r>
      <w:r>
        <w:rPr>
          <w:sz w:val="24"/>
          <w:szCs w:val="24"/>
        </w:rPr>
        <w:t>e Eventos, da Prefeitura Municipal de São Brás do Suaçuí/MG, a fiscalização desta Ata de Registro de Preços.</w:t>
      </w:r>
    </w:p>
    <w:p w14:paraId="1E8D28A8" w14:textId="77777777" w:rsidR="004B6B76" w:rsidRPr="00376A69" w:rsidRDefault="004B6B76" w:rsidP="00376A69">
      <w:pPr>
        <w:spacing w:line="360" w:lineRule="auto"/>
        <w:ind w:firstLine="708"/>
        <w:jc w:val="both"/>
        <w:rPr>
          <w:color w:val="C00000"/>
          <w:sz w:val="24"/>
          <w:szCs w:val="24"/>
        </w:rPr>
      </w:pPr>
    </w:p>
    <w:p w14:paraId="285D8608" w14:textId="25C089E6" w:rsidR="004B6B76" w:rsidRPr="00B008C2" w:rsidRDefault="004B6B76" w:rsidP="00376A69">
      <w:pPr>
        <w:pStyle w:val="SemEspaamento"/>
        <w:spacing w:line="360" w:lineRule="auto"/>
        <w:jc w:val="both"/>
      </w:pPr>
      <w:r w:rsidRPr="00B008C2">
        <w:tab/>
      </w:r>
      <w:r w:rsidRPr="00B008C2">
        <w:rPr>
          <w:b/>
        </w:rPr>
        <w:t>16.6-</w:t>
      </w:r>
      <w:r w:rsidRPr="00B008C2">
        <w:t xml:space="preserve"> Esta ATA DE REGISTRO DE PREÇOS rege-se pelos preceitos de direito público, em especial as disposições da Lei</w:t>
      </w:r>
      <w:r w:rsidR="00376A69">
        <w:t xml:space="preserve"> Federal nº</w:t>
      </w:r>
      <w:r w:rsidRPr="00B008C2">
        <w:t xml:space="preserve"> </w:t>
      </w:r>
      <w:r w:rsidR="00642838" w:rsidRPr="00B008C2">
        <w:t>14.133/21</w:t>
      </w:r>
      <w:r w:rsidRPr="00B008C2">
        <w:t xml:space="preserve">, </w:t>
      </w:r>
      <w:r w:rsidR="00642838" w:rsidRPr="00B008C2">
        <w:t>aplicando-se lhe</w:t>
      </w:r>
      <w:r w:rsidRPr="00B008C2">
        <w:t>, ainda, supletivamente, os princípios da teoria geral dos contratos e as disposições de direito privado.</w:t>
      </w:r>
    </w:p>
    <w:p w14:paraId="26EBA1F2" w14:textId="77777777" w:rsidR="004B6B76" w:rsidRPr="00B008C2" w:rsidRDefault="004B6B76" w:rsidP="00376A69">
      <w:pPr>
        <w:pStyle w:val="SemEspaamento"/>
        <w:spacing w:line="360" w:lineRule="auto"/>
        <w:jc w:val="both"/>
      </w:pPr>
    </w:p>
    <w:p w14:paraId="38B08DDE" w14:textId="2728DE34" w:rsidR="004B6B76" w:rsidRPr="00B008C2" w:rsidRDefault="004B6B76" w:rsidP="00376A69">
      <w:pPr>
        <w:pStyle w:val="SemEspaamento"/>
        <w:spacing w:line="360" w:lineRule="auto"/>
        <w:jc w:val="both"/>
      </w:pPr>
      <w:r w:rsidRPr="00B008C2">
        <w:tab/>
      </w:r>
      <w:r w:rsidRPr="00B008C2">
        <w:rPr>
          <w:b/>
        </w:rPr>
        <w:t>16.7-</w:t>
      </w:r>
      <w:r w:rsidRPr="00B008C2">
        <w:t xml:space="preserve"> Serão transcritos os termos e especificações do Termo de Referência/Descrição do Objeto (Anexo I) do Edital de Licitação </w:t>
      </w:r>
      <w:r w:rsidR="00376A69">
        <w:t>nº 17/2024</w:t>
      </w:r>
      <w:r w:rsidRPr="00376A69">
        <w:t xml:space="preserve">, Processo Licitatório nº </w:t>
      </w:r>
      <w:r w:rsidR="00376A69">
        <w:t>58/2024</w:t>
      </w:r>
      <w:r w:rsidRPr="00376A69">
        <w:t>, na modalidade Pregão Eletrônico</w:t>
      </w:r>
      <w:r w:rsidR="00376A69">
        <w:t xml:space="preserve"> para Registro de Preços</w:t>
      </w:r>
      <w:r w:rsidRPr="00376A69">
        <w:t xml:space="preserve"> nº </w:t>
      </w:r>
      <w:r w:rsidR="00376A69">
        <w:t>17/2024</w:t>
      </w:r>
      <w:r w:rsidRPr="00376A69">
        <w:t>, à presente ATA DE REGISTRO DE PREÇOS, em seu teor e forma</w:t>
      </w:r>
      <w:r w:rsidRPr="00B008C2">
        <w:t>.</w:t>
      </w:r>
    </w:p>
    <w:p w14:paraId="683F4607" w14:textId="77777777" w:rsidR="004B6B76" w:rsidRPr="00B008C2" w:rsidRDefault="004B6B76" w:rsidP="004B6B76">
      <w:pPr>
        <w:pStyle w:val="SemEspaamento"/>
        <w:spacing w:line="276" w:lineRule="auto"/>
        <w:jc w:val="both"/>
      </w:pPr>
    </w:p>
    <w:p w14:paraId="5E6E6637" w14:textId="77777777" w:rsidR="004B6B76" w:rsidRPr="00B008C2" w:rsidRDefault="004B6B76" w:rsidP="00376A69">
      <w:pPr>
        <w:pStyle w:val="SemEspaamento"/>
        <w:shd w:val="clear" w:color="auto" w:fill="A6A6A6" w:themeFill="background1" w:themeFillShade="A6"/>
        <w:spacing w:line="360" w:lineRule="auto"/>
        <w:jc w:val="both"/>
        <w:rPr>
          <w:b/>
        </w:rPr>
      </w:pPr>
      <w:r w:rsidRPr="00B008C2">
        <w:rPr>
          <w:b/>
        </w:rPr>
        <w:t>CLÁUSULA DÉCIMA SÉTIMA - DOS SUBSÍDIOS PARA INTERPRETAÇÃO DA PRESENTE ATA DE REGISTRO DE PREÇOS</w:t>
      </w:r>
    </w:p>
    <w:p w14:paraId="4C54267E" w14:textId="77777777" w:rsidR="004B6B76" w:rsidRPr="00B008C2" w:rsidRDefault="004B6B76" w:rsidP="004B6B76">
      <w:pPr>
        <w:pStyle w:val="SemEspaamento"/>
        <w:spacing w:line="276" w:lineRule="auto"/>
        <w:jc w:val="both"/>
        <w:rPr>
          <w:color w:val="548DD4"/>
        </w:rPr>
      </w:pPr>
    </w:p>
    <w:p w14:paraId="535599CC" w14:textId="7DCB1A22" w:rsidR="004B6B76" w:rsidRPr="00B008C2" w:rsidRDefault="004B6B76" w:rsidP="00376A69">
      <w:pPr>
        <w:pStyle w:val="SemEspaamento"/>
        <w:spacing w:line="360" w:lineRule="auto"/>
        <w:ind w:firstLine="708"/>
        <w:jc w:val="both"/>
      </w:pPr>
      <w:r w:rsidRPr="00B008C2">
        <w:rPr>
          <w:b/>
        </w:rPr>
        <w:t>17.1-</w:t>
      </w:r>
      <w:r w:rsidRPr="00B008C2">
        <w:t xml:space="preserve"> Aplica-se na interpretação da presente ATA DE REGISTRO DE PREÇOS as disposições do Edital de Licitação nº </w:t>
      </w:r>
      <w:r w:rsidR="00376A69">
        <w:t>17/2024</w:t>
      </w:r>
      <w:r w:rsidRPr="00B008C2">
        <w:t xml:space="preserve">, Processo Licitatório nº </w:t>
      </w:r>
      <w:r w:rsidR="00376A69">
        <w:t>58/2024</w:t>
      </w:r>
      <w:r w:rsidRPr="00B008C2">
        <w:t xml:space="preserve">, na modalidade Pregão Eletrônico </w:t>
      </w:r>
      <w:r w:rsidR="00376A69">
        <w:t xml:space="preserve">para Registro de Preços </w:t>
      </w:r>
      <w:r w:rsidRPr="00B008C2">
        <w:t xml:space="preserve">de nº </w:t>
      </w:r>
      <w:r w:rsidR="00376A69">
        <w:t>17/2024</w:t>
      </w:r>
      <w:r w:rsidRPr="00B008C2">
        <w:t xml:space="preserve">, com todos os seus anexos e as disposições contidas na </w:t>
      </w:r>
      <w:r w:rsidR="00642838" w:rsidRPr="00B008C2">
        <w:t>14.133/21</w:t>
      </w:r>
      <w:r w:rsidRPr="00B008C2">
        <w:t xml:space="preserve"> e suas alterações sobre qualquer outra norma, aplicando-se </w:t>
      </w:r>
      <w:r w:rsidRPr="00B008C2">
        <w:lastRenderedPageBreak/>
        <w:t>ainda, em caso de omissão no Edital e na Lei Nacional de Licitações as disposições contidas nas normas que regem os contratos públicos e em última instância, as disposições constantes do Código Civil.</w:t>
      </w:r>
    </w:p>
    <w:p w14:paraId="15FA01C7" w14:textId="77777777" w:rsidR="004B6B76" w:rsidRPr="00B008C2" w:rsidRDefault="004B6B76" w:rsidP="00376A69">
      <w:pPr>
        <w:spacing w:line="360" w:lineRule="auto"/>
        <w:ind w:firstLine="708"/>
        <w:jc w:val="both"/>
        <w:rPr>
          <w:sz w:val="24"/>
          <w:szCs w:val="24"/>
        </w:rPr>
      </w:pPr>
    </w:p>
    <w:p w14:paraId="3322DA87" w14:textId="77777777" w:rsidR="004B6B76" w:rsidRPr="00B008C2" w:rsidRDefault="004B6B76" w:rsidP="00376A69">
      <w:pPr>
        <w:shd w:val="clear" w:color="auto" w:fill="A6A6A6" w:themeFill="background1" w:themeFillShade="A6"/>
        <w:jc w:val="both"/>
        <w:rPr>
          <w:b/>
          <w:bCs/>
          <w:sz w:val="24"/>
          <w:szCs w:val="24"/>
        </w:rPr>
      </w:pPr>
      <w:r w:rsidRPr="00B008C2">
        <w:rPr>
          <w:b/>
          <w:bCs/>
          <w:sz w:val="24"/>
          <w:szCs w:val="24"/>
        </w:rPr>
        <w:t>CLÁUSULA DÉCIMA OITAVA - DA PUBLICAÇÃO</w:t>
      </w:r>
    </w:p>
    <w:p w14:paraId="5B263F76" w14:textId="77777777" w:rsidR="004B6B76" w:rsidRPr="00B008C2" w:rsidRDefault="004B6B76" w:rsidP="004B6B76">
      <w:pPr>
        <w:jc w:val="both"/>
        <w:rPr>
          <w:sz w:val="24"/>
          <w:szCs w:val="24"/>
        </w:rPr>
      </w:pPr>
    </w:p>
    <w:p w14:paraId="655D8A93" w14:textId="77777777" w:rsidR="004B6B76" w:rsidRPr="00B008C2" w:rsidRDefault="004B6B76" w:rsidP="00376A69">
      <w:pPr>
        <w:spacing w:line="360" w:lineRule="auto"/>
        <w:ind w:firstLine="708"/>
        <w:jc w:val="both"/>
        <w:rPr>
          <w:sz w:val="24"/>
          <w:szCs w:val="24"/>
        </w:rPr>
      </w:pPr>
      <w:r w:rsidRPr="00B008C2">
        <w:rPr>
          <w:b/>
          <w:sz w:val="24"/>
          <w:szCs w:val="24"/>
        </w:rPr>
        <w:t>18.1-</w:t>
      </w:r>
      <w:r w:rsidRPr="00B008C2">
        <w:rPr>
          <w:sz w:val="24"/>
          <w:szCs w:val="24"/>
        </w:rPr>
        <w:t xml:space="preserve"> O extrato da presente Ata de Registro de Preços será publicad</w:t>
      </w:r>
      <w:r w:rsidR="00642838" w:rsidRPr="00B008C2">
        <w:rPr>
          <w:sz w:val="24"/>
          <w:szCs w:val="24"/>
        </w:rPr>
        <w:t>o, conforme o disposto na Lei Federal de nº 14.133/21</w:t>
      </w:r>
      <w:r w:rsidRPr="00B008C2">
        <w:rPr>
          <w:sz w:val="24"/>
          <w:szCs w:val="24"/>
        </w:rPr>
        <w:t xml:space="preserve">. </w:t>
      </w:r>
    </w:p>
    <w:p w14:paraId="509A1B25" w14:textId="77777777" w:rsidR="004B6B76" w:rsidRPr="00B008C2" w:rsidRDefault="004B6B76" w:rsidP="004B6B76">
      <w:pPr>
        <w:ind w:firstLine="708"/>
        <w:jc w:val="both"/>
        <w:rPr>
          <w:sz w:val="24"/>
          <w:szCs w:val="24"/>
        </w:rPr>
      </w:pPr>
    </w:p>
    <w:p w14:paraId="431029F1" w14:textId="77777777" w:rsidR="004B6B76" w:rsidRPr="00B008C2" w:rsidRDefault="004B6B76" w:rsidP="00376A69">
      <w:pPr>
        <w:shd w:val="clear" w:color="auto" w:fill="A6A6A6" w:themeFill="background1" w:themeFillShade="A6"/>
        <w:adjustRightInd w:val="0"/>
        <w:spacing w:line="360" w:lineRule="auto"/>
        <w:jc w:val="both"/>
        <w:rPr>
          <w:b/>
          <w:sz w:val="24"/>
          <w:szCs w:val="24"/>
        </w:rPr>
      </w:pPr>
      <w:r w:rsidRPr="00B008C2">
        <w:rPr>
          <w:b/>
          <w:bCs/>
          <w:sz w:val="24"/>
          <w:szCs w:val="24"/>
        </w:rPr>
        <w:t xml:space="preserve">CLÁUSULA DÉCIMA NONA - DO </w:t>
      </w:r>
      <w:r w:rsidRPr="00B008C2">
        <w:rPr>
          <w:b/>
          <w:sz w:val="24"/>
          <w:szCs w:val="24"/>
        </w:rPr>
        <w:t>CANCELAMENTO DO REGISTRO DO FORNECEDOR</w:t>
      </w:r>
    </w:p>
    <w:p w14:paraId="5E25D1AC" w14:textId="77777777" w:rsidR="004B6B76" w:rsidRPr="00B008C2" w:rsidRDefault="004B6B76" w:rsidP="004B6B76">
      <w:pPr>
        <w:adjustRightInd w:val="0"/>
        <w:jc w:val="both"/>
        <w:rPr>
          <w:sz w:val="24"/>
          <w:szCs w:val="24"/>
        </w:rPr>
      </w:pPr>
    </w:p>
    <w:p w14:paraId="6BE9AC7E" w14:textId="77777777" w:rsidR="004B6B76" w:rsidRPr="00B008C2" w:rsidRDefault="004B6B76" w:rsidP="00376A69">
      <w:pPr>
        <w:adjustRightInd w:val="0"/>
        <w:spacing w:line="360" w:lineRule="auto"/>
        <w:ind w:firstLine="708"/>
        <w:jc w:val="both"/>
        <w:rPr>
          <w:color w:val="000000"/>
          <w:sz w:val="24"/>
          <w:szCs w:val="24"/>
        </w:rPr>
      </w:pPr>
      <w:r w:rsidRPr="00B008C2">
        <w:rPr>
          <w:b/>
          <w:sz w:val="24"/>
          <w:szCs w:val="24"/>
        </w:rPr>
        <w:t>19.1-</w:t>
      </w:r>
      <w:r w:rsidRPr="00B008C2">
        <w:rPr>
          <w:sz w:val="24"/>
          <w:szCs w:val="24"/>
        </w:rPr>
        <w:t xml:space="preserve"> </w:t>
      </w:r>
      <w:r w:rsidRPr="00B008C2">
        <w:rPr>
          <w:color w:val="000000"/>
          <w:sz w:val="24"/>
          <w:szCs w:val="24"/>
        </w:rPr>
        <w:t>O REGISTRO DO FORNECEDOR poderá ser cancelado, garantida a prévia defesa, no prazo de 03 (três) dias úteis, a contar da notificação nas seguintes hipóteses:</w:t>
      </w:r>
    </w:p>
    <w:p w14:paraId="39732789" w14:textId="77777777" w:rsidR="00C66B98" w:rsidRDefault="00C66B98" w:rsidP="00376A69">
      <w:pPr>
        <w:adjustRightInd w:val="0"/>
        <w:spacing w:line="360" w:lineRule="auto"/>
        <w:ind w:firstLine="426"/>
        <w:jc w:val="both"/>
        <w:rPr>
          <w:b/>
          <w:color w:val="000000"/>
          <w:sz w:val="24"/>
          <w:szCs w:val="24"/>
        </w:rPr>
      </w:pPr>
    </w:p>
    <w:p w14:paraId="3FE3DCB5" w14:textId="6DD903C9" w:rsidR="004B6B76" w:rsidRPr="00B008C2" w:rsidRDefault="004B6B76" w:rsidP="00C66B98">
      <w:pPr>
        <w:adjustRightInd w:val="0"/>
        <w:spacing w:line="360" w:lineRule="auto"/>
        <w:ind w:firstLine="708"/>
        <w:jc w:val="both"/>
        <w:rPr>
          <w:color w:val="000000"/>
          <w:sz w:val="24"/>
          <w:szCs w:val="24"/>
        </w:rPr>
      </w:pPr>
      <w:r w:rsidRPr="00B008C2">
        <w:rPr>
          <w:b/>
          <w:color w:val="000000"/>
          <w:sz w:val="24"/>
          <w:szCs w:val="24"/>
        </w:rPr>
        <w:t>19.1.1-</w:t>
      </w:r>
      <w:r w:rsidRPr="00B008C2">
        <w:rPr>
          <w:color w:val="000000"/>
          <w:sz w:val="24"/>
          <w:szCs w:val="24"/>
        </w:rPr>
        <w:t xml:space="preserve"> Pelo Município quando:</w:t>
      </w:r>
    </w:p>
    <w:p w14:paraId="2396EA64" w14:textId="77777777" w:rsidR="004B6B76" w:rsidRPr="00B008C2" w:rsidRDefault="004B6B76" w:rsidP="00376A69">
      <w:pPr>
        <w:adjustRightInd w:val="0"/>
        <w:spacing w:line="360" w:lineRule="auto"/>
        <w:jc w:val="both"/>
        <w:rPr>
          <w:color w:val="000000"/>
          <w:sz w:val="24"/>
          <w:szCs w:val="24"/>
        </w:rPr>
      </w:pPr>
    </w:p>
    <w:p w14:paraId="6FAAC19C" w14:textId="77777777" w:rsidR="004B6B76" w:rsidRPr="00B008C2" w:rsidRDefault="004B6B76" w:rsidP="00376A69">
      <w:pPr>
        <w:adjustRightInd w:val="0"/>
        <w:spacing w:line="360" w:lineRule="auto"/>
        <w:ind w:firstLine="426"/>
        <w:jc w:val="both"/>
        <w:rPr>
          <w:color w:val="000000"/>
          <w:sz w:val="24"/>
          <w:szCs w:val="24"/>
        </w:rPr>
      </w:pPr>
      <w:r w:rsidRPr="00B008C2">
        <w:rPr>
          <w:color w:val="000000"/>
          <w:sz w:val="24"/>
          <w:szCs w:val="24"/>
        </w:rPr>
        <w:t>a) O FORNECEDOR não cumprir as exigências contidas no Edital ou na Ata de Registro de Preços;</w:t>
      </w:r>
    </w:p>
    <w:p w14:paraId="04D28239" w14:textId="77777777" w:rsidR="004B6B76" w:rsidRPr="00B008C2" w:rsidRDefault="004B6B76" w:rsidP="00C66B98">
      <w:pPr>
        <w:adjustRightInd w:val="0"/>
        <w:spacing w:line="360" w:lineRule="auto"/>
        <w:jc w:val="both"/>
        <w:rPr>
          <w:color w:val="000000"/>
          <w:sz w:val="24"/>
          <w:szCs w:val="24"/>
        </w:rPr>
      </w:pPr>
      <w:r w:rsidRPr="00B008C2">
        <w:rPr>
          <w:color w:val="000000"/>
          <w:sz w:val="24"/>
          <w:szCs w:val="24"/>
        </w:rPr>
        <w:t>b) O FORNECEDOR, injustificadamente, deixar de firmar a Ata decorrente do Registro de Preços;</w:t>
      </w:r>
    </w:p>
    <w:p w14:paraId="1ADA84A0" w14:textId="77777777" w:rsidR="004B6B76" w:rsidRPr="00B008C2" w:rsidRDefault="004B6B76" w:rsidP="00376A69">
      <w:pPr>
        <w:adjustRightInd w:val="0"/>
        <w:spacing w:line="360" w:lineRule="auto"/>
        <w:ind w:firstLine="426"/>
        <w:jc w:val="both"/>
        <w:rPr>
          <w:color w:val="000000"/>
          <w:sz w:val="24"/>
          <w:szCs w:val="24"/>
        </w:rPr>
      </w:pPr>
      <w:r w:rsidRPr="00B008C2">
        <w:rPr>
          <w:color w:val="000000"/>
          <w:sz w:val="24"/>
          <w:szCs w:val="24"/>
        </w:rPr>
        <w:t>c) O FORNECEDOR der causa à rescisão administrativa da Ata decorrente do Registro de Preços, por um dos motivos elencados no artigo</w:t>
      </w:r>
      <w:r w:rsidR="00642838" w:rsidRPr="00B008C2">
        <w:rPr>
          <w:color w:val="000000"/>
          <w:sz w:val="24"/>
          <w:szCs w:val="24"/>
        </w:rPr>
        <w:t xml:space="preserve"> 13</w:t>
      </w:r>
      <w:r w:rsidRPr="00B008C2">
        <w:rPr>
          <w:color w:val="000000"/>
          <w:sz w:val="24"/>
          <w:szCs w:val="24"/>
        </w:rPr>
        <w:t xml:space="preserve">8 e incisos da Lei n.º </w:t>
      </w:r>
      <w:r w:rsidR="00642838" w:rsidRPr="00B008C2">
        <w:rPr>
          <w:color w:val="000000"/>
          <w:sz w:val="24"/>
          <w:szCs w:val="24"/>
        </w:rPr>
        <w:t>14.133/21</w:t>
      </w:r>
      <w:r w:rsidRPr="00B008C2">
        <w:rPr>
          <w:color w:val="000000"/>
          <w:sz w:val="24"/>
          <w:szCs w:val="24"/>
        </w:rPr>
        <w:t xml:space="preserve"> e alterações posteriores;</w:t>
      </w:r>
    </w:p>
    <w:p w14:paraId="4C1E9F47" w14:textId="77777777" w:rsidR="004B6B76" w:rsidRPr="00B008C2" w:rsidRDefault="004B6B76" w:rsidP="00376A69">
      <w:pPr>
        <w:adjustRightInd w:val="0"/>
        <w:spacing w:line="360" w:lineRule="auto"/>
        <w:ind w:firstLine="426"/>
        <w:jc w:val="both"/>
        <w:rPr>
          <w:color w:val="000000"/>
          <w:sz w:val="24"/>
          <w:szCs w:val="24"/>
        </w:rPr>
      </w:pPr>
      <w:r w:rsidRPr="00B008C2">
        <w:rPr>
          <w:color w:val="000000"/>
          <w:sz w:val="24"/>
          <w:szCs w:val="24"/>
        </w:rPr>
        <w:t>d) Os preços registrados se apresentarem superiores aos praticados no mercado;</w:t>
      </w:r>
    </w:p>
    <w:p w14:paraId="4DD146A0" w14:textId="36A1CF6A" w:rsidR="004B6B76" w:rsidRPr="00B008C2" w:rsidRDefault="00376A69" w:rsidP="00376A69">
      <w:pPr>
        <w:adjustRightInd w:val="0"/>
        <w:spacing w:line="360" w:lineRule="auto"/>
        <w:jc w:val="both"/>
        <w:rPr>
          <w:color w:val="000000"/>
          <w:sz w:val="24"/>
          <w:szCs w:val="24"/>
        </w:rPr>
      </w:pPr>
      <w:r>
        <w:rPr>
          <w:color w:val="000000"/>
          <w:sz w:val="24"/>
          <w:szCs w:val="24"/>
        </w:rPr>
        <w:t xml:space="preserve">      </w:t>
      </w:r>
      <w:r w:rsidR="004B6B76" w:rsidRPr="00B008C2">
        <w:rPr>
          <w:color w:val="000000"/>
          <w:sz w:val="24"/>
          <w:szCs w:val="24"/>
        </w:rPr>
        <w:t xml:space="preserve">e) Por razões de interesse público, devidamente fundamentadas, </w:t>
      </w:r>
      <w:r w:rsidR="00642838" w:rsidRPr="00B008C2">
        <w:rPr>
          <w:color w:val="000000"/>
          <w:sz w:val="24"/>
          <w:szCs w:val="24"/>
        </w:rPr>
        <w:t>na forma da Lei Federal de n</w:t>
      </w:r>
      <w:r>
        <w:rPr>
          <w:color w:val="000000"/>
          <w:sz w:val="24"/>
          <w:szCs w:val="24"/>
        </w:rPr>
        <w:t>º</w:t>
      </w:r>
      <w:r w:rsidR="00642838" w:rsidRPr="00B008C2">
        <w:rPr>
          <w:color w:val="000000"/>
          <w:sz w:val="24"/>
          <w:szCs w:val="24"/>
        </w:rPr>
        <w:t xml:space="preserve"> 14.133/21, </w:t>
      </w:r>
      <w:r w:rsidR="004B6B76" w:rsidRPr="00B008C2">
        <w:rPr>
          <w:color w:val="000000"/>
          <w:sz w:val="24"/>
          <w:szCs w:val="24"/>
        </w:rPr>
        <w:t>e alterações posteriores.</w:t>
      </w:r>
    </w:p>
    <w:p w14:paraId="708F4E2D" w14:textId="77777777" w:rsidR="004B6B76" w:rsidRPr="00B008C2" w:rsidRDefault="004B6B76" w:rsidP="00376A69">
      <w:pPr>
        <w:adjustRightInd w:val="0"/>
        <w:spacing w:line="360" w:lineRule="auto"/>
        <w:jc w:val="both"/>
        <w:rPr>
          <w:color w:val="000000"/>
          <w:sz w:val="24"/>
          <w:szCs w:val="24"/>
        </w:rPr>
      </w:pPr>
    </w:p>
    <w:p w14:paraId="44B6FD52" w14:textId="77777777" w:rsidR="004B6B76" w:rsidRPr="00B008C2" w:rsidRDefault="004B6B76" w:rsidP="00376A69">
      <w:pPr>
        <w:adjustRightInd w:val="0"/>
        <w:spacing w:line="360" w:lineRule="auto"/>
        <w:ind w:firstLine="708"/>
        <w:jc w:val="both"/>
        <w:rPr>
          <w:color w:val="000000"/>
          <w:sz w:val="24"/>
          <w:szCs w:val="24"/>
        </w:rPr>
      </w:pPr>
      <w:r w:rsidRPr="00B008C2">
        <w:rPr>
          <w:b/>
          <w:color w:val="000000"/>
          <w:sz w:val="24"/>
          <w:szCs w:val="24"/>
        </w:rPr>
        <w:t>19.1.2-</w:t>
      </w:r>
      <w:r w:rsidRPr="00B008C2">
        <w:rPr>
          <w:color w:val="000000"/>
          <w:sz w:val="24"/>
          <w:szCs w:val="24"/>
        </w:rPr>
        <w:t xml:space="preserve"> Pelo FORNECEDOR, quando, mediante solicitação por escrito, comprovar estar impossibilitado de cumprir as exigências do instrumento convocatório que deu origem ao Registro de Preços.</w:t>
      </w:r>
    </w:p>
    <w:p w14:paraId="3B211F10" w14:textId="77777777" w:rsidR="004B6B76" w:rsidRPr="00B008C2" w:rsidRDefault="004B6B76" w:rsidP="00376A69">
      <w:pPr>
        <w:adjustRightInd w:val="0"/>
        <w:spacing w:line="360" w:lineRule="auto"/>
        <w:ind w:firstLine="708"/>
        <w:jc w:val="both"/>
        <w:rPr>
          <w:color w:val="000000"/>
          <w:sz w:val="24"/>
          <w:szCs w:val="24"/>
        </w:rPr>
      </w:pPr>
    </w:p>
    <w:p w14:paraId="00B16E5A" w14:textId="77777777" w:rsidR="004B6B76" w:rsidRPr="00B008C2" w:rsidRDefault="004B6B76" w:rsidP="00376A69">
      <w:pPr>
        <w:adjustRightInd w:val="0"/>
        <w:spacing w:line="360" w:lineRule="auto"/>
        <w:ind w:firstLine="708"/>
        <w:jc w:val="both"/>
        <w:rPr>
          <w:color w:val="000000"/>
          <w:sz w:val="24"/>
          <w:szCs w:val="24"/>
        </w:rPr>
      </w:pPr>
      <w:r w:rsidRPr="00B008C2">
        <w:rPr>
          <w:b/>
          <w:color w:val="000000"/>
          <w:sz w:val="24"/>
          <w:szCs w:val="24"/>
        </w:rPr>
        <w:t>19.2-</w:t>
      </w:r>
      <w:r w:rsidRPr="00B008C2">
        <w:rPr>
          <w:color w:val="000000"/>
          <w:sz w:val="24"/>
          <w:szCs w:val="24"/>
        </w:rPr>
        <w:t xml:space="preserve"> O cancelamento será precedido de processo administrativo a ser examinado pelo </w:t>
      </w:r>
      <w:r w:rsidRPr="00B008C2">
        <w:rPr>
          <w:color w:val="000000"/>
          <w:sz w:val="24"/>
          <w:szCs w:val="24"/>
        </w:rPr>
        <w:lastRenderedPageBreak/>
        <w:t>Órgão Gerenciador, sendo que a decisão final deverá ser fundamentada.</w:t>
      </w:r>
    </w:p>
    <w:p w14:paraId="31E31563" w14:textId="77777777" w:rsidR="004B6B76" w:rsidRPr="00B008C2" w:rsidRDefault="004B6B76" w:rsidP="00376A69">
      <w:pPr>
        <w:adjustRightInd w:val="0"/>
        <w:spacing w:line="360" w:lineRule="auto"/>
        <w:jc w:val="both"/>
        <w:rPr>
          <w:color w:val="000000"/>
          <w:sz w:val="24"/>
          <w:szCs w:val="24"/>
        </w:rPr>
      </w:pPr>
    </w:p>
    <w:p w14:paraId="6FB854A0" w14:textId="77777777" w:rsidR="004B6B76" w:rsidRPr="00B008C2" w:rsidRDefault="004B6B76" w:rsidP="00376A69">
      <w:pPr>
        <w:adjustRightInd w:val="0"/>
        <w:spacing w:line="360" w:lineRule="auto"/>
        <w:ind w:firstLine="708"/>
        <w:jc w:val="both"/>
        <w:rPr>
          <w:color w:val="000000"/>
          <w:sz w:val="24"/>
          <w:szCs w:val="24"/>
        </w:rPr>
      </w:pPr>
      <w:r w:rsidRPr="00B008C2">
        <w:rPr>
          <w:b/>
          <w:color w:val="000000"/>
          <w:sz w:val="24"/>
          <w:szCs w:val="24"/>
        </w:rPr>
        <w:t>19.3-</w:t>
      </w:r>
      <w:r w:rsidRPr="00B008C2">
        <w:rPr>
          <w:color w:val="000000"/>
          <w:sz w:val="24"/>
          <w:szCs w:val="24"/>
        </w:rPr>
        <w:t xml:space="preserve"> A comunicação do cancelamento do registro do FORNECEDOR, nos casos previstos, será feita por escrito, juntando-se o comprovante do recebimento.</w:t>
      </w:r>
    </w:p>
    <w:p w14:paraId="0D93656B" w14:textId="77777777" w:rsidR="004B6B76" w:rsidRPr="00B008C2" w:rsidRDefault="004B6B76" w:rsidP="00376A69">
      <w:pPr>
        <w:adjustRightInd w:val="0"/>
        <w:spacing w:line="360" w:lineRule="auto"/>
        <w:jc w:val="both"/>
        <w:rPr>
          <w:color w:val="000000"/>
          <w:sz w:val="24"/>
          <w:szCs w:val="24"/>
        </w:rPr>
      </w:pPr>
    </w:p>
    <w:p w14:paraId="6AA6694C" w14:textId="77777777" w:rsidR="004B6B76" w:rsidRPr="00B008C2" w:rsidRDefault="004B6B76" w:rsidP="00376A69">
      <w:pPr>
        <w:adjustRightInd w:val="0"/>
        <w:spacing w:line="360" w:lineRule="auto"/>
        <w:ind w:firstLine="708"/>
        <w:jc w:val="both"/>
        <w:rPr>
          <w:color w:val="000000"/>
          <w:sz w:val="24"/>
          <w:szCs w:val="24"/>
        </w:rPr>
      </w:pPr>
      <w:r w:rsidRPr="00B008C2">
        <w:rPr>
          <w:b/>
          <w:color w:val="000000"/>
          <w:sz w:val="24"/>
          <w:szCs w:val="24"/>
        </w:rPr>
        <w:t>19.4-</w:t>
      </w:r>
      <w:r w:rsidRPr="00B008C2">
        <w:rPr>
          <w:color w:val="000000"/>
          <w:sz w:val="24"/>
          <w:szCs w:val="24"/>
        </w:rPr>
        <w:t xml:space="preserve"> No caso do FORNECEDOR encontrar-se em lugar ignorado, incerto ou inacessível, a comunicação será feita por publicação em síntese, no “Diário Oficial Eletrônico do Município considerando-se cancelado o registro do FORNECEDOR a partir do quinto dia útil, contado da publicação.</w:t>
      </w:r>
    </w:p>
    <w:p w14:paraId="0D2287FE" w14:textId="77777777" w:rsidR="004B6B76" w:rsidRPr="00B008C2" w:rsidRDefault="004B6B76" w:rsidP="00376A69">
      <w:pPr>
        <w:adjustRightInd w:val="0"/>
        <w:spacing w:line="360" w:lineRule="auto"/>
        <w:jc w:val="both"/>
        <w:rPr>
          <w:color w:val="000000"/>
          <w:sz w:val="24"/>
          <w:szCs w:val="24"/>
        </w:rPr>
      </w:pPr>
    </w:p>
    <w:p w14:paraId="00C7C6A9" w14:textId="77777777" w:rsidR="004B6B76" w:rsidRPr="00B008C2" w:rsidRDefault="004B6B76" w:rsidP="00376A69">
      <w:pPr>
        <w:adjustRightInd w:val="0"/>
        <w:spacing w:line="360" w:lineRule="auto"/>
        <w:ind w:firstLine="708"/>
        <w:jc w:val="both"/>
        <w:rPr>
          <w:sz w:val="24"/>
          <w:szCs w:val="24"/>
        </w:rPr>
      </w:pPr>
      <w:r w:rsidRPr="00B008C2">
        <w:rPr>
          <w:b/>
          <w:color w:val="000000"/>
          <w:sz w:val="24"/>
          <w:szCs w:val="24"/>
        </w:rPr>
        <w:t>19.5-</w:t>
      </w:r>
      <w:r w:rsidRPr="00B008C2">
        <w:rPr>
          <w:color w:val="000000"/>
          <w:sz w:val="24"/>
          <w:szCs w:val="24"/>
        </w:rPr>
        <w:t xml:space="preserve"> A solicitação do FORNECEDOR para cancelamento do registro de preços, não o desobriga do fornecimento dos produtos, até a decisão final do Órgão Gerenciador, a qual deverá ser prolatada no prazo máximo de 30 (trinta) dias, facultado ao Município a aplicação das penalidades previstas no instrumento convocatório ou na Ata de Registro de Preços, caso não aceitas as razões do pedido.</w:t>
      </w:r>
    </w:p>
    <w:p w14:paraId="0B1CFB65" w14:textId="77777777" w:rsidR="004B6B76" w:rsidRPr="00B008C2" w:rsidRDefault="004B6B76" w:rsidP="004B6B76">
      <w:pPr>
        <w:pStyle w:val="SemEspaamento"/>
        <w:spacing w:line="276" w:lineRule="auto"/>
        <w:jc w:val="both"/>
        <w:rPr>
          <w:b/>
        </w:rPr>
      </w:pPr>
    </w:p>
    <w:p w14:paraId="71E4F56E" w14:textId="77777777" w:rsidR="004B6B76" w:rsidRPr="00B008C2" w:rsidRDefault="004B6B76" w:rsidP="00376A69">
      <w:pPr>
        <w:pStyle w:val="SemEspaamento"/>
        <w:shd w:val="clear" w:color="auto" w:fill="A6A6A6" w:themeFill="background1" w:themeFillShade="A6"/>
        <w:spacing w:line="276" w:lineRule="auto"/>
        <w:jc w:val="both"/>
        <w:rPr>
          <w:b/>
        </w:rPr>
      </w:pPr>
      <w:r w:rsidRPr="00B008C2">
        <w:rPr>
          <w:b/>
        </w:rPr>
        <w:t xml:space="preserve">CLÁUSULA VIGÉSIMA </w:t>
      </w:r>
      <w:r w:rsidRPr="00B008C2">
        <w:rPr>
          <w:b/>
          <w:smallCaps/>
        </w:rPr>
        <w:t>- DO FORO</w:t>
      </w:r>
    </w:p>
    <w:p w14:paraId="1852F135" w14:textId="77777777" w:rsidR="00AB455D" w:rsidRDefault="00AB455D" w:rsidP="00376A69">
      <w:pPr>
        <w:pStyle w:val="SemEspaamento"/>
        <w:spacing w:line="360" w:lineRule="auto"/>
        <w:jc w:val="both"/>
        <w:rPr>
          <w:b/>
        </w:rPr>
      </w:pPr>
    </w:p>
    <w:p w14:paraId="1581B9C9" w14:textId="269E0C84" w:rsidR="004B6B76" w:rsidRPr="00B008C2" w:rsidRDefault="004B6B76" w:rsidP="00376A69">
      <w:pPr>
        <w:pStyle w:val="SemEspaamento"/>
        <w:spacing w:line="360" w:lineRule="auto"/>
        <w:jc w:val="both"/>
      </w:pPr>
      <w:r w:rsidRPr="00B008C2">
        <w:rPr>
          <w:b/>
        </w:rPr>
        <w:t>20.1-</w:t>
      </w:r>
      <w:r w:rsidRPr="00B008C2">
        <w:t xml:space="preserve"> As partes elegem o foro da Comarca de Entre Rios de Minas (MG) para dirimir quaisquer dúvidas decorrentes da presente Ata de Registro de Preços, com renúncia a qualquer outro, por mais especial que seja.</w:t>
      </w:r>
    </w:p>
    <w:p w14:paraId="2CC11116" w14:textId="77777777" w:rsidR="004B6B76" w:rsidRPr="00B008C2" w:rsidRDefault="004B6B76" w:rsidP="00376A69">
      <w:pPr>
        <w:pStyle w:val="SemEspaamento"/>
        <w:spacing w:line="360" w:lineRule="auto"/>
        <w:jc w:val="both"/>
      </w:pPr>
    </w:p>
    <w:p w14:paraId="05B95442" w14:textId="77777777" w:rsidR="004B6B76" w:rsidRPr="00B008C2" w:rsidRDefault="004B6B76" w:rsidP="00376A69">
      <w:pPr>
        <w:pStyle w:val="SemEspaamento"/>
        <w:spacing w:line="360" w:lineRule="auto"/>
        <w:jc w:val="both"/>
      </w:pPr>
      <w:r w:rsidRPr="00B008C2">
        <w:tab/>
        <w:t>E por estarem justos e contratados as partes assinam o presente instrumento, em 03 (três) vias de igual teor e forma, na presença das testemunhas que o assinam, para que produza todos os efeitos legais.</w:t>
      </w:r>
    </w:p>
    <w:p w14:paraId="31E22498" w14:textId="77777777" w:rsidR="004B6B76" w:rsidRPr="00B008C2" w:rsidRDefault="004B6B76" w:rsidP="004B6B76">
      <w:pPr>
        <w:pStyle w:val="SemEspaamento"/>
        <w:spacing w:line="276" w:lineRule="auto"/>
        <w:jc w:val="both"/>
        <w:rPr>
          <w:color w:val="FF0000"/>
        </w:rPr>
      </w:pPr>
    </w:p>
    <w:p w14:paraId="4BA2B309" w14:textId="77777777" w:rsidR="004B6B76" w:rsidRPr="00B008C2" w:rsidRDefault="004B6B76" w:rsidP="004B6B76">
      <w:pPr>
        <w:pStyle w:val="SemEspaamento"/>
        <w:spacing w:line="276" w:lineRule="auto"/>
        <w:jc w:val="center"/>
      </w:pPr>
    </w:p>
    <w:p w14:paraId="69D3DA64" w14:textId="4F9549A9" w:rsidR="000C067A" w:rsidRPr="00B008C2" w:rsidRDefault="00642838" w:rsidP="0077279A">
      <w:pPr>
        <w:pStyle w:val="SemEspaamento"/>
        <w:spacing w:line="276" w:lineRule="auto"/>
        <w:jc w:val="center"/>
      </w:pPr>
      <w:r w:rsidRPr="00B008C2">
        <w:t>São Brás do Suaçuí</w:t>
      </w:r>
      <w:r w:rsidR="004B6B76" w:rsidRPr="00B008C2">
        <w:t xml:space="preserve">/MG, </w:t>
      </w:r>
      <w:r w:rsidR="000C067A">
        <w:t>0</w:t>
      </w:r>
      <w:r w:rsidR="00AB455D">
        <w:t xml:space="preserve">9 </w:t>
      </w:r>
      <w:r w:rsidR="000C067A">
        <w:t xml:space="preserve">de </w:t>
      </w:r>
      <w:r w:rsidR="00AB455D">
        <w:t>j</w:t>
      </w:r>
      <w:r w:rsidR="000C067A">
        <w:t>ulho de 2024.</w:t>
      </w:r>
    </w:p>
    <w:p w14:paraId="041F076C" w14:textId="77777777" w:rsidR="004B6B76" w:rsidRPr="00B008C2" w:rsidRDefault="004B6B76" w:rsidP="0077279A">
      <w:pPr>
        <w:pStyle w:val="SemEspaamento"/>
        <w:spacing w:line="276" w:lineRule="auto"/>
      </w:pPr>
    </w:p>
    <w:p w14:paraId="356C71FB" w14:textId="77777777" w:rsidR="004B6B76" w:rsidRPr="00B008C2" w:rsidRDefault="004B6B76" w:rsidP="004B6B76">
      <w:pPr>
        <w:pStyle w:val="SemEspaamento"/>
        <w:spacing w:line="276" w:lineRule="auto"/>
        <w:jc w:val="both"/>
      </w:pPr>
    </w:p>
    <w:tbl>
      <w:tblPr>
        <w:tblW w:w="0" w:type="auto"/>
        <w:tblLook w:val="04A0" w:firstRow="1" w:lastRow="0" w:firstColumn="1" w:lastColumn="0" w:noHBand="0" w:noVBand="1"/>
      </w:tblPr>
      <w:tblGrid>
        <w:gridCol w:w="4466"/>
        <w:gridCol w:w="4465"/>
      </w:tblGrid>
      <w:tr w:rsidR="004B6B76" w:rsidRPr="00B008C2" w14:paraId="6930B7D2" w14:textId="77777777" w:rsidTr="001B0FA5">
        <w:tc>
          <w:tcPr>
            <w:tcW w:w="4606" w:type="dxa"/>
          </w:tcPr>
          <w:p w14:paraId="1C5D896C" w14:textId="77777777" w:rsidR="004B6B76" w:rsidRPr="00B008C2" w:rsidRDefault="004B6B76" w:rsidP="00376A69">
            <w:pPr>
              <w:pStyle w:val="SemEspaamento"/>
              <w:jc w:val="center"/>
              <w:rPr>
                <w:b/>
              </w:rPr>
            </w:pPr>
            <w:r w:rsidRPr="00B008C2">
              <w:rPr>
                <w:b/>
              </w:rPr>
              <w:t>_______________________________</w:t>
            </w:r>
          </w:p>
          <w:p w14:paraId="4B6DA28A" w14:textId="77777777" w:rsidR="004B6B76" w:rsidRPr="00B008C2" w:rsidRDefault="004B6B76" w:rsidP="00376A69">
            <w:pPr>
              <w:pStyle w:val="SemEspaamento"/>
              <w:jc w:val="center"/>
              <w:rPr>
                <w:b/>
              </w:rPr>
            </w:pPr>
            <w:r w:rsidRPr="00B008C2">
              <w:rPr>
                <w:b/>
              </w:rPr>
              <w:t xml:space="preserve">MUNICÍPIO DE </w:t>
            </w:r>
            <w:r w:rsidR="00642838" w:rsidRPr="00B008C2">
              <w:rPr>
                <w:b/>
              </w:rPr>
              <w:t>SÃO BRÁS DO SUAÇUÍ</w:t>
            </w:r>
          </w:p>
          <w:p w14:paraId="48016BB6" w14:textId="77777777" w:rsidR="004B6B76" w:rsidRPr="00B008C2" w:rsidRDefault="004B6B76" w:rsidP="00376A69">
            <w:pPr>
              <w:pStyle w:val="SemEspaamento"/>
              <w:jc w:val="center"/>
              <w:rPr>
                <w:b/>
              </w:rPr>
            </w:pPr>
            <w:r w:rsidRPr="00B008C2">
              <w:rPr>
                <w:b/>
              </w:rPr>
              <w:t>PREFEITO MUNICIPAL</w:t>
            </w:r>
          </w:p>
        </w:tc>
        <w:tc>
          <w:tcPr>
            <w:tcW w:w="4606" w:type="dxa"/>
          </w:tcPr>
          <w:p w14:paraId="798E0E50" w14:textId="77777777" w:rsidR="004B6B76" w:rsidRPr="00B008C2" w:rsidRDefault="004B6B76" w:rsidP="00376A69">
            <w:pPr>
              <w:pStyle w:val="SemEspaamento"/>
              <w:jc w:val="center"/>
              <w:rPr>
                <w:b/>
              </w:rPr>
            </w:pPr>
            <w:r w:rsidRPr="00B008C2">
              <w:rPr>
                <w:b/>
              </w:rPr>
              <w:t>_______________________________</w:t>
            </w:r>
          </w:p>
          <w:p w14:paraId="59C8142A" w14:textId="74F93A27" w:rsidR="004B6B76" w:rsidRPr="000C067A" w:rsidRDefault="0073780F" w:rsidP="00376A69">
            <w:pPr>
              <w:pStyle w:val="SemEspaamento"/>
              <w:jc w:val="center"/>
              <w:rPr>
                <w:b/>
              </w:rPr>
            </w:pPr>
            <w:r w:rsidRPr="000C067A">
              <w:rPr>
                <w:b/>
              </w:rPr>
              <w:t>DANIELA CIRIELLI</w:t>
            </w:r>
          </w:p>
          <w:p w14:paraId="250A9403" w14:textId="21DCECE4" w:rsidR="000C067A" w:rsidRPr="000C067A" w:rsidRDefault="000C067A" w:rsidP="00376A69">
            <w:pPr>
              <w:pStyle w:val="SemEspaamento"/>
              <w:jc w:val="center"/>
              <w:rPr>
                <w:b/>
              </w:rPr>
            </w:pPr>
            <w:r w:rsidRPr="000C067A">
              <w:rPr>
                <w:b/>
              </w:rPr>
              <w:t>TRZ COMÉRCIO DE MATERIAIS ESPORTIVOS LTDA</w:t>
            </w:r>
          </w:p>
          <w:p w14:paraId="6BBA67E5" w14:textId="77777777" w:rsidR="004B6B76" w:rsidRPr="00B008C2" w:rsidRDefault="004B6B76" w:rsidP="00376A69">
            <w:pPr>
              <w:pStyle w:val="SemEspaamento"/>
              <w:jc w:val="center"/>
              <w:rPr>
                <w:b/>
              </w:rPr>
            </w:pPr>
          </w:p>
        </w:tc>
      </w:tr>
    </w:tbl>
    <w:p w14:paraId="045501CA" w14:textId="77777777" w:rsidR="000C067A" w:rsidRPr="00B008C2" w:rsidRDefault="000C067A" w:rsidP="004B6B76">
      <w:pPr>
        <w:pStyle w:val="SemEspaamento"/>
        <w:spacing w:line="276" w:lineRule="auto"/>
        <w:jc w:val="both"/>
        <w:rPr>
          <w:b/>
        </w:rPr>
      </w:pPr>
    </w:p>
    <w:p w14:paraId="085E47F5" w14:textId="77777777" w:rsidR="00642838" w:rsidRPr="00B008C2" w:rsidRDefault="00642838" w:rsidP="004B6B76">
      <w:pPr>
        <w:pStyle w:val="SemEspaamento"/>
        <w:spacing w:line="276" w:lineRule="auto"/>
        <w:jc w:val="both"/>
        <w:rPr>
          <w:b/>
        </w:rPr>
      </w:pPr>
    </w:p>
    <w:p w14:paraId="23FB3A80" w14:textId="77777777" w:rsidR="004B6B76" w:rsidRDefault="004B6B76" w:rsidP="004B6B76">
      <w:pPr>
        <w:pStyle w:val="SemEspaamento"/>
        <w:spacing w:line="276" w:lineRule="auto"/>
        <w:jc w:val="both"/>
        <w:rPr>
          <w:b/>
        </w:rPr>
      </w:pPr>
      <w:r w:rsidRPr="00B008C2">
        <w:rPr>
          <w:b/>
        </w:rPr>
        <w:t>Testemunhas:</w:t>
      </w:r>
    </w:p>
    <w:p w14:paraId="1CEF03EB" w14:textId="77777777" w:rsidR="0077279A" w:rsidRPr="00B008C2" w:rsidRDefault="0077279A" w:rsidP="004B6B76">
      <w:pPr>
        <w:pStyle w:val="SemEspaamento"/>
        <w:spacing w:line="276" w:lineRule="auto"/>
        <w:jc w:val="both"/>
        <w:rPr>
          <w:b/>
        </w:rPr>
      </w:pPr>
    </w:p>
    <w:p w14:paraId="780018B0" w14:textId="77777777" w:rsidR="004B6B76" w:rsidRPr="00B008C2" w:rsidRDefault="004B6B76" w:rsidP="004B6B76">
      <w:pPr>
        <w:pStyle w:val="SemEspaamento"/>
        <w:spacing w:line="276" w:lineRule="auto"/>
        <w:jc w:val="both"/>
      </w:pPr>
    </w:p>
    <w:tbl>
      <w:tblPr>
        <w:tblW w:w="0" w:type="auto"/>
        <w:tblLayout w:type="fixed"/>
        <w:tblLook w:val="04A0" w:firstRow="1" w:lastRow="0" w:firstColumn="1" w:lastColumn="0" w:noHBand="0" w:noVBand="1"/>
      </w:tblPr>
      <w:tblGrid>
        <w:gridCol w:w="4786"/>
        <w:gridCol w:w="4275"/>
      </w:tblGrid>
      <w:tr w:rsidR="004B6B76" w:rsidRPr="00B008C2" w14:paraId="494F9C81" w14:textId="77777777" w:rsidTr="001B0FA5">
        <w:tc>
          <w:tcPr>
            <w:tcW w:w="4786" w:type="dxa"/>
          </w:tcPr>
          <w:p w14:paraId="36C01020" w14:textId="77777777" w:rsidR="004B6B76" w:rsidRPr="00B008C2" w:rsidRDefault="004B6B76" w:rsidP="004B6B76">
            <w:pPr>
              <w:pStyle w:val="SemEspaamento"/>
              <w:numPr>
                <w:ilvl w:val="0"/>
                <w:numId w:val="5"/>
              </w:numPr>
              <w:spacing w:line="276" w:lineRule="auto"/>
              <w:ind w:left="0"/>
              <w:jc w:val="both"/>
            </w:pPr>
            <w:r w:rsidRPr="00B008C2">
              <w:t>____________________________</w:t>
            </w:r>
          </w:p>
          <w:p w14:paraId="142A2ABC" w14:textId="77777777" w:rsidR="0077279A" w:rsidRPr="00BB5DBB" w:rsidRDefault="0077279A" w:rsidP="0077279A">
            <w:pPr>
              <w:jc w:val="both"/>
              <w:rPr>
                <w:color w:val="000000"/>
                <w:sz w:val="24"/>
                <w:szCs w:val="24"/>
              </w:rPr>
            </w:pPr>
            <w:r w:rsidRPr="00BB5DBB">
              <w:rPr>
                <w:color w:val="000000"/>
                <w:sz w:val="24"/>
                <w:szCs w:val="24"/>
              </w:rPr>
              <w:t xml:space="preserve">Nome: </w:t>
            </w:r>
            <w:r>
              <w:rPr>
                <w:color w:val="000000"/>
                <w:sz w:val="24"/>
                <w:szCs w:val="24"/>
              </w:rPr>
              <w:t>João Marcos Coelho Elyark</w:t>
            </w:r>
          </w:p>
          <w:p w14:paraId="43E7D2D7" w14:textId="30B6369B" w:rsidR="004B6B76" w:rsidRPr="00B008C2" w:rsidRDefault="0077279A" w:rsidP="0077279A">
            <w:pPr>
              <w:pStyle w:val="SemEspaamento"/>
              <w:spacing w:line="276" w:lineRule="auto"/>
              <w:jc w:val="both"/>
            </w:pPr>
            <w:r w:rsidRPr="00BB5DBB">
              <w:rPr>
                <w:color w:val="000000"/>
              </w:rPr>
              <w:t xml:space="preserve">CPF: </w:t>
            </w:r>
            <w:r>
              <w:rPr>
                <w:color w:val="000000"/>
              </w:rPr>
              <w:t>106.764.236-63</w:t>
            </w:r>
          </w:p>
        </w:tc>
        <w:tc>
          <w:tcPr>
            <w:tcW w:w="4275" w:type="dxa"/>
          </w:tcPr>
          <w:p w14:paraId="2F904E9C" w14:textId="63FBFF24" w:rsidR="004B6B76" w:rsidRPr="00B008C2" w:rsidRDefault="004B6B76" w:rsidP="004B6B76">
            <w:pPr>
              <w:pStyle w:val="SemEspaamento"/>
              <w:numPr>
                <w:ilvl w:val="0"/>
                <w:numId w:val="5"/>
              </w:numPr>
              <w:spacing w:line="276" w:lineRule="auto"/>
              <w:ind w:left="0" w:hanging="425"/>
              <w:jc w:val="both"/>
            </w:pPr>
            <w:r w:rsidRPr="00B008C2">
              <w:t>____________________________</w:t>
            </w:r>
            <w:r w:rsidR="0077279A">
              <w:t>_____</w:t>
            </w:r>
          </w:p>
          <w:p w14:paraId="3E2CCA5A" w14:textId="77777777" w:rsidR="0077279A" w:rsidRPr="00BB5DBB" w:rsidRDefault="0077279A" w:rsidP="0077279A">
            <w:pPr>
              <w:jc w:val="both"/>
              <w:rPr>
                <w:color w:val="000000"/>
                <w:sz w:val="24"/>
                <w:szCs w:val="24"/>
              </w:rPr>
            </w:pPr>
            <w:r w:rsidRPr="00BB5DBB">
              <w:rPr>
                <w:color w:val="000000"/>
                <w:sz w:val="24"/>
                <w:szCs w:val="24"/>
              </w:rPr>
              <w:t xml:space="preserve">Nome: </w:t>
            </w:r>
            <w:r>
              <w:rPr>
                <w:color w:val="000000"/>
                <w:sz w:val="24"/>
                <w:szCs w:val="24"/>
              </w:rPr>
              <w:t>Antônio Carlos Medeiros da Silva</w:t>
            </w:r>
          </w:p>
          <w:p w14:paraId="6A5E938E" w14:textId="575BB383" w:rsidR="004B6B76" w:rsidRPr="00B008C2" w:rsidRDefault="0077279A" w:rsidP="0077279A">
            <w:pPr>
              <w:pStyle w:val="SemEspaamento"/>
              <w:spacing w:line="276" w:lineRule="auto"/>
              <w:jc w:val="both"/>
            </w:pPr>
            <w:r w:rsidRPr="00BB5DBB">
              <w:rPr>
                <w:color w:val="000000"/>
              </w:rPr>
              <w:t xml:space="preserve">CPF: </w:t>
            </w:r>
            <w:r w:rsidRPr="00300962">
              <w:rPr>
                <w:color w:val="000000"/>
              </w:rPr>
              <w:t>118.058.356-61</w:t>
            </w:r>
          </w:p>
        </w:tc>
      </w:tr>
    </w:tbl>
    <w:p w14:paraId="0E33EC9D" w14:textId="77777777" w:rsidR="004B6B76" w:rsidRPr="00B008C2" w:rsidRDefault="004B6B76" w:rsidP="004B6B76">
      <w:pPr>
        <w:pStyle w:val="SemEspaamento"/>
        <w:spacing w:line="276" w:lineRule="auto"/>
        <w:rPr>
          <w:rStyle w:val="Forte"/>
          <w:b w:val="0"/>
          <w:color w:val="FF0000"/>
        </w:rPr>
      </w:pPr>
    </w:p>
    <w:p w14:paraId="66A80193" w14:textId="77777777" w:rsidR="004B6B76" w:rsidRPr="00B008C2" w:rsidRDefault="004B6B76" w:rsidP="004B6B76">
      <w:pPr>
        <w:rPr>
          <w:sz w:val="24"/>
          <w:szCs w:val="24"/>
        </w:rPr>
      </w:pPr>
    </w:p>
    <w:tbl>
      <w:tblPr>
        <w:tblpPr w:leftFromText="141" w:rightFromText="141" w:vertAnchor="text" w:horzAnchor="margin" w:tblpY="793"/>
        <w:tblW w:w="0" w:type="auto"/>
        <w:tblLook w:val="04A0" w:firstRow="1" w:lastRow="0" w:firstColumn="1" w:lastColumn="0" w:noHBand="0" w:noVBand="1"/>
      </w:tblPr>
      <w:tblGrid>
        <w:gridCol w:w="4464"/>
        <w:gridCol w:w="4464"/>
      </w:tblGrid>
      <w:tr w:rsidR="00A229A5" w:rsidRPr="002B750A" w14:paraId="109512C2" w14:textId="77777777" w:rsidTr="00A229A5">
        <w:trPr>
          <w:trHeight w:val="574"/>
        </w:trPr>
        <w:tc>
          <w:tcPr>
            <w:tcW w:w="4464" w:type="dxa"/>
          </w:tcPr>
          <w:p w14:paraId="300E784B" w14:textId="77777777" w:rsidR="00A229A5" w:rsidRPr="002B750A" w:rsidRDefault="00A229A5" w:rsidP="00D65320">
            <w:pPr>
              <w:jc w:val="both"/>
              <w:rPr>
                <w:color w:val="000000"/>
                <w:sz w:val="24"/>
                <w:szCs w:val="24"/>
              </w:rPr>
            </w:pPr>
            <w:r w:rsidRPr="002B750A">
              <w:rPr>
                <w:color w:val="000000"/>
                <w:sz w:val="24"/>
                <w:szCs w:val="24"/>
              </w:rPr>
              <w:t>_____________________________</w:t>
            </w:r>
          </w:p>
          <w:p w14:paraId="350BFBDB" w14:textId="5653F9EA" w:rsidR="00A229A5" w:rsidRDefault="00A229A5" w:rsidP="00A229A5">
            <w:pPr>
              <w:jc w:val="both"/>
              <w:rPr>
                <w:sz w:val="24"/>
                <w:szCs w:val="24"/>
                <w:lang w:val="pt-BR"/>
              </w:rPr>
            </w:pPr>
            <w:r>
              <w:rPr>
                <w:b/>
                <w:bCs/>
                <w:sz w:val="24"/>
                <w:szCs w:val="24"/>
              </w:rPr>
              <w:t>Nome:</w:t>
            </w:r>
            <w:r>
              <w:rPr>
                <w:sz w:val="24"/>
                <w:szCs w:val="24"/>
              </w:rPr>
              <w:t xml:space="preserve"> Rodrigo dos Santos Herculano</w:t>
            </w:r>
          </w:p>
          <w:p w14:paraId="77A4B6DE" w14:textId="27C9DB86" w:rsidR="00A229A5" w:rsidRPr="002B750A" w:rsidRDefault="00A229A5" w:rsidP="00A229A5">
            <w:pPr>
              <w:jc w:val="both"/>
              <w:rPr>
                <w:color w:val="000000"/>
                <w:sz w:val="24"/>
                <w:szCs w:val="24"/>
              </w:rPr>
            </w:pPr>
            <w:r>
              <w:rPr>
                <w:sz w:val="24"/>
                <w:szCs w:val="24"/>
              </w:rPr>
              <w:t>CPF: 116.151.066-42</w:t>
            </w:r>
          </w:p>
        </w:tc>
        <w:tc>
          <w:tcPr>
            <w:tcW w:w="4464" w:type="dxa"/>
          </w:tcPr>
          <w:p w14:paraId="05086866" w14:textId="335EB7D8" w:rsidR="00A229A5" w:rsidRPr="002B750A" w:rsidRDefault="00A229A5" w:rsidP="00D65320">
            <w:pPr>
              <w:jc w:val="both"/>
              <w:rPr>
                <w:color w:val="000000"/>
                <w:sz w:val="24"/>
                <w:szCs w:val="24"/>
              </w:rPr>
            </w:pPr>
            <w:r w:rsidRPr="002B750A">
              <w:rPr>
                <w:color w:val="000000"/>
                <w:sz w:val="24"/>
                <w:szCs w:val="24"/>
              </w:rPr>
              <w:t>______________________________</w:t>
            </w:r>
            <w:r>
              <w:rPr>
                <w:color w:val="000000"/>
                <w:sz w:val="24"/>
                <w:szCs w:val="24"/>
              </w:rPr>
              <w:t>__</w:t>
            </w:r>
          </w:p>
          <w:p w14:paraId="2E99CD60" w14:textId="789A1A0C" w:rsidR="00A229A5" w:rsidRPr="002F6A0D" w:rsidRDefault="00A229A5" w:rsidP="00D65320">
            <w:pPr>
              <w:pStyle w:val="SemEspaamento"/>
              <w:spacing w:line="276" w:lineRule="auto"/>
              <w:jc w:val="both"/>
              <w:rPr>
                <w:bCs/>
              </w:rPr>
            </w:pPr>
            <w:r w:rsidRPr="002F6A0D">
              <w:rPr>
                <w:bCs/>
              </w:rPr>
              <w:t xml:space="preserve">Nome: </w:t>
            </w:r>
            <w:r>
              <w:rPr>
                <w:bCs/>
              </w:rPr>
              <w:t>Adriana Paula Corrêa de Souza</w:t>
            </w:r>
          </w:p>
          <w:p w14:paraId="5D6897D1" w14:textId="6EA77CFE" w:rsidR="00A229A5" w:rsidRPr="002B750A" w:rsidRDefault="00A229A5" w:rsidP="00D65320">
            <w:pPr>
              <w:jc w:val="both"/>
              <w:rPr>
                <w:color w:val="000000"/>
                <w:sz w:val="24"/>
                <w:szCs w:val="24"/>
              </w:rPr>
            </w:pPr>
            <w:r w:rsidRPr="002F6A0D">
              <w:rPr>
                <w:bCs/>
              </w:rPr>
              <w:t>CPF:</w:t>
            </w:r>
          </w:p>
        </w:tc>
      </w:tr>
    </w:tbl>
    <w:p w14:paraId="41FD4A2F" w14:textId="77777777" w:rsidR="00A229A5" w:rsidRPr="002B750A" w:rsidRDefault="00A229A5" w:rsidP="00A229A5">
      <w:pPr>
        <w:spacing w:line="360" w:lineRule="auto"/>
        <w:jc w:val="both"/>
      </w:pPr>
    </w:p>
    <w:p w14:paraId="2D13BF46" w14:textId="77777777" w:rsidR="00A229A5" w:rsidRPr="002B750A" w:rsidRDefault="00A229A5" w:rsidP="0077279A">
      <w:pPr>
        <w:spacing w:line="360" w:lineRule="auto"/>
        <w:jc w:val="both"/>
      </w:pPr>
    </w:p>
    <w:p w14:paraId="699D9DDE" w14:textId="77777777" w:rsidR="00A229A5" w:rsidRPr="002B750A" w:rsidRDefault="00A229A5" w:rsidP="00A229A5">
      <w:pPr>
        <w:spacing w:line="360" w:lineRule="auto"/>
        <w:jc w:val="both"/>
        <w:rPr>
          <w:b/>
        </w:rPr>
      </w:pPr>
      <w:r w:rsidRPr="002B750A">
        <w:rPr>
          <w:b/>
        </w:rPr>
        <w:t xml:space="preserve"> GESTOR DO CONTRATO                                    </w:t>
      </w:r>
      <w:r>
        <w:rPr>
          <w:b/>
        </w:rPr>
        <w:t xml:space="preserve">GESTOR </w:t>
      </w:r>
      <w:r w:rsidRPr="002B750A">
        <w:rPr>
          <w:b/>
        </w:rPr>
        <w:t xml:space="preserve"> DO CONTRATO</w:t>
      </w:r>
    </w:p>
    <w:p w14:paraId="5EBE4BC0" w14:textId="77777777" w:rsidR="00A229A5" w:rsidRPr="0001670F" w:rsidRDefault="00A229A5" w:rsidP="00A229A5">
      <w:pPr>
        <w:spacing w:line="360" w:lineRule="auto"/>
        <w:jc w:val="both"/>
        <w:rPr>
          <w:b/>
        </w:rPr>
      </w:pPr>
      <w:r w:rsidRPr="002B750A">
        <w:rPr>
          <w:b/>
        </w:rPr>
        <w:t xml:space="preserve">  Município de São Brás do Suaçuí                         Município de São Brás do Suaçuí</w:t>
      </w:r>
    </w:p>
    <w:p w14:paraId="456CF97D" w14:textId="77777777" w:rsidR="00A229A5" w:rsidRPr="0001670F" w:rsidRDefault="00A229A5" w:rsidP="00A229A5">
      <w:pPr>
        <w:pStyle w:val="SemEspaamento"/>
        <w:spacing w:line="276" w:lineRule="auto"/>
        <w:jc w:val="both"/>
        <w:rPr>
          <w:b/>
        </w:rPr>
      </w:pPr>
    </w:p>
    <w:p w14:paraId="630C4B2E" w14:textId="77777777" w:rsidR="00A229A5" w:rsidRDefault="00A229A5" w:rsidP="00A229A5">
      <w:pPr>
        <w:pStyle w:val="SemEspaamento"/>
        <w:spacing w:line="276" w:lineRule="auto"/>
        <w:jc w:val="both"/>
        <w:rPr>
          <w:b/>
        </w:rPr>
      </w:pPr>
    </w:p>
    <w:tbl>
      <w:tblPr>
        <w:tblpPr w:leftFromText="141" w:rightFromText="141" w:vertAnchor="text" w:horzAnchor="margin" w:tblpY="793"/>
        <w:tblW w:w="0" w:type="auto"/>
        <w:tblLook w:val="04A0" w:firstRow="1" w:lastRow="0" w:firstColumn="1" w:lastColumn="0" w:noHBand="0" w:noVBand="1"/>
      </w:tblPr>
      <w:tblGrid>
        <w:gridCol w:w="4464"/>
        <w:gridCol w:w="4464"/>
      </w:tblGrid>
      <w:tr w:rsidR="00A229A5" w:rsidRPr="002B750A" w14:paraId="150DFAD8" w14:textId="77777777" w:rsidTr="00D65320">
        <w:trPr>
          <w:trHeight w:val="705"/>
        </w:trPr>
        <w:tc>
          <w:tcPr>
            <w:tcW w:w="4464" w:type="dxa"/>
          </w:tcPr>
          <w:p w14:paraId="78B2A124" w14:textId="77777777" w:rsidR="00A229A5" w:rsidRPr="002B750A" w:rsidRDefault="00A229A5" w:rsidP="00D65320">
            <w:pPr>
              <w:jc w:val="both"/>
              <w:rPr>
                <w:color w:val="000000"/>
                <w:sz w:val="24"/>
                <w:szCs w:val="24"/>
              </w:rPr>
            </w:pPr>
            <w:r w:rsidRPr="002B750A">
              <w:rPr>
                <w:color w:val="000000"/>
                <w:sz w:val="24"/>
                <w:szCs w:val="24"/>
              </w:rPr>
              <w:t>_____________________________</w:t>
            </w:r>
            <w:r>
              <w:rPr>
                <w:color w:val="000000"/>
                <w:sz w:val="24"/>
                <w:szCs w:val="24"/>
              </w:rPr>
              <w:t>____</w:t>
            </w:r>
          </w:p>
          <w:p w14:paraId="77DCD5B0" w14:textId="77777777" w:rsidR="00A229A5" w:rsidRPr="002B750A" w:rsidRDefault="00A229A5" w:rsidP="00D65320">
            <w:pPr>
              <w:jc w:val="both"/>
              <w:rPr>
                <w:color w:val="000000"/>
                <w:sz w:val="24"/>
                <w:szCs w:val="24"/>
              </w:rPr>
            </w:pPr>
            <w:r w:rsidRPr="002B750A">
              <w:rPr>
                <w:color w:val="000000"/>
                <w:sz w:val="24"/>
                <w:szCs w:val="24"/>
              </w:rPr>
              <w:t xml:space="preserve">Nome: </w:t>
            </w:r>
            <w:r>
              <w:rPr>
                <w:color w:val="000000"/>
                <w:sz w:val="24"/>
                <w:szCs w:val="24"/>
              </w:rPr>
              <w:t>Fernanda Aparecida dos Santos Sá</w:t>
            </w:r>
          </w:p>
          <w:p w14:paraId="6DFECBA1" w14:textId="77777777" w:rsidR="00A229A5" w:rsidRPr="002B750A" w:rsidRDefault="00A229A5" w:rsidP="00D65320">
            <w:pPr>
              <w:jc w:val="both"/>
              <w:rPr>
                <w:color w:val="000000"/>
                <w:sz w:val="24"/>
                <w:szCs w:val="24"/>
              </w:rPr>
            </w:pPr>
            <w:r w:rsidRPr="002B750A">
              <w:rPr>
                <w:color w:val="000000"/>
                <w:sz w:val="24"/>
                <w:szCs w:val="24"/>
              </w:rPr>
              <w:t xml:space="preserve">CPF: </w:t>
            </w:r>
            <w:r>
              <w:rPr>
                <w:color w:val="000000"/>
                <w:sz w:val="24"/>
                <w:szCs w:val="24"/>
              </w:rPr>
              <w:t>097.650.716-12</w:t>
            </w:r>
          </w:p>
        </w:tc>
        <w:tc>
          <w:tcPr>
            <w:tcW w:w="4464" w:type="dxa"/>
          </w:tcPr>
          <w:p w14:paraId="62D6C1B8" w14:textId="77777777" w:rsidR="00A229A5" w:rsidRPr="002B750A" w:rsidRDefault="00A229A5" w:rsidP="00D65320">
            <w:pPr>
              <w:jc w:val="both"/>
              <w:rPr>
                <w:color w:val="000000"/>
                <w:sz w:val="24"/>
                <w:szCs w:val="24"/>
              </w:rPr>
            </w:pPr>
            <w:r w:rsidRPr="002B750A">
              <w:rPr>
                <w:color w:val="000000"/>
                <w:sz w:val="24"/>
                <w:szCs w:val="24"/>
              </w:rPr>
              <w:t>______________________________</w:t>
            </w:r>
            <w:r>
              <w:rPr>
                <w:color w:val="000000"/>
                <w:sz w:val="24"/>
                <w:szCs w:val="24"/>
              </w:rPr>
              <w:t>_</w:t>
            </w:r>
          </w:p>
          <w:p w14:paraId="40B09F3D" w14:textId="77777777" w:rsidR="0077279A" w:rsidRDefault="0077279A" w:rsidP="0077279A">
            <w:pPr>
              <w:jc w:val="both"/>
              <w:rPr>
                <w:sz w:val="24"/>
                <w:szCs w:val="24"/>
                <w:lang w:val="pt-BR"/>
              </w:rPr>
            </w:pPr>
            <w:r>
              <w:rPr>
                <w:b/>
                <w:bCs/>
                <w:sz w:val="24"/>
                <w:szCs w:val="24"/>
              </w:rPr>
              <w:t>Nome:</w:t>
            </w:r>
            <w:r>
              <w:rPr>
                <w:sz w:val="24"/>
                <w:szCs w:val="24"/>
              </w:rPr>
              <w:t xml:space="preserve"> Alcindo Maia Corrêa</w:t>
            </w:r>
          </w:p>
          <w:p w14:paraId="1FBC4774" w14:textId="52D9C292" w:rsidR="00A229A5" w:rsidRPr="002B750A" w:rsidRDefault="0077279A" w:rsidP="0077279A">
            <w:pPr>
              <w:jc w:val="both"/>
              <w:rPr>
                <w:color w:val="000000"/>
                <w:sz w:val="24"/>
                <w:szCs w:val="24"/>
              </w:rPr>
            </w:pPr>
            <w:r>
              <w:rPr>
                <w:sz w:val="24"/>
                <w:szCs w:val="24"/>
              </w:rPr>
              <w:t>CPF: 001.162.306-30</w:t>
            </w:r>
          </w:p>
        </w:tc>
      </w:tr>
    </w:tbl>
    <w:p w14:paraId="545CF1CE" w14:textId="77777777" w:rsidR="00A229A5" w:rsidRPr="002B750A" w:rsidRDefault="00A229A5" w:rsidP="00A229A5">
      <w:pPr>
        <w:spacing w:line="360" w:lineRule="auto"/>
        <w:jc w:val="both"/>
      </w:pPr>
    </w:p>
    <w:p w14:paraId="0CB554AA" w14:textId="77777777" w:rsidR="00A229A5" w:rsidRPr="002B750A" w:rsidRDefault="00A229A5" w:rsidP="00A229A5">
      <w:pPr>
        <w:spacing w:line="360" w:lineRule="auto"/>
        <w:jc w:val="both"/>
      </w:pPr>
    </w:p>
    <w:p w14:paraId="237DB5A8" w14:textId="77777777" w:rsidR="00A229A5" w:rsidRPr="002B750A" w:rsidRDefault="00A229A5" w:rsidP="00A229A5">
      <w:pPr>
        <w:spacing w:line="360" w:lineRule="auto"/>
        <w:jc w:val="both"/>
        <w:rPr>
          <w:b/>
        </w:rPr>
      </w:pPr>
      <w:r w:rsidRPr="002B750A">
        <w:rPr>
          <w:b/>
        </w:rPr>
        <w:t xml:space="preserve"> </w:t>
      </w:r>
      <w:r>
        <w:rPr>
          <w:b/>
        </w:rPr>
        <w:t>FISCAL</w:t>
      </w:r>
      <w:r w:rsidRPr="002B750A">
        <w:rPr>
          <w:b/>
        </w:rPr>
        <w:t xml:space="preserve"> DO CONTRATO                                    FISCAL DO CONTRATO</w:t>
      </w:r>
    </w:p>
    <w:p w14:paraId="28AEB4D7" w14:textId="77777777" w:rsidR="00A229A5" w:rsidRDefault="00A229A5" w:rsidP="00A229A5">
      <w:pPr>
        <w:spacing w:line="360" w:lineRule="auto"/>
        <w:jc w:val="both"/>
        <w:rPr>
          <w:b/>
        </w:rPr>
      </w:pPr>
      <w:r w:rsidRPr="002B750A">
        <w:rPr>
          <w:b/>
        </w:rPr>
        <w:t xml:space="preserve">  Município de São Brás do Suaçuí                         Município de São Brás do Suaçuí</w:t>
      </w:r>
    </w:p>
    <w:p w14:paraId="711583E8" w14:textId="77777777" w:rsidR="0077279A" w:rsidRDefault="0077279A" w:rsidP="00A229A5">
      <w:pPr>
        <w:spacing w:line="360" w:lineRule="auto"/>
        <w:jc w:val="both"/>
        <w:rPr>
          <w:b/>
        </w:rPr>
      </w:pPr>
    </w:p>
    <w:tbl>
      <w:tblPr>
        <w:tblpPr w:leftFromText="141" w:rightFromText="141" w:vertAnchor="text" w:horzAnchor="margin" w:tblpY="793"/>
        <w:tblW w:w="0" w:type="auto"/>
        <w:tblLook w:val="04A0" w:firstRow="1" w:lastRow="0" w:firstColumn="1" w:lastColumn="0" w:noHBand="0" w:noVBand="1"/>
      </w:tblPr>
      <w:tblGrid>
        <w:gridCol w:w="4464"/>
        <w:gridCol w:w="3942"/>
      </w:tblGrid>
      <w:tr w:rsidR="0077279A" w:rsidRPr="002B750A" w14:paraId="1BD65D35" w14:textId="77777777" w:rsidTr="0077279A">
        <w:trPr>
          <w:trHeight w:val="705"/>
        </w:trPr>
        <w:tc>
          <w:tcPr>
            <w:tcW w:w="4464" w:type="dxa"/>
          </w:tcPr>
          <w:p w14:paraId="67EBFD45" w14:textId="77777777" w:rsidR="0077279A" w:rsidRPr="002B750A" w:rsidRDefault="0077279A" w:rsidP="00D65320">
            <w:pPr>
              <w:jc w:val="both"/>
              <w:rPr>
                <w:color w:val="000000"/>
                <w:sz w:val="24"/>
                <w:szCs w:val="24"/>
              </w:rPr>
            </w:pPr>
            <w:r w:rsidRPr="002B750A">
              <w:rPr>
                <w:color w:val="000000"/>
                <w:sz w:val="24"/>
                <w:szCs w:val="24"/>
              </w:rPr>
              <w:t>_____________________________</w:t>
            </w:r>
            <w:r>
              <w:rPr>
                <w:color w:val="000000"/>
                <w:sz w:val="24"/>
                <w:szCs w:val="24"/>
              </w:rPr>
              <w:t>____</w:t>
            </w:r>
          </w:p>
          <w:p w14:paraId="2C9B3921" w14:textId="77777777" w:rsidR="0077279A" w:rsidRPr="00DA3138" w:rsidRDefault="0077279A" w:rsidP="0077279A">
            <w:pPr>
              <w:pStyle w:val="SemEspaamento"/>
              <w:jc w:val="both"/>
              <w:rPr>
                <w:bCs/>
              </w:rPr>
            </w:pPr>
            <w:r w:rsidRPr="00DA3138">
              <w:rPr>
                <w:bCs/>
              </w:rPr>
              <w:t>Nome: Poliana Braga Costa Pacífico</w:t>
            </w:r>
          </w:p>
          <w:p w14:paraId="7A6C9854" w14:textId="59EB78BC" w:rsidR="0077279A" w:rsidRPr="002B750A" w:rsidRDefault="0077279A" w:rsidP="0077279A">
            <w:pPr>
              <w:jc w:val="both"/>
              <w:rPr>
                <w:color w:val="000000"/>
                <w:sz w:val="24"/>
                <w:szCs w:val="24"/>
              </w:rPr>
            </w:pPr>
            <w:r w:rsidRPr="00DA3138">
              <w:rPr>
                <w:bCs/>
              </w:rPr>
              <w:t>CPF: 071.847.366-30</w:t>
            </w:r>
          </w:p>
        </w:tc>
        <w:tc>
          <w:tcPr>
            <w:tcW w:w="3942" w:type="dxa"/>
          </w:tcPr>
          <w:p w14:paraId="17B1D21D" w14:textId="69710145" w:rsidR="0077279A" w:rsidRPr="002B750A" w:rsidRDefault="0077279A" w:rsidP="0077279A">
            <w:pPr>
              <w:jc w:val="both"/>
              <w:rPr>
                <w:color w:val="000000"/>
                <w:sz w:val="24"/>
                <w:szCs w:val="24"/>
              </w:rPr>
            </w:pPr>
          </w:p>
        </w:tc>
      </w:tr>
    </w:tbl>
    <w:p w14:paraId="09C2765A" w14:textId="77777777" w:rsidR="0077279A" w:rsidRPr="002B750A" w:rsidRDefault="0077279A" w:rsidP="0077279A">
      <w:pPr>
        <w:spacing w:line="360" w:lineRule="auto"/>
        <w:jc w:val="both"/>
      </w:pPr>
    </w:p>
    <w:p w14:paraId="044301BD" w14:textId="77777777" w:rsidR="0077279A" w:rsidRPr="002B750A" w:rsidRDefault="0077279A" w:rsidP="0077279A">
      <w:pPr>
        <w:spacing w:line="360" w:lineRule="auto"/>
        <w:jc w:val="both"/>
      </w:pPr>
    </w:p>
    <w:p w14:paraId="19A65521" w14:textId="44FAED5E" w:rsidR="0077279A" w:rsidRPr="002B750A" w:rsidRDefault="0077279A" w:rsidP="0077279A">
      <w:pPr>
        <w:spacing w:line="360" w:lineRule="auto"/>
        <w:jc w:val="both"/>
        <w:rPr>
          <w:b/>
        </w:rPr>
      </w:pPr>
      <w:r w:rsidRPr="002B750A">
        <w:rPr>
          <w:b/>
        </w:rPr>
        <w:t xml:space="preserve"> </w:t>
      </w:r>
      <w:r>
        <w:rPr>
          <w:b/>
        </w:rPr>
        <w:t>FISCAL</w:t>
      </w:r>
      <w:r w:rsidRPr="002B750A">
        <w:rPr>
          <w:b/>
        </w:rPr>
        <w:t xml:space="preserve"> DO CONTRATO                                    </w:t>
      </w:r>
    </w:p>
    <w:p w14:paraId="565158D7" w14:textId="19107D32" w:rsidR="004B6B76" w:rsidRPr="0077279A" w:rsidRDefault="0077279A" w:rsidP="0077279A">
      <w:pPr>
        <w:spacing w:line="360" w:lineRule="auto"/>
        <w:jc w:val="both"/>
        <w:rPr>
          <w:b/>
        </w:rPr>
      </w:pPr>
      <w:r w:rsidRPr="002B750A">
        <w:rPr>
          <w:b/>
        </w:rPr>
        <w:t xml:space="preserve">  Município de São Brás do Suaçuí                         </w:t>
      </w:r>
    </w:p>
    <w:sectPr w:rsidR="004B6B76" w:rsidRPr="0077279A" w:rsidSect="001B0FA5">
      <w:headerReference w:type="default" r:id="rId9"/>
      <w:footerReference w:type="default" r:id="rId10"/>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93322" w14:textId="77777777" w:rsidR="00704196" w:rsidRDefault="00704196" w:rsidP="004B6B76">
      <w:r>
        <w:separator/>
      </w:r>
    </w:p>
  </w:endnote>
  <w:endnote w:type="continuationSeparator" w:id="0">
    <w:p w14:paraId="3E387052" w14:textId="77777777" w:rsidR="00704196" w:rsidRDefault="00704196" w:rsidP="004B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tarSymbol">
    <w:altName w:val="Arial Unicode MS"/>
    <w:charset w:val="02"/>
    <w:family w:val="auto"/>
    <w:pitch w:val="default"/>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AB455D" w:rsidRPr="00CB48AD" w14:paraId="5B2E8D6D" w14:textId="77777777" w:rsidTr="00D65320">
      <w:trPr>
        <w:trHeight w:val="360"/>
      </w:trPr>
      <w:tc>
        <w:tcPr>
          <w:tcW w:w="8721" w:type="dxa"/>
        </w:tcPr>
        <w:tbl>
          <w:tblPr>
            <w:tblW w:w="8427" w:type="dxa"/>
            <w:tblLook w:val="04A0" w:firstRow="1" w:lastRow="0" w:firstColumn="1" w:lastColumn="0" w:noHBand="0" w:noVBand="1"/>
          </w:tblPr>
          <w:tblGrid>
            <w:gridCol w:w="2809"/>
            <w:gridCol w:w="2809"/>
            <w:gridCol w:w="2809"/>
          </w:tblGrid>
          <w:tr w:rsidR="00AB455D" w:rsidRPr="00CB48AD" w14:paraId="3A3D265A" w14:textId="77777777" w:rsidTr="00D65320">
            <w:trPr>
              <w:trHeight w:val="462"/>
            </w:trPr>
            <w:tc>
              <w:tcPr>
                <w:tcW w:w="2809" w:type="dxa"/>
              </w:tcPr>
              <w:p w14:paraId="5CE3ADF5" w14:textId="54771A75" w:rsidR="00AB455D" w:rsidRPr="00B6793D" w:rsidRDefault="00AB455D" w:rsidP="00AB455D">
                <w:pPr>
                  <w:pStyle w:val="Rodap"/>
                  <w:rPr>
                    <w:sz w:val="12"/>
                    <w:szCs w:val="12"/>
                    <w:highlight w:val="yellow"/>
                  </w:rPr>
                </w:pPr>
                <w:r w:rsidRPr="00B6793D">
                  <w:rPr>
                    <w:sz w:val="12"/>
                    <w:szCs w:val="12"/>
                    <w:highlight w:val="yellow"/>
                  </w:rPr>
                  <w:t xml:space="preserve">                             </w:t>
                </w:r>
              </w:p>
              <w:p w14:paraId="1BBA70C8" w14:textId="77777777" w:rsidR="00AB455D" w:rsidRDefault="00AB455D" w:rsidP="00AB455D">
                <w:pPr>
                  <w:pStyle w:val="Rodap"/>
                  <w:rPr>
                    <w:sz w:val="12"/>
                    <w:szCs w:val="12"/>
                    <w:highlight w:val="yellow"/>
                  </w:rPr>
                </w:pPr>
              </w:p>
              <w:p w14:paraId="730132FF" w14:textId="77777777" w:rsidR="00AB455D" w:rsidRPr="00B6793D" w:rsidRDefault="00AB455D" w:rsidP="00AB455D">
                <w:pPr>
                  <w:pStyle w:val="Rodap"/>
                  <w:rPr>
                    <w:sz w:val="12"/>
                    <w:szCs w:val="12"/>
                    <w:highlight w:val="yellow"/>
                  </w:rPr>
                </w:pPr>
              </w:p>
              <w:p w14:paraId="100E529B" w14:textId="77777777" w:rsidR="00AB455D" w:rsidRPr="00B6793D" w:rsidRDefault="00AB455D" w:rsidP="00AB455D">
                <w:pPr>
                  <w:pStyle w:val="Rodap"/>
                  <w:jc w:val="center"/>
                  <w:rPr>
                    <w:sz w:val="12"/>
                    <w:szCs w:val="12"/>
                    <w:highlight w:val="yellow"/>
                  </w:rPr>
                </w:pPr>
              </w:p>
              <w:p w14:paraId="1083C26D" w14:textId="77777777" w:rsidR="00AB455D" w:rsidRPr="00B6793D" w:rsidRDefault="00AB455D" w:rsidP="00AB455D">
                <w:pPr>
                  <w:pStyle w:val="Rodap"/>
                  <w:jc w:val="center"/>
                  <w:rPr>
                    <w:sz w:val="12"/>
                    <w:szCs w:val="12"/>
                    <w:highlight w:val="yellow"/>
                  </w:rPr>
                </w:pPr>
              </w:p>
            </w:tc>
            <w:tc>
              <w:tcPr>
                <w:tcW w:w="2809" w:type="dxa"/>
              </w:tcPr>
              <w:p w14:paraId="29C69954" w14:textId="77777777" w:rsidR="00AB455D" w:rsidRPr="00BE67AB" w:rsidRDefault="00AB455D" w:rsidP="00AB455D">
                <w:pPr>
                  <w:pStyle w:val="Rodap"/>
                  <w:jc w:val="center"/>
                  <w:rPr>
                    <w:sz w:val="12"/>
                    <w:szCs w:val="12"/>
                  </w:rPr>
                </w:pPr>
              </w:p>
            </w:tc>
            <w:tc>
              <w:tcPr>
                <w:tcW w:w="2809" w:type="dxa"/>
                <w:vMerge w:val="restart"/>
              </w:tcPr>
              <w:p w14:paraId="42F4FB2A" w14:textId="77777777" w:rsidR="00AB455D" w:rsidRPr="00BE67AB" w:rsidRDefault="00AB455D" w:rsidP="00AB455D">
                <w:pPr>
                  <w:pStyle w:val="Rodap"/>
                  <w:jc w:val="center"/>
                  <w:rPr>
                    <w:sz w:val="12"/>
                    <w:szCs w:val="12"/>
                  </w:rPr>
                </w:pPr>
              </w:p>
              <w:p w14:paraId="4B545752" w14:textId="77777777" w:rsidR="00AB455D" w:rsidRPr="00BE67AB" w:rsidRDefault="00AB455D" w:rsidP="00AB455D">
                <w:pPr>
                  <w:pStyle w:val="Rodap"/>
                  <w:jc w:val="center"/>
                  <w:rPr>
                    <w:sz w:val="12"/>
                    <w:szCs w:val="12"/>
                  </w:rPr>
                </w:pPr>
                <w:r w:rsidRPr="00BE67AB">
                  <w:rPr>
                    <w:sz w:val="12"/>
                    <w:szCs w:val="12"/>
                  </w:rPr>
                  <w:t xml:space="preserve"> </w:t>
                </w:r>
              </w:p>
              <w:p w14:paraId="7DA6AF30" w14:textId="77777777" w:rsidR="00AB455D" w:rsidRPr="00BE67AB" w:rsidRDefault="00AB455D" w:rsidP="00AB455D">
                <w:pPr>
                  <w:pStyle w:val="Rodap"/>
                  <w:jc w:val="center"/>
                  <w:rPr>
                    <w:sz w:val="12"/>
                    <w:szCs w:val="12"/>
                  </w:rPr>
                </w:pPr>
              </w:p>
              <w:p w14:paraId="7E9BD2CC" w14:textId="77777777" w:rsidR="00AB455D" w:rsidRDefault="00AB455D" w:rsidP="00AB455D">
                <w:pPr>
                  <w:pStyle w:val="Rodap"/>
                  <w:jc w:val="center"/>
                  <w:rPr>
                    <w:sz w:val="12"/>
                    <w:szCs w:val="12"/>
                  </w:rPr>
                </w:pPr>
              </w:p>
              <w:p w14:paraId="3AF2E0CF" w14:textId="77777777" w:rsidR="00AB455D" w:rsidRDefault="00AB455D" w:rsidP="00AB455D">
                <w:pPr>
                  <w:pStyle w:val="Rodap"/>
                  <w:jc w:val="center"/>
                  <w:rPr>
                    <w:sz w:val="12"/>
                    <w:szCs w:val="12"/>
                  </w:rPr>
                </w:pPr>
              </w:p>
              <w:p w14:paraId="12A7330E" w14:textId="77777777" w:rsidR="00AB455D" w:rsidRPr="00BE67AB" w:rsidRDefault="00AB455D" w:rsidP="00AB455D">
                <w:pPr>
                  <w:pStyle w:val="Rodap"/>
                  <w:jc w:val="center"/>
                  <w:rPr>
                    <w:sz w:val="12"/>
                    <w:szCs w:val="12"/>
                  </w:rPr>
                </w:pPr>
              </w:p>
              <w:p w14:paraId="335E48FF" w14:textId="77777777" w:rsidR="00AB455D" w:rsidRPr="00CB48AD" w:rsidRDefault="00AB455D" w:rsidP="00AB455D">
                <w:pPr>
                  <w:pStyle w:val="Rodap"/>
                  <w:jc w:val="center"/>
                  <w:rPr>
                    <w:sz w:val="12"/>
                    <w:szCs w:val="12"/>
                  </w:rPr>
                </w:pPr>
                <w:r w:rsidRPr="00CB48AD">
                  <w:rPr>
                    <w:sz w:val="12"/>
                    <w:szCs w:val="12"/>
                  </w:rPr>
                  <w:t>GERALDINO PACHECO DE OLIVEIRA FILHO</w:t>
                </w:r>
              </w:p>
              <w:p w14:paraId="43233F38" w14:textId="77777777" w:rsidR="00AB455D" w:rsidRPr="00CB48AD" w:rsidRDefault="00AB455D" w:rsidP="00AB455D">
                <w:pPr>
                  <w:pStyle w:val="Rodap"/>
                  <w:rPr>
                    <w:sz w:val="12"/>
                    <w:szCs w:val="12"/>
                  </w:rPr>
                </w:pPr>
                <w:r w:rsidRPr="00CB48AD">
                  <w:rPr>
                    <w:sz w:val="12"/>
                    <w:szCs w:val="12"/>
                  </w:rPr>
                  <w:t xml:space="preserve">                    PREFEITO MUNICIPAL</w:t>
                </w:r>
              </w:p>
            </w:tc>
          </w:tr>
          <w:tr w:rsidR="00AB455D" w:rsidRPr="00CB48AD" w14:paraId="57EB02F4" w14:textId="77777777" w:rsidTr="00D65320">
            <w:trPr>
              <w:trHeight w:val="90"/>
            </w:trPr>
            <w:tc>
              <w:tcPr>
                <w:tcW w:w="2809" w:type="dxa"/>
              </w:tcPr>
              <w:p w14:paraId="11C26981" w14:textId="1D3E74D8" w:rsidR="00AB455D" w:rsidRDefault="00AB455D" w:rsidP="00AB455D">
                <w:pPr>
                  <w:pStyle w:val="Rodap"/>
                  <w:jc w:val="center"/>
                  <w:rPr>
                    <w:sz w:val="12"/>
                    <w:szCs w:val="12"/>
                  </w:rPr>
                </w:pPr>
                <w:r w:rsidRPr="00AB455D">
                  <w:rPr>
                    <w:sz w:val="12"/>
                    <w:szCs w:val="12"/>
                  </w:rPr>
                  <w:t xml:space="preserve">DANIELA CIRIELLI </w:t>
                </w:r>
              </w:p>
              <w:p w14:paraId="2C9A3783" w14:textId="3E2E5011" w:rsidR="00AB455D" w:rsidRPr="00B6793D" w:rsidRDefault="00AB455D" w:rsidP="00AB455D">
                <w:pPr>
                  <w:pStyle w:val="Rodap"/>
                  <w:jc w:val="center"/>
                  <w:rPr>
                    <w:sz w:val="12"/>
                    <w:szCs w:val="12"/>
                  </w:rPr>
                </w:pPr>
                <w:r w:rsidRPr="00AB455D">
                  <w:rPr>
                    <w:sz w:val="12"/>
                    <w:szCs w:val="12"/>
                  </w:rPr>
                  <w:t>TRZ COMÉRCIO DE MATERIAIS ESPORTIVOS LTDA</w:t>
                </w:r>
              </w:p>
              <w:p w14:paraId="33505B88" w14:textId="77777777" w:rsidR="00AB455D" w:rsidRPr="00B6793D" w:rsidRDefault="00AB455D" w:rsidP="00AB455D">
                <w:pPr>
                  <w:pStyle w:val="Rodap"/>
                  <w:jc w:val="center"/>
                  <w:rPr>
                    <w:sz w:val="12"/>
                    <w:szCs w:val="12"/>
                    <w:highlight w:val="yellow"/>
                  </w:rPr>
                </w:pPr>
              </w:p>
            </w:tc>
            <w:tc>
              <w:tcPr>
                <w:tcW w:w="2809" w:type="dxa"/>
              </w:tcPr>
              <w:p w14:paraId="2CD43A10" w14:textId="77777777" w:rsidR="00AB455D" w:rsidRPr="00CB48AD" w:rsidRDefault="00AB455D" w:rsidP="00AB455D">
                <w:pPr>
                  <w:pStyle w:val="Rodap"/>
                  <w:jc w:val="center"/>
                  <w:rPr>
                    <w:sz w:val="12"/>
                    <w:szCs w:val="12"/>
                  </w:rPr>
                </w:pPr>
              </w:p>
            </w:tc>
            <w:tc>
              <w:tcPr>
                <w:tcW w:w="2809" w:type="dxa"/>
                <w:vMerge/>
              </w:tcPr>
              <w:p w14:paraId="64C4407E" w14:textId="77777777" w:rsidR="00AB455D" w:rsidRPr="00CB48AD" w:rsidRDefault="00AB455D" w:rsidP="00AB455D">
                <w:pPr>
                  <w:pStyle w:val="Rodap"/>
                  <w:jc w:val="center"/>
                  <w:rPr>
                    <w:sz w:val="12"/>
                    <w:szCs w:val="12"/>
                  </w:rPr>
                </w:pPr>
              </w:p>
            </w:tc>
          </w:tr>
        </w:tbl>
        <w:p w14:paraId="6DDD3B08" w14:textId="77777777" w:rsidR="00AB455D" w:rsidRPr="00CB48AD" w:rsidRDefault="00AB455D" w:rsidP="00AB455D">
          <w:pPr>
            <w:pStyle w:val="Rodap"/>
            <w:jc w:val="center"/>
            <w:rPr>
              <w:sz w:val="12"/>
              <w:szCs w:val="12"/>
            </w:rPr>
          </w:pPr>
        </w:p>
      </w:tc>
    </w:tr>
  </w:tbl>
  <w:sdt>
    <w:sdtPr>
      <w:id w:val="-900131793"/>
      <w:docPartObj>
        <w:docPartGallery w:val="Page Numbers (Bottom of Page)"/>
        <w:docPartUnique/>
      </w:docPartObj>
    </w:sdtPr>
    <w:sdtEndPr>
      <w:rPr>
        <w:sz w:val="12"/>
        <w:szCs w:val="12"/>
      </w:rPr>
    </w:sdtEndPr>
    <w:sdtContent>
      <w:p w14:paraId="67DD2728" w14:textId="357AE719" w:rsidR="00820F5F" w:rsidRPr="00AB455D" w:rsidRDefault="00AB455D" w:rsidP="00AB455D">
        <w:pPr>
          <w:pStyle w:val="Rodap"/>
          <w:tabs>
            <w:tab w:val="left" w:pos="2100"/>
            <w:tab w:val="left" w:pos="5148"/>
            <w:tab w:val="right" w:pos="9354"/>
          </w:tabs>
          <w:rPr>
            <w:sz w:val="12"/>
            <w:szCs w:val="12"/>
          </w:rPr>
        </w:pPr>
        <w:r w:rsidRPr="00CB48AD">
          <w:tab/>
        </w:r>
        <w:r w:rsidRPr="00CB48AD">
          <w:tab/>
        </w:r>
        <w:r w:rsidRPr="00CB48AD">
          <w:tab/>
        </w:r>
        <w:r>
          <w:tab/>
        </w:r>
        <w:r w:rsidRPr="0086470A">
          <w:rPr>
            <w:sz w:val="16"/>
            <w:szCs w:val="16"/>
          </w:rPr>
          <w:fldChar w:fldCharType="begin"/>
        </w:r>
        <w:r w:rsidRPr="0086470A">
          <w:rPr>
            <w:sz w:val="16"/>
            <w:szCs w:val="16"/>
          </w:rPr>
          <w:instrText>PAGE   \* MERGEFORMAT</w:instrText>
        </w:r>
        <w:r w:rsidRPr="0086470A">
          <w:rPr>
            <w:sz w:val="16"/>
            <w:szCs w:val="16"/>
          </w:rPr>
          <w:fldChar w:fldCharType="separate"/>
        </w:r>
        <w:r>
          <w:rPr>
            <w:sz w:val="16"/>
            <w:szCs w:val="16"/>
          </w:rPr>
          <w:t>24</w:t>
        </w:r>
        <w:r w:rsidRPr="0086470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BA632" w14:textId="77777777" w:rsidR="00704196" w:rsidRDefault="00704196" w:rsidP="004B6B76">
      <w:r>
        <w:separator/>
      </w:r>
    </w:p>
  </w:footnote>
  <w:footnote w:type="continuationSeparator" w:id="0">
    <w:p w14:paraId="23D7D20C" w14:textId="77777777" w:rsidR="00704196" w:rsidRDefault="00704196" w:rsidP="004B6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0477" w14:textId="77777777" w:rsidR="00820F5F" w:rsidRPr="00592FEE" w:rsidRDefault="00820F5F" w:rsidP="001B0FA5">
    <w:pPr>
      <w:pStyle w:val="Cabealho"/>
      <w:tabs>
        <w:tab w:val="left" w:pos="5245"/>
      </w:tabs>
      <w:rPr>
        <w:rFonts w:ascii="Arial" w:hAnsi="Arial" w:cs="Arial"/>
      </w:rPr>
    </w:pPr>
    <w:r w:rsidRPr="00592FEE">
      <w:rPr>
        <w:rFonts w:ascii="Arial" w:hAnsi="Arial" w:cs="Arial"/>
        <w:noProof/>
        <w:lang w:val="pt-BR" w:eastAsia="pt-BR"/>
      </w:rPr>
      <w:drawing>
        <wp:anchor distT="0" distB="0" distL="114300" distR="114300" simplePos="0" relativeHeight="251660288" behindDoc="0" locked="0" layoutInCell="1" allowOverlap="1" wp14:anchorId="5A90235B" wp14:editId="66A94A26">
          <wp:simplePos x="0" y="0"/>
          <wp:positionH relativeFrom="column">
            <wp:posOffset>4505325</wp:posOffset>
          </wp:positionH>
          <wp:positionV relativeFrom="paragraph">
            <wp:posOffset>169545</wp:posOffset>
          </wp:positionV>
          <wp:extent cx="1719580" cy="323850"/>
          <wp:effectExtent l="0" t="0" r="0" b="0"/>
          <wp:wrapSquare wrapText="bothSides"/>
          <wp:docPr id="11" name="Imagem 1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val="pt-BR" w:eastAsia="pt-BR"/>
      </w:rPr>
      <w:drawing>
        <wp:anchor distT="0" distB="0" distL="114300" distR="114300" simplePos="0" relativeHeight="251659264" behindDoc="1" locked="0" layoutInCell="1" allowOverlap="1" wp14:anchorId="078E89D2" wp14:editId="0249F3FE">
          <wp:simplePos x="0" y="0"/>
          <wp:positionH relativeFrom="column">
            <wp:posOffset>-632460</wp:posOffset>
          </wp:positionH>
          <wp:positionV relativeFrom="paragraph">
            <wp:posOffset>-1905</wp:posOffset>
          </wp:positionV>
          <wp:extent cx="838200" cy="777044"/>
          <wp:effectExtent l="0" t="0" r="0" b="4445"/>
          <wp:wrapTight wrapText="bothSides">
            <wp:wrapPolygon edited="0">
              <wp:start x="0" y="0"/>
              <wp:lineTo x="0" y="21194"/>
              <wp:lineTo x="21109" y="21194"/>
              <wp:lineTo x="21109" y="0"/>
              <wp:lineTo x="0" y="0"/>
            </wp:wrapPolygon>
          </wp:wrapTight>
          <wp:docPr id="12" name="Imagem 1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777044"/>
                  </a:xfrm>
                  <a:prstGeom prst="rect">
                    <a:avLst/>
                  </a:prstGeom>
                  <a:noFill/>
                  <a:ln>
                    <a:noFill/>
                  </a:ln>
                </pic:spPr>
              </pic:pic>
            </a:graphicData>
          </a:graphic>
        </wp:anchor>
      </w:drawing>
    </w:r>
    <w:r>
      <w:rPr>
        <w:rFonts w:ascii="Arial" w:hAnsi="Arial" w:cs="Arial"/>
      </w:rPr>
      <w:t xml:space="preserve">          </w:t>
    </w:r>
    <w:r w:rsidRPr="00592FEE">
      <w:rPr>
        <w:rFonts w:ascii="Arial" w:hAnsi="Arial" w:cs="Arial"/>
      </w:rPr>
      <w:t>PREFEITURA MUNICIPAL DE SÃO BRÁS DO SUAÇUÍ</w:t>
    </w:r>
    <w:r w:rsidRPr="00592FEE">
      <w:rPr>
        <w:rFonts w:ascii="Arial" w:hAnsi="Arial" w:cs="Arial"/>
      </w:rPr>
      <w:br/>
    </w:r>
    <w:r>
      <w:rPr>
        <w:rFonts w:ascii="Arial" w:hAnsi="Arial" w:cs="Arial"/>
      </w:rPr>
      <w:t xml:space="preserve">                         </w:t>
    </w:r>
    <w:r w:rsidRPr="00592FEE">
      <w:rPr>
        <w:rFonts w:ascii="Arial" w:hAnsi="Arial" w:cs="Arial"/>
      </w:rPr>
      <w:t xml:space="preserve">ESTADO DE MINAS GERAIS      </w:t>
    </w:r>
  </w:p>
  <w:p w14:paraId="1CAD49A9" w14:textId="77777777" w:rsidR="00820F5F" w:rsidRDefault="00820F5F" w:rsidP="001B0FA5">
    <w:pPr>
      <w:pStyle w:val="Cabealho"/>
      <w:tabs>
        <w:tab w:val="clear" w:pos="8504"/>
        <w:tab w:val="right" w:pos="8080"/>
      </w:tabs>
      <w:ind w:right="-1561"/>
      <w:jc w:val="right"/>
    </w:pPr>
  </w:p>
  <w:p w14:paraId="3EEF98C2" w14:textId="77777777" w:rsidR="00820F5F" w:rsidRDefault="00820F5F" w:rsidP="001B0FA5">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402"/>
    <w:multiLevelType w:val="multilevel"/>
    <w:tmpl w:val="DE10D018"/>
    <w:lvl w:ilvl="0">
      <w:start w:val="1"/>
      <w:numFmt w:val="decimal"/>
      <w:lvlText w:val="%1."/>
      <w:lvlJc w:val="left"/>
      <w:pPr>
        <w:ind w:left="2207" w:hanging="178"/>
      </w:pPr>
      <w:rPr>
        <w:b/>
        <w:bCs/>
        <w:w w:val="100"/>
        <w:sz w:val="24"/>
        <w:szCs w:val="24"/>
      </w:rPr>
    </w:lvl>
    <w:lvl w:ilvl="1">
      <w:start w:val="1"/>
      <w:numFmt w:val="decimal"/>
      <w:lvlText w:val="%1.%2"/>
      <w:lvlJc w:val="left"/>
      <w:pPr>
        <w:ind w:left="2394" w:hanging="365"/>
      </w:pPr>
      <w:rPr>
        <w:rFonts w:cs="Times New Roman"/>
        <w:b/>
        <w:bCs/>
        <w:w w:val="100"/>
      </w:rPr>
    </w:lvl>
    <w:lvl w:ilvl="2">
      <w:numFmt w:val="bullet"/>
      <w:lvlText w:val="•"/>
      <w:lvlJc w:val="left"/>
      <w:pPr>
        <w:ind w:left="2368" w:hanging="365"/>
      </w:pPr>
    </w:lvl>
    <w:lvl w:ilvl="3">
      <w:numFmt w:val="bullet"/>
      <w:lvlText w:val="•"/>
      <w:lvlJc w:val="left"/>
      <w:pPr>
        <w:ind w:left="2388" w:hanging="365"/>
      </w:pPr>
    </w:lvl>
    <w:lvl w:ilvl="4">
      <w:numFmt w:val="bullet"/>
      <w:lvlText w:val="•"/>
      <w:lvlJc w:val="left"/>
      <w:pPr>
        <w:ind w:left="3740" w:hanging="365"/>
      </w:pPr>
    </w:lvl>
    <w:lvl w:ilvl="5">
      <w:numFmt w:val="bullet"/>
      <w:lvlText w:val="•"/>
      <w:lvlJc w:val="left"/>
      <w:pPr>
        <w:ind w:left="5092" w:hanging="365"/>
      </w:pPr>
    </w:lvl>
    <w:lvl w:ilvl="6">
      <w:numFmt w:val="bullet"/>
      <w:lvlText w:val="•"/>
      <w:lvlJc w:val="left"/>
      <w:pPr>
        <w:ind w:left="6445" w:hanging="365"/>
      </w:pPr>
    </w:lvl>
    <w:lvl w:ilvl="7">
      <w:numFmt w:val="bullet"/>
      <w:lvlText w:val="•"/>
      <w:lvlJc w:val="left"/>
      <w:pPr>
        <w:ind w:left="7797" w:hanging="365"/>
      </w:pPr>
    </w:lvl>
    <w:lvl w:ilvl="8">
      <w:numFmt w:val="bullet"/>
      <w:lvlText w:val="•"/>
      <w:lvlJc w:val="left"/>
      <w:pPr>
        <w:ind w:left="9149" w:hanging="365"/>
      </w:pPr>
    </w:lvl>
  </w:abstractNum>
  <w:abstractNum w:abstractNumId="2" w15:restartNumberingAfterBreak="0">
    <w:nsid w:val="00000403"/>
    <w:multiLevelType w:val="multilevel"/>
    <w:tmpl w:val="00000886"/>
    <w:lvl w:ilvl="0">
      <w:numFmt w:val="bullet"/>
      <w:lvlText w:val="▪"/>
      <w:lvlJc w:val="left"/>
      <w:pPr>
        <w:ind w:left="682" w:hanging="125"/>
      </w:pPr>
      <w:rPr>
        <w:rFonts w:ascii="Arial" w:hAnsi="Arial"/>
        <w:b w:val="0"/>
        <w:w w:val="99"/>
        <w:sz w:val="20"/>
      </w:rPr>
    </w:lvl>
    <w:lvl w:ilvl="1">
      <w:numFmt w:val="bullet"/>
      <w:lvlText w:val="•"/>
      <w:lvlJc w:val="left"/>
      <w:pPr>
        <w:ind w:left="1600" w:hanging="125"/>
      </w:pPr>
    </w:lvl>
    <w:lvl w:ilvl="2">
      <w:numFmt w:val="bullet"/>
      <w:lvlText w:val="•"/>
      <w:lvlJc w:val="left"/>
      <w:pPr>
        <w:ind w:left="2521" w:hanging="125"/>
      </w:pPr>
    </w:lvl>
    <w:lvl w:ilvl="3">
      <w:numFmt w:val="bullet"/>
      <w:lvlText w:val="•"/>
      <w:lvlJc w:val="left"/>
      <w:pPr>
        <w:ind w:left="3441" w:hanging="125"/>
      </w:pPr>
    </w:lvl>
    <w:lvl w:ilvl="4">
      <w:numFmt w:val="bullet"/>
      <w:lvlText w:val="•"/>
      <w:lvlJc w:val="left"/>
      <w:pPr>
        <w:ind w:left="4362" w:hanging="125"/>
      </w:pPr>
    </w:lvl>
    <w:lvl w:ilvl="5">
      <w:numFmt w:val="bullet"/>
      <w:lvlText w:val="•"/>
      <w:lvlJc w:val="left"/>
      <w:pPr>
        <w:ind w:left="5283" w:hanging="125"/>
      </w:pPr>
    </w:lvl>
    <w:lvl w:ilvl="6">
      <w:numFmt w:val="bullet"/>
      <w:lvlText w:val="•"/>
      <w:lvlJc w:val="left"/>
      <w:pPr>
        <w:ind w:left="6203" w:hanging="125"/>
      </w:pPr>
    </w:lvl>
    <w:lvl w:ilvl="7">
      <w:numFmt w:val="bullet"/>
      <w:lvlText w:val="•"/>
      <w:lvlJc w:val="left"/>
      <w:pPr>
        <w:ind w:left="7124" w:hanging="125"/>
      </w:pPr>
    </w:lvl>
    <w:lvl w:ilvl="8">
      <w:numFmt w:val="bullet"/>
      <w:lvlText w:val="•"/>
      <w:lvlJc w:val="left"/>
      <w:pPr>
        <w:ind w:left="8045" w:hanging="125"/>
      </w:pPr>
    </w:lvl>
  </w:abstractNum>
  <w:abstractNum w:abstractNumId="3" w15:restartNumberingAfterBreak="0">
    <w:nsid w:val="00000404"/>
    <w:multiLevelType w:val="multilevel"/>
    <w:tmpl w:val="00000887"/>
    <w:lvl w:ilvl="0">
      <w:start w:val="3"/>
      <w:numFmt w:val="decimal"/>
      <w:lvlText w:val="%1"/>
      <w:lvlJc w:val="left"/>
      <w:pPr>
        <w:ind w:left="1013" w:hanging="332"/>
      </w:pPr>
      <w:rPr>
        <w:rFonts w:cs="Times New Roman"/>
      </w:rPr>
    </w:lvl>
    <w:lvl w:ilvl="1">
      <w:start w:val="3"/>
      <w:numFmt w:val="decimal"/>
      <w:lvlText w:val="%1.%2"/>
      <w:lvlJc w:val="left"/>
      <w:pPr>
        <w:ind w:left="1013" w:hanging="332"/>
      </w:pPr>
      <w:rPr>
        <w:rFonts w:ascii="Arial" w:hAnsi="Arial" w:cs="Arial"/>
        <w:b w:val="0"/>
        <w:bCs w:val="0"/>
        <w:spacing w:val="-1"/>
        <w:w w:val="99"/>
        <w:sz w:val="20"/>
        <w:szCs w:val="20"/>
      </w:rPr>
    </w:lvl>
    <w:lvl w:ilvl="2">
      <w:numFmt w:val="bullet"/>
      <w:lvlText w:val=""/>
      <w:lvlJc w:val="left"/>
      <w:pPr>
        <w:ind w:left="1390" w:hanging="348"/>
      </w:pPr>
      <w:rPr>
        <w:rFonts w:ascii="Symbol" w:hAnsi="Symbol"/>
        <w:b w:val="0"/>
        <w:w w:val="99"/>
        <w:sz w:val="20"/>
      </w:rPr>
    </w:lvl>
    <w:lvl w:ilvl="3">
      <w:numFmt w:val="bullet"/>
      <w:lvlText w:val="•"/>
      <w:lvlJc w:val="left"/>
      <w:pPr>
        <w:ind w:left="3285" w:hanging="348"/>
      </w:pPr>
    </w:lvl>
    <w:lvl w:ilvl="4">
      <w:numFmt w:val="bullet"/>
      <w:lvlText w:val="•"/>
      <w:lvlJc w:val="left"/>
      <w:pPr>
        <w:ind w:left="4228" w:hanging="348"/>
      </w:pPr>
    </w:lvl>
    <w:lvl w:ilvl="5">
      <w:numFmt w:val="bullet"/>
      <w:lvlText w:val="•"/>
      <w:lvlJc w:val="left"/>
      <w:pPr>
        <w:ind w:left="5171" w:hanging="348"/>
      </w:pPr>
    </w:lvl>
    <w:lvl w:ilvl="6">
      <w:numFmt w:val="bullet"/>
      <w:lvlText w:val="•"/>
      <w:lvlJc w:val="left"/>
      <w:pPr>
        <w:ind w:left="6114" w:hanging="348"/>
      </w:pPr>
    </w:lvl>
    <w:lvl w:ilvl="7">
      <w:numFmt w:val="bullet"/>
      <w:lvlText w:val="•"/>
      <w:lvlJc w:val="left"/>
      <w:pPr>
        <w:ind w:left="7057" w:hanging="348"/>
      </w:pPr>
    </w:lvl>
    <w:lvl w:ilvl="8">
      <w:numFmt w:val="bullet"/>
      <w:lvlText w:val="•"/>
      <w:lvlJc w:val="left"/>
      <w:pPr>
        <w:ind w:left="8000" w:hanging="348"/>
      </w:pPr>
    </w:lvl>
  </w:abstractNum>
  <w:abstractNum w:abstractNumId="4" w15:restartNumberingAfterBreak="0">
    <w:nsid w:val="00000405"/>
    <w:multiLevelType w:val="multilevel"/>
    <w:tmpl w:val="00000888"/>
    <w:lvl w:ilvl="0">
      <w:start w:val="3"/>
      <w:numFmt w:val="decimal"/>
      <w:lvlText w:val="%1"/>
      <w:lvlJc w:val="left"/>
      <w:pPr>
        <w:ind w:left="682" w:hanging="562"/>
      </w:pPr>
      <w:rPr>
        <w:rFonts w:cs="Times New Roman"/>
      </w:rPr>
    </w:lvl>
    <w:lvl w:ilvl="1">
      <w:start w:val="4"/>
      <w:numFmt w:val="decimal"/>
      <w:lvlText w:val="%1.%2"/>
      <w:lvlJc w:val="left"/>
      <w:pPr>
        <w:ind w:left="682" w:hanging="562"/>
      </w:pPr>
      <w:rPr>
        <w:rFonts w:cs="Times New Roman"/>
      </w:rPr>
    </w:lvl>
    <w:lvl w:ilvl="2">
      <w:start w:val="1"/>
      <w:numFmt w:val="decimal"/>
      <w:lvlText w:val="%1.%2.%3"/>
      <w:lvlJc w:val="left"/>
      <w:pPr>
        <w:ind w:left="682" w:hanging="562"/>
      </w:pPr>
      <w:rPr>
        <w:rFonts w:ascii="Arial" w:hAnsi="Arial" w:cs="Arial"/>
        <w:b w:val="0"/>
        <w:bCs w:val="0"/>
        <w:spacing w:val="-1"/>
        <w:w w:val="99"/>
        <w:sz w:val="20"/>
        <w:szCs w:val="20"/>
      </w:rPr>
    </w:lvl>
    <w:lvl w:ilvl="3">
      <w:start w:val="1"/>
      <w:numFmt w:val="decimal"/>
      <w:lvlText w:val="%1.%2.%3.%4"/>
      <w:lvlJc w:val="left"/>
      <w:pPr>
        <w:ind w:left="682" w:hanging="691"/>
      </w:pPr>
      <w:rPr>
        <w:rFonts w:ascii="Arial" w:hAnsi="Arial" w:cs="Arial"/>
        <w:b w:val="0"/>
        <w:bCs w:val="0"/>
        <w:spacing w:val="-1"/>
        <w:w w:val="99"/>
        <w:sz w:val="20"/>
        <w:szCs w:val="20"/>
      </w:rPr>
    </w:lvl>
    <w:lvl w:ilvl="4">
      <w:numFmt w:val="bullet"/>
      <w:lvlText w:val="•"/>
      <w:lvlJc w:val="left"/>
      <w:pPr>
        <w:ind w:left="4188" w:hanging="691"/>
      </w:pPr>
    </w:lvl>
    <w:lvl w:ilvl="5">
      <w:numFmt w:val="bullet"/>
      <w:lvlText w:val="•"/>
      <w:lvlJc w:val="left"/>
      <w:pPr>
        <w:ind w:left="5138" w:hanging="691"/>
      </w:pPr>
    </w:lvl>
    <w:lvl w:ilvl="6">
      <w:numFmt w:val="bullet"/>
      <w:lvlText w:val="•"/>
      <w:lvlJc w:val="left"/>
      <w:pPr>
        <w:ind w:left="6088" w:hanging="691"/>
      </w:pPr>
    </w:lvl>
    <w:lvl w:ilvl="7">
      <w:numFmt w:val="bullet"/>
      <w:lvlText w:val="•"/>
      <w:lvlJc w:val="left"/>
      <w:pPr>
        <w:ind w:left="7037" w:hanging="691"/>
      </w:pPr>
    </w:lvl>
    <w:lvl w:ilvl="8">
      <w:numFmt w:val="bullet"/>
      <w:lvlText w:val="•"/>
      <w:lvlJc w:val="left"/>
      <w:pPr>
        <w:ind w:left="7987" w:hanging="691"/>
      </w:pPr>
    </w:lvl>
  </w:abstractNum>
  <w:abstractNum w:abstractNumId="5" w15:restartNumberingAfterBreak="0">
    <w:nsid w:val="00000406"/>
    <w:multiLevelType w:val="multilevel"/>
    <w:tmpl w:val="F03CD716"/>
    <w:lvl w:ilvl="0">
      <w:start w:val="4"/>
      <w:numFmt w:val="decimal"/>
      <w:lvlText w:val="%1"/>
      <w:lvlJc w:val="left"/>
      <w:pPr>
        <w:ind w:left="1013" w:hanging="332"/>
      </w:pPr>
      <w:rPr>
        <w:rFonts w:cs="Times New Roman"/>
      </w:rPr>
    </w:lvl>
    <w:lvl w:ilvl="1">
      <w:start w:val="1"/>
      <w:numFmt w:val="decimal"/>
      <w:lvlText w:val="%1.%2"/>
      <w:lvlJc w:val="left"/>
      <w:pPr>
        <w:ind w:left="1013" w:hanging="332"/>
      </w:pPr>
      <w:rPr>
        <w:rFonts w:cs="Times New Roman"/>
        <w:b/>
        <w:bCs w:val="0"/>
        <w:spacing w:val="-1"/>
        <w:w w:val="99"/>
      </w:rPr>
    </w:lvl>
    <w:lvl w:ilvl="2">
      <w:numFmt w:val="bullet"/>
      <w:lvlText w:val=""/>
      <w:lvlJc w:val="left"/>
      <w:pPr>
        <w:ind w:left="1390" w:hanging="332"/>
      </w:pPr>
      <w:rPr>
        <w:rFonts w:ascii="Symbol" w:hAnsi="Symbol"/>
        <w:b w:val="0"/>
        <w:w w:val="99"/>
        <w:sz w:val="20"/>
      </w:rPr>
    </w:lvl>
    <w:lvl w:ilvl="3">
      <w:numFmt w:val="bullet"/>
      <w:lvlText w:val="•"/>
      <w:lvlJc w:val="left"/>
      <w:pPr>
        <w:ind w:left="3285" w:hanging="332"/>
      </w:pPr>
    </w:lvl>
    <w:lvl w:ilvl="4">
      <w:numFmt w:val="bullet"/>
      <w:lvlText w:val="•"/>
      <w:lvlJc w:val="left"/>
      <w:pPr>
        <w:ind w:left="4228" w:hanging="332"/>
      </w:pPr>
    </w:lvl>
    <w:lvl w:ilvl="5">
      <w:numFmt w:val="bullet"/>
      <w:lvlText w:val="•"/>
      <w:lvlJc w:val="left"/>
      <w:pPr>
        <w:ind w:left="5171" w:hanging="332"/>
      </w:pPr>
    </w:lvl>
    <w:lvl w:ilvl="6">
      <w:numFmt w:val="bullet"/>
      <w:lvlText w:val="•"/>
      <w:lvlJc w:val="left"/>
      <w:pPr>
        <w:ind w:left="6114" w:hanging="332"/>
      </w:pPr>
    </w:lvl>
    <w:lvl w:ilvl="7">
      <w:numFmt w:val="bullet"/>
      <w:lvlText w:val="•"/>
      <w:lvlJc w:val="left"/>
      <w:pPr>
        <w:ind w:left="7057" w:hanging="332"/>
      </w:pPr>
    </w:lvl>
    <w:lvl w:ilvl="8">
      <w:numFmt w:val="bullet"/>
      <w:lvlText w:val="•"/>
      <w:lvlJc w:val="left"/>
      <w:pPr>
        <w:ind w:left="8000" w:hanging="332"/>
      </w:pPr>
    </w:lvl>
  </w:abstractNum>
  <w:abstractNum w:abstractNumId="6" w15:restartNumberingAfterBreak="0">
    <w:nsid w:val="00000407"/>
    <w:multiLevelType w:val="multilevel"/>
    <w:tmpl w:val="0000088A"/>
    <w:lvl w:ilvl="0">
      <w:start w:val="4"/>
      <w:numFmt w:val="decimal"/>
      <w:lvlText w:val="%1"/>
      <w:lvlJc w:val="left"/>
      <w:pPr>
        <w:ind w:left="682" w:hanging="572"/>
      </w:pPr>
      <w:rPr>
        <w:rFonts w:cs="Times New Roman"/>
      </w:rPr>
    </w:lvl>
    <w:lvl w:ilvl="1">
      <w:start w:val="4"/>
      <w:numFmt w:val="decimal"/>
      <w:lvlText w:val="%1.%2"/>
      <w:lvlJc w:val="left"/>
      <w:pPr>
        <w:ind w:left="682" w:hanging="572"/>
      </w:pPr>
      <w:rPr>
        <w:rFonts w:cs="Times New Roman"/>
      </w:rPr>
    </w:lvl>
    <w:lvl w:ilvl="2">
      <w:start w:val="1"/>
      <w:numFmt w:val="decimal"/>
      <w:lvlText w:val="%1.%2.%3"/>
      <w:lvlJc w:val="left"/>
      <w:pPr>
        <w:ind w:left="682" w:hanging="572"/>
      </w:pPr>
      <w:rPr>
        <w:rFonts w:ascii="Arial" w:hAnsi="Arial" w:cs="Arial"/>
        <w:b w:val="0"/>
        <w:bCs w:val="0"/>
        <w:spacing w:val="-1"/>
        <w:w w:val="99"/>
        <w:sz w:val="20"/>
        <w:szCs w:val="20"/>
      </w:rPr>
    </w:lvl>
    <w:lvl w:ilvl="3">
      <w:numFmt w:val="bullet"/>
      <w:lvlText w:val="•"/>
      <w:lvlJc w:val="left"/>
      <w:pPr>
        <w:ind w:left="3441" w:hanging="572"/>
      </w:pPr>
    </w:lvl>
    <w:lvl w:ilvl="4">
      <w:numFmt w:val="bullet"/>
      <w:lvlText w:val="•"/>
      <w:lvlJc w:val="left"/>
      <w:pPr>
        <w:ind w:left="4362" w:hanging="572"/>
      </w:pPr>
    </w:lvl>
    <w:lvl w:ilvl="5">
      <w:numFmt w:val="bullet"/>
      <w:lvlText w:val="•"/>
      <w:lvlJc w:val="left"/>
      <w:pPr>
        <w:ind w:left="5283" w:hanging="572"/>
      </w:pPr>
    </w:lvl>
    <w:lvl w:ilvl="6">
      <w:numFmt w:val="bullet"/>
      <w:lvlText w:val="•"/>
      <w:lvlJc w:val="left"/>
      <w:pPr>
        <w:ind w:left="6203" w:hanging="572"/>
      </w:pPr>
    </w:lvl>
    <w:lvl w:ilvl="7">
      <w:numFmt w:val="bullet"/>
      <w:lvlText w:val="•"/>
      <w:lvlJc w:val="left"/>
      <w:pPr>
        <w:ind w:left="7124" w:hanging="572"/>
      </w:pPr>
    </w:lvl>
    <w:lvl w:ilvl="8">
      <w:numFmt w:val="bullet"/>
      <w:lvlText w:val="•"/>
      <w:lvlJc w:val="left"/>
      <w:pPr>
        <w:ind w:left="8045" w:hanging="572"/>
      </w:pPr>
    </w:lvl>
  </w:abstractNum>
  <w:abstractNum w:abstractNumId="7" w15:restartNumberingAfterBreak="0">
    <w:nsid w:val="02EE075D"/>
    <w:multiLevelType w:val="hybridMultilevel"/>
    <w:tmpl w:val="B73C1574"/>
    <w:lvl w:ilvl="0" w:tplc="85C43316">
      <w:start w:val="1"/>
      <w:numFmt w:val="lowerLetter"/>
      <w:lvlText w:val="%1)"/>
      <w:lvlJc w:val="left"/>
      <w:pPr>
        <w:ind w:left="260"/>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AE8C0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CE0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CC5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65B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616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0AB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64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AF8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46323C"/>
    <w:multiLevelType w:val="hybridMultilevel"/>
    <w:tmpl w:val="84FC508C"/>
    <w:lvl w:ilvl="0" w:tplc="92F0A23A">
      <w:start w:val="1"/>
      <w:numFmt w:val="lowerLetter"/>
      <w:lvlText w:val="%1)"/>
      <w:lvlJc w:val="left"/>
      <w:pPr>
        <w:ind w:left="17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1DCABB2">
      <w:start w:val="1"/>
      <w:numFmt w:val="lowerLetter"/>
      <w:lvlText w:val="%2"/>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E2EC6">
      <w:start w:val="1"/>
      <w:numFmt w:val="lowerRoman"/>
      <w:lvlText w:val="%3"/>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A4E54">
      <w:start w:val="1"/>
      <w:numFmt w:val="decimal"/>
      <w:lvlText w:val="%4"/>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0BC76">
      <w:start w:val="1"/>
      <w:numFmt w:val="lowerLetter"/>
      <w:lvlText w:val="%5"/>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8EB234">
      <w:start w:val="1"/>
      <w:numFmt w:val="lowerRoman"/>
      <w:lvlText w:val="%6"/>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E3A6A">
      <w:start w:val="1"/>
      <w:numFmt w:val="decimal"/>
      <w:lvlText w:val="%7"/>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CFBE4">
      <w:start w:val="1"/>
      <w:numFmt w:val="lowerLetter"/>
      <w:lvlText w:val="%8"/>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2FCCE">
      <w:start w:val="1"/>
      <w:numFmt w:val="lowerRoman"/>
      <w:lvlText w:val="%9"/>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1B2972"/>
    <w:multiLevelType w:val="hybridMultilevel"/>
    <w:tmpl w:val="6AEC70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57F1325"/>
    <w:multiLevelType w:val="multilevel"/>
    <w:tmpl w:val="BC4416B6"/>
    <w:lvl w:ilvl="0">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BC0E4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CC6D57"/>
    <w:multiLevelType w:val="multilevel"/>
    <w:tmpl w:val="30F457A2"/>
    <w:lvl w:ilvl="0">
      <w:start w:val="14"/>
      <w:numFmt w:val="decimal"/>
      <w:lvlText w:val="%1"/>
      <w:lvlJc w:val="left"/>
      <w:pPr>
        <w:ind w:left="795" w:hanging="795"/>
      </w:pPr>
      <w:rPr>
        <w:rFonts w:hint="default"/>
      </w:rPr>
    </w:lvl>
    <w:lvl w:ilvl="1">
      <w:start w:val="20"/>
      <w:numFmt w:val="decimal"/>
      <w:lvlText w:val="%1.%2"/>
      <w:lvlJc w:val="left"/>
      <w:pPr>
        <w:ind w:left="2142" w:hanging="795"/>
      </w:pPr>
      <w:rPr>
        <w:rFonts w:hint="default"/>
      </w:rPr>
    </w:lvl>
    <w:lvl w:ilvl="2">
      <w:start w:val="2"/>
      <w:numFmt w:val="decimal"/>
      <w:lvlText w:val="%1.%2.%3"/>
      <w:lvlJc w:val="left"/>
      <w:pPr>
        <w:ind w:left="3489" w:hanging="795"/>
      </w:pPr>
      <w:rPr>
        <w:rFonts w:hint="default"/>
        <w:b/>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13" w15:restartNumberingAfterBreak="0">
    <w:nsid w:val="076C6E86"/>
    <w:multiLevelType w:val="multilevel"/>
    <w:tmpl w:val="21A88056"/>
    <w:lvl w:ilvl="0">
      <w:start w:val="1"/>
      <w:numFmt w:val="lowerLetter"/>
      <w:lvlText w:val="%1)"/>
      <w:lvlJc w:val="left"/>
      <w:pPr>
        <w:ind w:left="261"/>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47"/>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9594A81"/>
    <w:multiLevelType w:val="hybridMultilevel"/>
    <w:tmpl w:val="66EA80A0"/>
    <w:lvl w:ilvl="0" w:tplc="199001E2">
      <w:start w:val="1"/>
      <w:numFmt w:val="lowerLetter"/>
      <w:lvlText w:val="%1)"/>
      <w:lvlJc w:val="left"/>
      <w:pPr>
        <w:ind w:left="970" w:hanging="348"/>
      </w:pPr>
      <w:rPr>
        <w:rFonts w:hint="default"/>
        <w:b w:val="0"/>
        <w:w w:val="100"/>
        <w:sz w:val="22"/>
        <w:szCs w:val="22"/>
        <w:lang w:val="pt-PT" w:eastAsia="pt-PT" w:bidi="pt-PT"/>
      </w:rPr>
    </w:lvl>
    <w:lvl w:ilvl="1" w:tplc="CA108690">
      <w:numFmt w:val="bullet"/>
      <w:lvlText w:val="•"/>
      <w:lvlJc w:val="left"/>
      <w:pPr>
        <w:ind w:left="1858" w:hanging="348"/>
      </w:pPr>
      <w:rPr>
        <w:rFonts w:hint="default"/>
        <w:lang w:val="pt-PT" w:eastAsia="pt-PT" w:bidi="pt-PT"/>
      </w:rPr>
    </w:lvl>
    <w:lvl w:ilvl="2" w:tplc="E1BA3AFA">
      <w:numFmt w:val="bullet"/>
      <w:lvlText w:val="•"/>
      <w:lvlJc w:val="left"/>
      <w:pPr>
        <w:ind w:left="2737" w:hanging="348"/>
      </w:pPr>
      <w:rPr>
        <w:rFonts w:hint="default"/>
        <w:lang w:val="pt-PT" w:eastAsia="pt-PT" w:bidi="pt-PT"/>
      </w:rPr>
    </w:lvl>
    <w:lvl w:ilvl="3" w:tplc="09B0FB14">
      <w:numFmt w:val="bullet"/>
      <w:lvlText w:val="•"/>
      <w:lvlJc w:val="left"/>
      <w:pPr>
        <w:ind w:left="3615" w:hanging="348"/>
      </w:pPr>
      <w:rPr>
        <w:rFonts w:hint="default"/>
        <w:lang w:val="pt-PT" w:eastAsia="pt-PT" w:bidi="pt-PT"/>
      </w:rPr>
    </w:lvl>
    <w:lvl w:ilvl="4" w:tplc="F3941AD4">
      <w:numFmt w:val="bullet"/>
      <w:lvlText w:val="•"/>
      <w:lvlJc w:val="left"/>
      <w:pPr>
        <w:ind w:left="4494" w:hanging="348"/>
      </w:pPr>
      <w:rPr>
        <w:rFonts w:hint="default"/>
        <w:lang w:val="pt-PT" w:eastAsia="pt-PT" w:bidi="pt-PT"/>
      </w:rPr>
    </w:lvl>
    <w:lvl w:ilvl="5" w:tplc="89D644B4">
      <w:numFmt w:val="bullet"/>
      <w:lvlText w:val="•"/>
      <w:lvlJc w:val="left"/>
      <w:pPr>
        <w:ind w:left="5373" w:hanging="348"/>
      </w:pPr>
      <w:rPr>
        <w:rFonts w:hint="default"/>
        <w:lang w:val="pt-PT" w:eastAsia="pt-PT" w:bidi="pt-PT"/>
      </w:rPr>
    </w:lvl>
    <w:lvl w:ilvl="6" w:tplc="37AE8F4C">
      <w:numFmt w:val="bullet"/>
      <w:lvlText w:val="•"/>
      <w:lvlJc w:val="left"/>
      <w:pPr>
        <w:ind w:left="6251" w:hanging="348"/>
      </w:pPr>
      <w:rPr>
        <w:rFonts w:hint="default"/>
        <w:lang w:val="pt-PT" w:eastAsia="pt-PT" w:bidi="pt-PT"/>
      </w:rPr>
    </w:lvl>
    <w:lvl w:ilvl="7" w:tplc="CDF48618">
      <w:numFmt w:val="bullet"/>
      <w:lvlText w:val="•"/>
      <w:lvlJc w:val="left"/>
      <w:pPr>
        <w:ind w:left="7130" w:hanging="348"/>
      </w:pPr>
      <w:rPr>
        <w:rFonts w:hint="default"/>
        <w:lang w:val="pt-PT" w:eastAsia="pt-PT" w:bidi="pt-PT"/>
      </w:rPr>
    </w:lvl>
    <w:lvl w:ilvl="8" w:tplc="DC3213AE">
      <w:numFmt w:val="bullet"/>
      <w:lvlText w:val="•"/>
      <w:lvlJc w:val="left"/>
      <w:pPr>
        <w:ind w:left="8009" w:hanging="348"/>
      </w:pPr>
      <w:rPr>
        <w:rFonts w:hint="default"/>
        <w:lang w:val="pt-PT" w:eastAsia="pt-PT" w:bidi="pt-PT"/>
      </w:rPr>
    </w:lvl>
  </w:abstractNum>
  <w:abstractNum w:abstractNumId="15" w15:restartNumberingAfterBreak="0">
    <w:nsid w:val="0A1274B5"/>
    <w:multiLevelType w:val="hybridMultilevel"/>
    <w:tmpl w:val="41BEA1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E522213"/>
    <w:multiLevelType w:val="hybridMultilevel"/>
    <w:tmpl w:val="F1841460"/>
    <w:lvl w:ilvl="0" w:tplc="04160005">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0B9425F"/>
    <w:multiLevelType w:val="multilevel"/>
    <w:tmpl w:val="DBA25084"/>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Zero"/>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17780109"/>
    <w:multiLevelType w:val="multilevel"/>
    <w:tmpl w:val="B716381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0" w15:restartNumberingAfterBreak="0">
    <w:nsid w:val="1C5D481A"/>
    <w:multiLevelType w:val="hybridMultilevel"/>
    <w:tmpl w:val="0B4220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814BE1"/>
    <w:multiLevelType w:val="hybridMultilevel"/>
    <w:tmpl w:val="95C04D1E"/>
    <w:lvl w:ilvl="0" w:tplc="FB1AA504">
      <w:start w:val="1"/>
      <w:numFmt w:val="lowerLetter"/>
      <w:lvlText w:val="%1)"/>
      <w:lvlJc w:val="left"/>
      <w:pPr>
        <w:ind w:left="2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38CA1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AE1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E99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56CD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C93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81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7293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28E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710D3A"/>
    <w:multiLevelType w:val="hybridMultilevel"/>
    <w:tmpl w:val="ED68682C"/>
    <w:lvl w:ilvl="0" w:tplc="0110275A">
      <w:start w:val="2"/>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24F04B1A"/>
    <w:multiLevelType w:val="multilevel"/>
    <w:tmpl w:val="E18C55C2"/>
    <w:lvl w:ilvl="0">
      <w:start w:val="5"/>
      <w:numFmt w:val="decimal"/>
      <w:lvlText w:val="%1"/>
      <w:lvlJc w:val="left"/>
      <w:pPr>
        <w:ind w:left="622" w:hanging="360"/>
      </w:pPr>
      <w:rPr>
        <w:rFonts w:hint="default"/>
        <w:lang w:val="pt-PT" w:eastAsia="pt-PT" w:bidi="pt-PT"/>
      </w:rPr>
    </w:lvl>
    <w:lvl w:ilvl="1">
      <w:start w:val="1"/>
      <w:numFmt w:val="decimal"/>
      <w:lvlText w:val="%1.%2."/>
      <w:lvlJc w:val="left"/>
      <w:pPr>
        <w:ind w:left="622" w:hanging="360"/>
      </w:pPr>
      <w:rPr>
        <w:rFonts w:ascii="Calibri" w:eastAsia="Calibri" w:hAnsi="Calibri" w:cs="Calibri" w:hint="default"/>
        <w:b/>
        <w:bCs/>
        <w:spacing w:val="-2"/>
        <w:w w:val="100"/>
        <w:sz w:val="22"/>
        <w:szCs w:val="22"/>
        <w:lang w:val="pt-PT" w:eastAsia="pt-PT" w:bidi="pt-PT"/>
      </w:rPr>
    </w:lvl>
    <w:lvl w:ilvl="2">
      <w:start w:val="1"/>
      <w:numFmt w:val="lowerLetter"/>
      <w:lvlText w:val="%3)"/>
      <w:lvlJc w:val="left"/>
      <w:pPr>
        <w:ind w:left="982" w:hanging="348"/>
      </w:pPr>
      <w:rPr>
        <w:rFonts w:hint="default"/>
        <w:b w:val="0"/>
        <w:spacing w:val="-1"/>
        <w:w w:val="100"/>
        <w:lang w:val="pt-PT" w:eastAsia="pt-PT" w:bidi="pt-PT"/>
      </w:rPr>
    </w:lvl>
    <w:lvl w:ilvl="3">
      <w:numFmt w:val="bullet"/>
      <w:lvlText w:val=""/>
      <w:lvlJc w:val="left"/>
      <w:pPr>
        <w:ind w:left="1342" w:hanging="348"/>
      </w:pPr>
      <w:rPr>
        <w:rFonts w:ascii="Symbol" w:eastAsia="Symbol" w:hAnsi="Symbol" w:cs="Symbol" w:hint="default"/>
        <w:b w:val="0"/>
        <w:bCs w:val="0"/>
        <w:w w:val="100"/>
        <w:sz w:val="22"/>
        <w:szCs w:val="22"/>
        <w:lang w:val="pt-PT" w:eastAsia="pt-PT" w:bidi="pt-PT"/>
      </w:rPr>
    </w:lvl>
    <w:lvl w:ilvl="4">
      <w:numFmt w:val="bullet"/>
      <w:lvlText w:val="•"/>
      <w:lvlJc w:val="left"/>
      <w:pPr>
        <w:ind w:left="3446" w:hanging="348"/>
      </w:pPr>
      <w:rPr>
        <w:rFonts w:hint="default"/>
        <w:lang w:val="pt-PT" w:eastAsia="pt-PT" w:bidi="pt-PT"/>
      </w:rPr>
    </w:lvl>
    <w:lvl w:ilvl="5">
      <w:numFmt w:val="bullet"/>
      <w:lvlText w:val="•"/>
      <w:lvlJc w:val="left"/>
      <w:pPr>
        <w:ind w:left="4499" w:hanging="348"/>
      </w:pPr>
      <w:rPr>
        <w:rFonts w:hint="default"/>
        <w:lang w:val="pt-PT" w:eastAsia="pt-PT" w:bidi="pt-PT"/>
      </w:rPr>
    </w:lvl>
    <w:lvl w:ilvl="6">
      <w:numFmt w:val="bullet"/>
      <w:lvlText w:val="•"/>
      <w:lvlJc w:val="left"/>
      <w:pPr>
        <w:ind w:left="5553" w:hanging="348"/>
      </w:pPr>
      <w:rPr>
        <w:rFonts w:hint="default"/>
        <w:lang w:val="pt-PT" w:eastAsia="pt-PT" w:bidi="pt-PT"/>
      </w:rPr>
    </w:lvl>
    <w:lvl w:ilvl="7">
      <w:numFmt w:val="bullet"/>
      <w:lvlText w:val="•"/>
      <w:lvlJc w:val="left"/>
      <w:pPr>
        <w:ind w:left="6606" w:hanging="348"/>
      </w:pPr>
      <w:rPr>
        <w:rFonts w:hint="default"/>
        <w:lang w:val="pt-PT" w:eastAsia="pt-PT" w:bidi="pt-PT"/>
      </w:rPr>
    </w:lvl>
    <w:lvl w:ilvl="8">
      <w:numFmt w:val="bullet"/>
      <w:lvlText w:val="•"/>
      <w:lvlJc w:val="left"/>
      <w:pPr>
        <w:ind w:left="7659" w:hanging="348"/>
      </w:pPr>
      <w:rPr>
        <w:rFonts w:hint="default"/>
        <w:lang w:val="pt-PT" w:eastAsia="pt-PT" w:bidi="pt-PT"/>
      </w:rPr>
    </w:lvl>
  </w:abstractNum>
  <w:abstractNum w:abstractNumId="25" w15:restartNumberingAfterBreak="0">
    <w:nsid w:val="2DB82F2B"/>
    <w:multiLevelType w:val="multilevel"/>
    <w:tmpl w:val="450C6DD0"/>
    <w:lvl w:ilvl="0">
      <w:start w:val="1"/>
      <w:numFmt w:val="decimal"/>
      <w:pStyle w:val="Artigo"/>
      <w:suff w:val="space"/>
      <w:lvlText w:val="Art. %1"/>
      <w:lvlJc w:val="left"/>
      <w:pPr>
        <w:ind w:left="0" w:firstLine="0"/>
      </w:pPr>
      <w:rPr>
        <w:rFonts w:ascii="Tahoma" w:hAnsi="Tahoma" w:hint="default"/>
        <w:b/>
        <w:i w:val="0"/>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E7E4D2C"/>
    <w:multiLevelType w:val="multilevel"/>
    <w:tmpl w:val="CBDA29FC"/>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FED5831"/>
    <w:multiLevelType w:val="hybridMultilevel"/>
    <w:tmpl w:val="41BEA1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4572864"/>
    <w:multiLevelType w:val="hybridMultilevel"/>
    <w:tmpl w:val="5AF8418C"/>
    <w:lvl w:ilvl="0" w:tplc="5232D7FE">
      <w:start w:val="1"/>
      <w:numFmt w:val="upperRoman"/>
      <w:lvlText w:val="%1."/>
      <w:lvlJc w:val="right"/>
      <w:pPr>
        <w:tabs>
          <w:tab w:val="num" w:pos="1786"/>
        </w:tabs>
        <w:ind w:left="1786" w:hanging="180"/>
      </w:pPr>
      <w:rPr>
        <w:rFonts w:hint="default"/>
        <w:b w:val="0"/>
        <w:i w:val="0"/>
        <w:sz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3E8B15E3"/>
    <w:multiLevelType w:val="hybridMultilevel"/>
    <w:tmpl w:val="34FC1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F666EC4"/>
    <w:multiLevelType w:val="hybridMultilevel"/>
    <w:tmpl w:val="5D20F34E"/>
    <w:lvl w:ilvl="0" w:tplc="B1AA6204">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AAA7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3CC6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587E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3EF9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FA30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94EE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B827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567C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0BE6D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25736B8"/>
    <w:multiLevelType w:val="hybridMultilevel"/>
    <w:tmpl w:val="ED380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3710420"/>
    <w:multiLevelType w:val="hybridMultilevel"/>
    <w:tmpl w:val="BC70A544"/>
    <w:lvl w:ilvl="0" w:tplc="04160017">
      <w:start w:val="1"/>
      <w:numFmt w:val="lowerLetter"/>
      <w:lvlText w:val="%1)"/>
      <w:lvlJc w:val="left"/>
      <w:pPr>
        <w:ind w:left="2448" w:hanging="360"/>
      </w:pPr>
    </w:lvl>
    <w:lvl w:ilvl="1" w:tplc="04160019" w:tentative="1">
      <w:start w:val="1"/>
      <w:numFmt w:val="lowerLetter"/>
      <w:lvlText w:val="%2."/>
      <w:lvlJc w:val="left"/>
      <w:pPr>
        <w:ind w:left="3168" w:hanging="360"/>
      </w:pPr>
    </w:lvl>
    <w:lvl w:ilvl="2" w:tplc="0416001B" w:tentative="1">
      <w:start w:val="1"/>
      <w:numFmt w:val="lowerRoman"/>
      <w:lvlText w:val="%3."/>
      <w:lvlJc w:val="right"/>
      <w:pPr>
        <w:ind w:left="3888" w:hanging="180"/>
      </w:pPr>
    </w:lvl>
    <w:lvl w:ilvl="3" w:tplc="0416000F" w:tentative="1">
      <w:start w:val="1"/>
      <w:numFmt w:val="decimal"/>
      <w:lvlText w:val="%4."/>
      <w:lvlJc w:val="left"/>
      <w:pPr>
        <w:ind w:left="4608" w:hanging="360"/>
      </w:pPr>
    </w:lvl>
    <w:lvl w:ilvl="4" w:tplc="04160019" w:tentative="1">
      <w:start w:val="1"/>
      <w:numFmt w:val="lowerLetter"/>
      <w:lvlText w:val="%5."/>
      <w:lvlJc w:val="left"/>
      <w:pPr>
        <w:ind w:left="5328" w:hanging="360"/>
      </w:pPr>
    </w:lvl>
    <w:lvl w:ilvl="5" w:tplc="0416001B" w:tentative="1">
      <w:start w:val="1"/>
      <w:numFmt w:val="lowerRoman"/>
      <w:lvlText w:val="%6."/>
      <w:lvlJc w:val="right"/>
      <w:pPr>
        <w:ind w:left="6048" w:hanging="180"/>
      </w:pPr>
    </w:lvl>
    <w:lvl w:ilvl="6" w:tplc="0416000F" w:tentative="1">
      <w:start w:val="1"/>
      <w:numFmt w:val="decimal"/>
      <w:lvlText w:val="%7."/>
      <w:lvlJc w:val="left"/>
      <w:pPr>
        <w:ind w:left="6768" w:hanging="360"/>
      </w:pPr>
    </w:lvl>
    <w:lvl w:ilvl="7" w:tplc="04160019" w:tentative="1">
      <w:start w:val="1"/>
      <w:numFmt w:val="lowerLetter"/>
      <w:lvlText w:val="%8."/>
      <w:lvlJc w:val="left"/>
      <w:pPr>
        <w:ind w:left="7488" w:hanging="360"/>
      </w:pPr>
    </w:lvl>
    <w:lvl w:ilvl="8" w:tplc="0416001B" w:tentative="1">
      <w:start w:val="1"/>
      <w:numFmt w:val="lowerRoman"/>
      <w:lvlText w:val="%9."/>
      <w:lvlJc w:val="right"/>
      <w:pPr>
        <w:ind w:left="8208" w:hanging="180"/>
      </w:pPr>
    </w:lvl>
  </w:abstractNum>
  <w:abstractNum w:abstractNumId="34" w15:restartNumberingAfterBreak="0">
    <w:nsid w:val="43B4177D"/>
    <w:multiLevelType w:val="multilevel"/>
    <w:tmpl w:val="5B9E262C"/>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b/>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461B3F0B"/>
    <w:multiLevelType w:val="hybridMultilevel"/>
    <w:tmpl w:val="01463320"/>
    <w:lvl w:ilvl="0" w:tplc="78C22BA0">
      <w:start w:val="5"/>
      <w:numFmt w:val="decimal"/>
      <w:lvlText w:val="%1."/>
      <w:lvlJc w:val="left"/>
      <w:pPr>
        <w:ind w:left="372" w:hanging="360"/>
      </w:pPr>
      <w:rPr>
        <w:rFonts w:hint="default"/>
        <w:b/>
      </w:rPr>
    </w:lvl>
    <w:lvl w:ilvl="1" w:tplc="04160019" w:tentative="1">
      <w:start w:val="1"/>
      <w:numFmt w:val="lowerLetter"/>
      <w:lvlText w:val="%2."/>
      <w:lvlJc w:val="left"/>
      <w:pPr>
        <w:ind w:left="1092" w:hanging="360"/>
      </w:pPr>
    </w:lvl>
    <w:lvl w:ilvl="2" w:tplc="0416001B" w:tentative="1">
      <w:start w:val="1"/>
      <w:numFmt w:val="lowerRoman"/>
      <w:lvlText w:val="%3."/>
      <w:lvlJc w:val="right"/>
      <w:pPr>
        <w:ind w:left="1812" w:hanging="180"/>
      </w:pPr>
    </w:lvl>
    <w:lvl w:ilvl="3" w:tplc="0416000F" w:tentative="1">
      <w:start w:val="1"/>
      <w:numFmt w:val="decimal"/>
      <w:lvlText w:val="%4."/>
      <w:lvlJc w:val="left"/>
      <w:pPr>
        <w:ind w:left="2532" w:hanging="360"/>
      </w:pPr>
    </w:lvl>
    <w:lvl w:ilvl="4" w:tplc="04160019" w:tentative="1">
      <w:start w:val="1"/>
      <w:numFmt w:val="lowerLetter"/>
      <w:lvlText w:val="%5."/>
      <w:lvlJc w:val="left"/>
      <w:pPr>
        <w:ind w:left="3252" w:hanging="360"/>
      </w:pPr>
    </w:lvl>
    <w:lvl w:ilvl="5" w:tplc="0416001B" w:tentative="1">
      <w:start w:val="1"/>
      <w:numFmt w:val="lowerRoman"/>
      <w:lvlText w:val="%6."/>
      <w:lvlJc w:val="right"/>
      <w:pPr>
        <w:ind w:left="3972" w:hanging="180"/>
      </w:pPr>
    </w:lvl>
    <w:lvl w:ilvl="6" w:tplc="0416000F" w:tentative="1">
      <w:start w:val="1"/>
      <w:numFmt w:val="decimal"/>
      <w:lvlText w:val="%7."/>
      <w:lvlJc w:val="left"/>
      <w:pPr>
        <w:ind w:left="4692" w:hanging="360"/>
      </w:pPr>
    </w:lvl>
    <w:lvl w:ilvl="7" w:tplc="04160019" w:tentative="1">
      <w:start w:val="1"/>
      <w:numFmt w:val="lowerLetter"/>
      <w:lvlText w:val="%8."/>
      <w:lvlJc w:val="left"/>
      <w:pPr>
        <w:ind w:left="5412" w:hanging="360"/>
      </w:pPr>
    </w:lvl>
    <w:lvl w:ilvl="8" w:tplc="0416001B" w:tentative="1">
      <w:start w:val="1"/>
      <w:numFmt w:val="lowerRoman"/>
      <w:lvlText w:val="%9."/>
      <w:lvlJc w:val="right"/>
      <w:pPr>
        <w:ind w:left="6132" w:hanging="180"/>
      </w:pPr>
    </w:lvl>
  </w:abstractNum>
  <w:abstractNum w:abstractNumId="36"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53482D36"/>
    <w:multiLevelType w:val="multilevel"/>
    <w:tmpl w:val="DE10D018"/>
    <w:lvl w:ilvl="0">
      <w:start w:val="1"/>
      <w:numFmt w:val="decimal"/>
      <w:lvlText w:val="%1."/>
      <w:lvlJc w:val="left"/>
      <w:pPr>
        <w:ind w:left="2207" w:hanging="178"/>
      </w:pPr>
      <w:rPr>
        <w:b/>
        <w:bCs/>
        <w:w w:val="100"/>
        <w:sz w:val="24"/>
        <w:szCs w:val="24"/>
      </w:rPr>
    </w:lvl>
    <w:lvl w:ilvl="1">
      <w:start w:val="1"/>
      <w:numFmt w:val="decimal"/>
      <w:lvlText w:val="%1.%2"/>
      <w:lvlJc w:val="left"/>
      <w:pPr>
        <w:ind w:left="2394" w:hanging="365"/>
      </w:pPr>
      <w:rPr>
        <w:rFonts w:cs="Times New Roman"/>
        <w:b/>
        <w:bCs/>
        <w:w w:val="100"/>
      </w:rPr>
    </w:lvl>
    <w:lvl w:ilvl="2">
      <w:numFmt w:val="bullet"/>
      <w:lvlText w:val="•"/>
      <w:lvlJc w:val="left"/>
      <w:pPr>
        <w:ind w:left="2368" w:hanging="365"/>
      </w:pPr>
    </w:lvl>
    <w:lvl w:ilvl="3">
      <w:numFmt w:val="bullet"/>
      <w:lvlText w:val="•"/>
      <w:lvlJc w:val="left"/>
      <w:pPr>
        <w:ind w:left="2388" w:hanging="365"/>
      </w:pPr>
    </w:lvl>
    <w:lvl w:ilvl="4">
      <w:numFmt w:val="bullet"/>
      <w:lvlText w:val="•"/>
      <w:lvlJc w:val="left"/>
      <w:pPr>
        <w:ind w:left="3740" w:hanging="365"/>
      </w:pPr>
    </w:lvl>
    <w:lvl w:ilvl="5">
      <w:numFmt w:val="bullet"/>
      <w:lvlText w:val="•"/>
      <w:lvlJc w:val="left"/>
      <w:pPr>
        <w:ind w:left="5092" w:hanging="365"/>
      </w:pPr>
    </w:lvl>
    <w:lvl w:ilvl="6">
      <w:numFmt w:val="bullet"/>
      <w:lvlText w:val="•"/>
      <w:lvlJc w:val="left"/>
      <w:pPr>
        <w:ind w:left="6445" w:hanging="365"/>
      </w:pPr>
    </w:lvl>
    <w:lvl w:ilvl="7">
      <w:numFmt w:val="bullet"/>
      <w:lvlText w:val="•"/>
      <w:lvlJc w:val="left"/>
      <w:pPr>
        <w:ind w:left="7797" w:hanging="365"/>
      </w:pPr>
    </w:lvl>
    <w:lvl w:ilvl="8">
      <w:numFmt w:val="bullet"/>
      <w:lvlText w:val="•"/>
      <w:lvlJc w:val="left"/>
      <w:pPr>
        <w:ind w:left="9149" w:hanging="365"/>
      </w:pPr>
    </w:lvl>
  </w:abstractNum>
  <w:abstractNum w:abstractNumId="38" w15:restartNumberingAfterBreak="0">
    <w:nsid w:val="56717354"/>
    <w:multiLevelType w:val="multilevel"/>
    <w:tmpl w:val="FE4EB33A"/>
    <w:lvl w:ilvl="0">
      <w:start w:val="5"/>
      <w:numFmt w:val="decimal"/>
      <w:lvlText w:val="%1."/>
      <w:lvlJc w:val="left"/>
      <w:pPr>
        <w:ind w:left="1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4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62"/>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8BD0B0D"/>
    <w:multiLevelType w:val="hybridMultilevel"/>
    <w:tmpl w:val="4A6EADDC"/>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5AB76394"/>
    <w:multiLevelType w:val="hybridMultilevel"/>
    <w:tmpl w:val="E4D44608"/>
    <w:lvl w:ilvl="0" w:tplc="0EE4C234">
      <w:start w:val="1"/>
      <w:numFmt w:val="lowerLetter"/>
      <w:lvlText w:val="%1)"/>
      <w:lvlJc w:val="left"/>
      <w:pPr>
        <w:ind w:left="360"/>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2C6A5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0E7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49F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E4E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81F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EA4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2AB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2C7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E152024"/>
    <w:multiLevelType w:val="hybridMultilevel"/>
    <w:tmpl w:val="7F5678FE"/>
    <w:lvl w:ilvl="0" w:tplc="4F4A204A">
      <w:start w:val="1"/>
      <w:numFmt w:val="lowerLetter"/>
      <w:lvlText w:val="%1)"/>
      <w:lvlJc w:val="left"/>
      <w:pPr>
        <w:ind w:left="260"/>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6B307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A06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1E37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248B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21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60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E06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B88E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70E4EFE"/>
    <w:multiLevelType w:val="hybridMultilevel"/>
    <w:tmpl w:val="34FC17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DB69E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E87933"/>
    <w:multiLevelType w:val="hybridMultilevel"/>
    <w:tmpl w:val="C2E43B3E"/>
    <w:lvl w:ilvl="0" w:tplc="0646FF9A">
      <w:start w:val="1"/>
      <w:numFmt w:val="bullet"/>
      <w:lvlText w:val=""/>
      <w:lvlJc w:val="left"/>
      <w:pPr>
        <w:tabs>
          <w:tab w:val="num" w:pos="928"/>
        </w:tabs>
        <w:ind w:left="928" w:hanging="360"/>
      </w:pPr>
      <w:rPr>
        <w:rFonts w:ascii="Symbol" w:hAnsi="Symbol" w:hint="default"/>
        <w:color w:val="auto"/>
        <w:sz w:val="20"/>
        <w:szCs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D268D6"/>
    <w:multiLevelType w:val="multilevel"/>
    <w:tmpl w:val="3B50FD4A"/>
    <w:lvl w:ilvl="0">
      <w:start w:val="14"/>
      <w:numFmt w:val="decimal"/>
      <w:lvlText w:val="%1"/>
      <w:lvlJc w:val="left"/>
      <w:pPr>
        <w:ind w:left="795" w:hanging="795"/>
      </w:pPr>
      <w:rPr>
        <w:rFonts w:hint="default"/>
      </w:rPr>
    </w:lvl>
    <w:lvl w:ilvl="1">
      <w:start w:val="21"/>
      <w:numFmt w:val="decimal"/>
      <w:lvlText w:val="%1.%2"/>
      <w:lvlJc w:val="left"/>
      <w:pPr>
        <w:ind w:left="2142" w:hanging="795"/>
      </w:pPr>
      <w:rPr>
        <w:rFonts w:hint="default"/>
      </w:rPr>
    </w:lvl>
    <w:lvl w:ilvl="2">
      <w:start w:val="2"/>
      <w:numFmt w:val="decimal"/>
      <w:lvlText w:val="%1.%2.%3"/>
      <w:lvlJc w:val="left"/>
      <w:pPr>
        <w:ind w:left="3489" w:hanging="795"/>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46" w15:restartNumberingAfterBreak="0">
    <w:nsid w:val="79A57217"/>
    <w:multiLevelType w:val="hybridMultilevel"/>
    <w:tmpl w:val="663C81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A7819FA"/>
    <w:multiLevelType w:val="hybridMultilevel"/>
    <w:tmpl w:val="511617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02951904">
    <w:abstractNumId w:val="26"/>
  </w:num>
  <w:num w:numId="2" w16cid:durableId="264387151">
    <w:abstractNumId w:val="25"/>
  </w:num>
  <w:num w:numId="3" w16cid:durableId="553394519">
    <w:abstractNumId w:val="28"/>
  </w:num>
  <w:num w:numId="4" w16cid:durableId="747383127">
    <w:abstractNumId w:val="34"/>
  </w:num>
  <w:num w:numId="5" w16cid:durableId="2132363417">
    <w:abstractNumId w:val="16"/>
  </w:num>
  <w:num w:numId="6" w16cid:durableId="644353394">
    <w:abstractNumId w:val="47"/>
  </w:num>
  <w:num w:numId="7" w16cid:durableId="116724104">
    <w:abstractNumId w:val="1"/>
  </w:num>
  <w:num w:numId="8" w16cid:durableId="838928378">
    <w:abstractNumId w:val="6"/>
  </w:num>
  <w:num w:numId="9" w16cid:durableId="2126077549">
    <w:abstractNumId w:val="5"/>
  </w:num>
  <w:num w:numId="10" w16cid:durableId="72243308">
    <w:abstractNumId w:val="4"/>
  </w:num>
  <w:num w:numId="11" w16cid:durableId="1972006603">
    <w:abstractNumId w:val="3"/>
  </w:num>
  <w:num w:numId="12" w16cid:durableId="602153413">
    <w:abstractNumId w:val="2"/>
  </w:num>
  <w:num w:numId="13" w16cid:durableId="1889100812">
    <w:abstractNumId w:val="31"/>
  </w:num>
  <w:num w:numId="14" w16cid:durableId="871917213">
    <w:abstractNumId w:val="14"/>
  </w:num>
  <w:num w:numId="15" w16cid:durableId="854852938">
    <w:abstractNumId w:val="24"/>
  </w:num>
  <w:num w:numId="16" w16cid:durableId="679771717">
    <w:abstractNumId w:val="43"/>
  </w:num>
  <w:num w:numId="17" w16cid:durableId="1837761421">
    <w:abstractNumId w:val="46"/>
  </w:num>
  <w:num w:numId="18" w16cid:durableId="1207378147">
    <w:abstractNumId w:val="33"/>
  </w:num>
  <w:num w:numId="19" w16cid:durableId="604271097">
    <w:abstractNumId w:val="11"/>
  </w:num>
  <w:num w:numId="20" w16cid:durableId="902254607">
    <w:abstractNumId w:val="32"/>
  </w:num>
  <w:num w:numId="21" w16cid:durableId="223027082">
    <w:abstractNumId w:val="17"/>
  </w:num>
  <w:num w:numId="22" w16cid:durableId="1848444884">
    <w:abstractNumId w:val="42"/>
  </w:num>
  <w:num w:numId="23" w16cid:durableId="1018314659">
    <w:abstractNumId w:val="29"/>
  </w:num>
  <w:num w:numId="24" w16cid:durableId="224610447">
    <w:abstractNumId w:val="27"/>
  </w:num>
  <w:num w:numId="25" w16cid:durableId="1885171889">
    <w:abstractNumId w:val="15"/>
  </w:num>
  <w:num w:numId="26" w16cid:durableId="147065218">
    <w:abstractNumId w:val="9"/>
  </w:num>
  <w:num w:numId="27" w16cid:durableId="574363556">
    <w:abstractNumId w:val="19"/>
  </w:num>
  <w:num w:numId="28" w16cid:durableId="1278369213">
    <w:abstractNumId w:val="37"/>
  </w:num>
  <w:num w:numId="29" w16cid:durableId="695039670">
    <w:abstractNumId w:val="0"/>
  </w:num>
  <w:num w:numId="30" w16cid:durableId="1665818793">
    <w:abstractNumId w:val="44"/>
  </w:num>
  <w:num w:numId="31" w16cid:durableId="872155688">
    <w:abstractNumId w:val="20"/>
  </w:num>
  <w:num w:numId="32" w16cid:durableId="1905527261">
    <w:abstractNumId w:val="18"/>
  </w:num>
  <w:num w:numId="33" w16cid:durableId="112332391">
    <w:abstractNumId w:val="36"/>
  </w:num>
  <w:num w:numId="34" w16cid:durableId="437917098">
    <w:abstractNumId w:val="30"/>
  </w:num>
  <w:num w:numId="35" w16cid:durableId="1565292876">
    <w:abstractNumId w:val="8"/>
  </w:num>
  <w:num w:numId="36" w16cid:durableId="263270459">
    <w:abstractNumId w:val="40"/>
  </w:num>
  <w:num w:numId="37" w16cid:durableId="1548565494">
    <w:abstractNumId w:val="41"/>
  </w:num>
  <w:num w:numId="38" w16cid:durableId="609821525">
    <w:abstractNumId w:val="10"/>
  </w:num>
  <w:num w:numId="39" w16cid:durableId="739405765">
    <w:abstractNumId w:val="38"/>
  </w:num>
  <w:num w:numId="40" w16cid:durableId="1658339898">
    <w:abstractNumId w:val="7"/>
  </w:num>
  <w:num w:numId="41" w16cid:durableId="289823083">
    <w:abstractNumId w:val="13"/>
  </w:num>
  <w:num w:numId="42" w16cid:durableId="753547192">
    <w:abstractNumId w:val="22"/>
  </w:num>
  <w:num w:numId="43" w16cid:durableId="687177536">
    <w:abstractNumId w:val="35"/>
  </w:num>
  <w:num w:numId="44" w16cid:durableId="1495803457">
    <w:abstractNumId w:val="23"/>
  </w:num>
  <w:num w:numId="45" w16cid:durableId="1877311011">
    <w:abstractNumId w:val="48"/>
  </w:num>
  <w:num w:numId="46" w16cid:durableId="1538008577">
    <w:abstractNumId w:val="21"/>
  </w:num>
  <w:num w:numId="47" w16cid:durableId="22562281">
    <w:abstractNumId w:val="45"/>
  </w:num>
  <w:num w:numId="48" w16cid:durableId="600115166">
    <w:abstractNumId w:val="12"/>
  </w:num>
  <w:num w:numId="49" w16cid:durableId="1916954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6"/>
    <w:rsid w:val="000118AA"/>
    <w:rsid w:val="00024250"/>
    <w:rsid w:val="0005093C"/>
    <w:rsid w:val="000529C0"/>
    <w:rsid w:val="000534F5"/>
    <w:rsid w:val="000536AB"/>
    <w:rsid w:val="00081915"/>
    <w:rsid w:val="00084077"/>
    <w:rsid w:val="00094272"/>
    <w:rsid w:val="000A201E"/>
    <w:rsid w:val="000C067A"/>
    <w:rsid w:val="000E0519"/>
    <w:rsid w:val="000F128D"/>
    <w:rsid w:val="001107F9"/>
    <w:rsid w:val="00122FE3"/>
    <w:rsid w:val="001249D3"/>
    <w:rsid w:val="001300D5"/>
    <w:rsid w:val="0013322C"/>
    <w:rsid w:val="00134DDD"/>
    <w:rsid w:val="00192B68"/>
    <w:rsid w:val="001A2ADC"/>
    <w:rsid w:val="001B0FA5"/>
    <w:rsid w:val="001B637B"/>
    <w:rsid w:val="001C3A5F"/>
    <w:rsid w:val="00200A13"/>
    <w:rsid w:val="00224F75"/>
    <w:rsid w:val="00232C0A"/>
    <w:rsid w:val="002446BC"/>
    <w:rsid w:val="00253A86"/>
    <w:rsid w:val="00263DB5"/>
    <w:rsid w:val="00270369"/>
    <w:rsid w:val="002705EA"/>
    <w:rsid w:val="002D16DE"/>
    <w:rsid w:val="002D6BE3"/>
    <w:rsid w:val="002E7063"/>
    <w:rsid w:val="002E7EF7"/>
    <w:rsid w:val="00321FCC"/>
    <w:rsid w:val="00334E5F"/>
    <w:rsid w:val="00343FB1"/>
    <w:rsid w:val="00376A69"/>
    <w:rsid w:val="00377881"/>
    <w:rsid w:val="00384891"/>
    <w:rsid w:val="003A2FEE"/>
    <w:rsid w:val="003B0419"/>
    <w:rsid w:val="003C2DC7"/>
    <w:rsid w:val="003D26D0"/>
    <w:rsid w:val="003D336B"/>
    <w:rsid w:val="003F212A"/>
    <w:rsid w:val="00404442"/>
    <w:rsid w:val="00481FE5"/>
    <w:rsid w:val="00494EB8"/>
    <w:rsid w:val="004B6B76"/>
    <w:rsid w:val="004B7678"/>
    <w:rsid w:val="004C073B"/>
    <w:rsid w:val="004C7B06"/>
    <w:rsid w:val="005072F6"/>
    <w:rsid w:val="00523FB7"/>
    <w:rsid w:val="00526238"/>
    <w:rsid w:val="00570466"/>
    <w:rsid w:val="00574B54"/>
    <w:rsid w:val="005A7FF3"/>
    <w:rsid w:val="005C050D"/>
    <w:rsid w:val="005D5A21"/>
    <w:rsid w:val="005F31EC"/>
    <w:rsid w:val="00605E39"/>
    <w:rsid w:val="0063498B"/>
    <w:rsid w:val="00642838"/>
    <w:rsid w:val="006432D8"/>
    <w:rsid w:val="0064630A"/>
    <w:rsid w:val="006608CF"/>
    <w:rsid w:val="00677746"/>
    <w:rsid w:val="006D083F"/>
    <w:rsid w:val="006E3C36"/>
    <w:rsid w:val="006F35D3"/>
    <w:rsid w:val="00704196"/>
    <w:rsid w:val="0073780F"/>
    <w:rsid w:val="0077279A"/>
    <w:rsid w:val="00772C20"/>
    <w:rsid w:val="00790423"/>
    <w:rsid w:val="007C540E"/>
    <w:rsid w:val="007D60C2"/>
    <w:rsid w:val="007E2CBB"/>
    <w:rsid w:val="007E68F3"/>
    <w:rsid w:val="00820F5F"/>
    <w:rsid w:val="008270A0"/>
    <w:rsid w:val="00830512"/>
    <w:rsid w:val="00830F66"/>
    <w:rsid w:val="00837BBF"/>
    <w:rsid w:val="008A7C33"/>
    <w:rsid w:val="008B3D1B"/>
    <w:rsid w:val="008C5368"/>
    <w:rsid w:val="008C5601"/>
    <w:rsid w:val="008E7938"/>
    <w:rsid w:val="009079A2"/>
    <w:rsid w:val="0091189F"/>
    <w:rsid w:val="00923994"/>
    <w:rsid w:val="00985B59"/>
    <w:rsid w:val="009C6105"/>
    <w:rsid w:val="009C64EC"/>
    <w:rsid w:val="009F476F"/>
    <w:rsid w:val="00A1084C"/>
    <w:rsid w:val="00A229A5"/>
    <w:rsid w:val="00A36EC9"/>
    <w:rsid w:val="00A70CF3"/>
    <w:rsid w:val="00A7169D"/>
    <w:rsid w:val="00A915DA"/>
    <w:rsid w:val="00AB455D"/>
    <w:rsid w:val="00B008C2"/>
    <w:rsid w:val="00B342B4"/>
    <w:rsid w:val="00B3603D"/>
    <w:rsid w:val="00B545C5"/>
    <w:rsid w:val="00B80A25"/>
    <w:rsid w:val="00B92A7E"/>
    <w:rsid w:val="00BC2C5E"/>
    <w:rsid w:val="00BD0636"/>
    <w:rsid w:val="00BE1466"/>
    <w:rsid w:val="00BF61D2"/>
    <w:rsid w:val="00C66B98"/>
    <w:rsid w:val="00C97E54"/>
    <w:rsid w:val="00CB4236"/>
    <w:rsid w:val="00CE2A32"/>
    <w:rsid w:val="00D0529F"/>
    <w:rsid w:val="00D3683D"/>
    <w:rsid w:val="00D471A6"/>
    <w:rsid w:val="00D8162F"/>
    <w:rsid w:val="00DE0BDE"/>
    <w:rsid w:val="00DE338C"/>
    <w:rsid w:val="00DF2A6F"/>
    <w:rsid w:val="00E44361"/>
    <w:rsid w:val="00E50382"/>
    <w:rsid w:val="00E646E2"/>
    <w:rsid w:val="00E926CC"/>
    <w:rsid w:val="00E968E5"/>
    <w:rsid w:val="00EA3960"/>
    <w:rsid w:val="00EC6563"/>
    <w:rsid w:val="00EE02AD"/>
    <w:rsid w:val="00EE3AE4"/>
    <w:rsid w:val="00EE78E5"/>
    <w:rsid w:val="00EF4A50"/>
    <w:rsid w:val="00EF5A73"/>
    <w:rsid w:val="00F00A3B"/>
    <w:rsid w:val="00F4344F"/>
    <w:rsid w:val="00F43740"/>
    <w:rsid w:val="00F5587C"/>
    <w:rsid w:val="00F62E56"/>
    <w:rsid w:val="00F7213C"/>
    <w:rsid w:val="00FC676A"/>
    <w:rsid w:val="00FE636F"/>
    <w:rsid w:val="00FF6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E842"/>
  <w15:docId w15:val="{26D69182-EFF4-4AB5-9DD0-08A3C85D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A5"/>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4B6B76"/>
    <w:pPr>
      <w:keepNext/>
      <w:widowControl/>
      <w:tabs>
        <w:tab w:val="num" w:pos="792"/>
      </w:tabs>
      <w:adjustRightInd w:val="0"/>
      <w:spacing w:line="360" w:lineRule="auto"/>
      <w:ind w:left="792" w:hanging="432"/>
      <w:jc w:val="both"/>
      <w:outlineLvl w:val="0"/>
    </w:pPr>
    <w:rPr>
      <w:rFonts w:ascii="Arial" w:hAnsi="Arial"/>
      <w:b/>
      <w:caps/>
      <w:sz w:val="20"/>
      <w:szCs w:val="20"/>
      <w:lang w:val="x-none" w:eastAsia="x-none"/>
    </w:rPr>
  </w:style>
  <w:style w:type="paragraph" w:styleId="Ttulo2">
    <w:name w:val="heading 2"/>
    <w:basedOn w:val="Normal"/>
    <w:next w:val="Normal"/>
    <w:link w:val="Ttulo2Char"/>
    <w:uiPriority w:val="9"/>
    <w:qFormat/>
    <w:rsid w:val="004B6B76"/>
    <w:pPr>
      <w:keepNext/>
      <w:widowControl/>
      <w:tabs>
        <w:tab w:val="num" w:pos="936"/>
        <w:tab w:val="left" w:pos="9356"/>
      </w:tabs>
      <w:autoSpaceDE/>
      <w:autoSpaceDN/>
      <w:spacing w:line="360" w:lineRule="auto"/>
      <w:ind w:left="936" w:right="4" w:hanging="576"/>
      <w:jc w:val="both"/>
      <w:outlineLvl w:val="1"/>
    </w:pPr>
    <w:rPr>
      <w:rFonts w:ascii="Arial" w:hAnsi="Arial"/>
      <w:b/>
      <w:sz w:val="20"/>
      <w:szCs w:val="20"/>
      <w:lang w:val="x-none" w:eastAsia="x-none"/>
    </w:rPr>
  </w:style>
  <w:style w:type="paragraph" w:styleId="Ttulo3">
    <w:name w:val="heading 3"/>
    <w:basedOn w:val="Normal"/>
    <w:next w:val="Normal"/>
    <w:link w:val="Ttulo3Char"/>
    <w:uiPriority w:val="9"/>
    <w:qFormat/>
    <w:rsid w:val="004B6B76"/>
    <w:pPr>
      <w:keepNext/>
      <w:widowControl/>
      <w:autoSpaceDE/>
      <w:autoSpaceDN/>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iPriority w:val="9"/>
    <w:qFormat/>
    <w:rsid w:val="004B6B76"/>
    <w:pPr>
      <w:keepNext/>
      <w:widowControl/>
      <w:tabs>
        <w:tab w:val="num" w:pos="1224"/>
      </w:tabs>
      <w:autoSpaceDE/>
      <w:autoSpaceDN/>
      <w:spacing w:line="360" w:lineRule="auto"/>
      <w:ind w:left="1219" w:hanging="862"/>
      <w:jc w:val="both"/>
      <w:outlineLvl w:val="3"/>
    </w:pPr>
    <w:rPr>
      <w:rFonts w:ascii="Arial" w:hAnsi="Arial"/>
      <w:b/>
      <w:sz w:val="20"/>
      <w:szCs w:val="20"/>
      <w:lang w:val="x-none" w:eastAsia="x-none"/>
    </w:rPr>
  </w:style>
  <w:style w:type="paragraph" w:styleId="Ttulo5">
    <w:name w:val="heading 5"/>
    <w:basedOn w:val="Normal"/>
    <w:next w:val="Normal"/>
    <w:link w:val="Ttulo5Char"/>
    <w:uiPriority w:val="9"/>
    <w:qFormat/>
    <w:rsid w:val="004B6B76"/>
    <w:pPr>
      <w:keepNext/>
      <w:widowControl/>
      <w:tabs>
        <w:tab w:val="left" w:pos="720"/>
        <w:tab w:val="num" w:pos="1368"/>
      </w:tabs>
      <w:adjustRightInd w:val="0"/>
      <w:spacing w:line="360" w:lineRule="auto"/>
      <w:ind w:left="1368" w:right="18" w:hanging="1008"/>
      <w:jc w:val="both"/>
      <w:outlineLvl w:val="4"/>
    </w:pPr>
    <w:rPr>
      <w:rFonts w:ascii="Arial" w:hAnsi="Arial"/>
      <w:b/>
      <w:bCs/>
      <w:sz w:val="20"/>
      <w:szCs w:val="20"/>
      <w:lang w:val="x-none" w:eastAsia="x-none"/>
    </w:rPr>
  </w:style>
  <w:style w:type="paragraph" w:styleId="Ttulo6">
    <w:name w:val="heading 6"/>
    <w:basedOn w:val="Normal"/>
    <w:next w:val="Normal"/>
    <w:link w:val="Ttulo6Char"/>
    <w:qFormat/>
    <w:rsid w:val="004B6B76"/>
    <w:pPr>
      <w:keepNext/>
      <w:widowControl/>
      <w:tabs>
        <w:tab w:val="left" w:pos="720"/>
        <w:tab w:val="num" w:pos="1512"/>
      </w:tabs>
      <w:adjustRightInd w:val="0"/>
      <w:spacing w:line="360" w:lineRule="auto"/>
      <w:ind w:left="1512" w:right="18" w:hanging="1152"/>
      <w:jc w:val="both"/>
      <w:outlineLvl w:val="5"/>
    </w:pPr>
    <w:rPr>
      <w:rFonts w:ascii="Arial" w:hAnsi="Arial"/>
      <w:b/>
      <w:iCs/>
      <w:sz w:val="20"/>
      <w:szCs w:val="20"/>
      <w:lang w:val="x-none" w:eastAsia="x-none"/>
    </w:rPr>
  </w:style>
  <w:style w:type="paragraph" w:styleId="Ttulo7">
    <w:name w:val="heading 7"/>
    <w:basedOn w:val="Normal"/>
    <w:next w:val="Normal"/>
    <w:link w:val="Ttulo7Char"/>
    <w:qFormat/>
    <w:rsid w:val="004B6B76"/>
    <w:pPr>
      <w:keepNext/>
      <w:widowControl/>
      <w:tabs>
        <w:tab w:val="num" w:pos="1656"/>
      </w:tabs>
      <w:autoSpaceDE/>
      <w:autoSpaceDN/>
      <w:spacing w:line="360" w:lineRule="auto"/>
      <w:ind w:left="1656" w:hanging="1296"/>
      <w:jc w:val="both"/>
      <w:outlineLvl w:val="6"/>
    </w:pPr>
    <w:rPr>
      <w:rFonts w:ascii="Arial" w:hAnsi="Arial"/>
      <w:sz w:val="20"/>
      <w:szCs w:val="24"/>
      <w:u w:val="single"/>
      <w:lang w:val="x-none" w:eastAsia="x-none"/>
    </w:rPr>
  </w:style>
  <w:style w:type="paragraph" w:styleId="Ttulo8">
    <w:name w:val="heading 8"/>
    <w:basedOn w:val="Normal"/>
    <w:next w:val="Normal"/>
    <w:link w:val="Ttulo8Char"/>
    <w:qFormat/>
    <w:rsid w:val="004B6B76"/>
    <w:pPr>
      <w:keepNext/>
      <w:widowControl/>
      <w:tabs>
        <w:tab w:val="num" w:pos="1800"/>
      </w:tabs>
      <w:autoSpaceDE/>
      <w:autoSpaceDN/>
      <w:spacing w:line="360" w:lineRule="auto"/>
      <w:ind w:left="1800" w:hanging="1440"/>
      <w:jc w:val="both"/>
      <w:outlineLvl w:val="7"/>
    </w:pPr>
    <w:rPr>
      <w:rFonts w:ascii="Arial" w:hAnsi="Arial"/>
      <w:b/>
      <w:bCs/>
      <w:color w:val="003366"/>
      <w:sz w:val="16"/>
      <w:szCs w:val="15"/>
      <w:lang w:val="x-none" w:eastAsia="x-none"/>
    </w:rPr>
  </w:style>
  <w:style w:type="paragraph" w:styleId="Ttulo9">
    <w:name w:val="heading 9"/>
    <w:basedOn w:val="Normal"/>
    <w:next w:val="Normal"/>
    <w:link w:val="Ttulo9Char"/>
    <w:qFormat/>
    <w:rsid w:val="004B6B76"/>
    <w:pPr>
      <w:keepNext/>
      <w:widowControl/>
      <w:tabs>
        <w:tab w:val="num" w:pos="1944"/>
      </w:tabs>
      <w:autoSpaceDE/>
      <w:autoSpaceDN/>
      <w:spacing w:beforeLines="20" w:before="48" w:afterLines="20" w:after="48" w:line="360" w:lineRule="auto"/>
      <w:ind w:left="1944" w:hanging="1584"/>
      <w:jc w:val="center"/>
      <w:outlineLvl w:val="8"/>
    </w:pPr>
    <w:rPr>
      <w:rFonts w:ascii="Arial" w:hAnsi="Arial"/>
      <w:b/>
      <w:color w:val="333399"/>
      <w:sz w:val="20"/>
      <w:szCs w:val="28"/>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6B76"/>
    <w:pPr>
      <w:tabs>
        <w:tab w:val="center" w:pos="4252"/>
        <w:tab w:val="right" w:pos="8504"/>
      </w:tabs>
    </w:pPr>
  </w:style>
  <w:style w:type="character" w:customStyle="1" w:styleId="CabealhoChar">
    <w:name w:val="Cabeçalho Char"/>
    <w:basedOn w:val="Fontepargpadro"/>
    <w:link w:val="Cabealho"/>
    <w:uiPriority w:val="99"/>
    <w:rsid w:val="004B6B76"/>
    <w:rPr>
      <w:rFonts w:ascii="Times New Roman" w:eastAsia="Times New Roman" w:hAnsi="Times New Roman" w:cs="Times New Roman"/>
      <w:lang w:val="pt-PT"/>
    </w:rPr>
  </w:style>
  <w:style w:type="paragraph" w:styleId="Rodap">
    <w:name w:val="footer"/>
    <w:basedOn w:val="Normal"/>
    <w:link w:val="RodapChar"/>
    <w:uiPriority w:val="99"/>
    <w:unhideWhenUsed/>
    <w:rsid w:val="004B6B76"/>
    <w:pPr>
      <w:tabs>
        <w:tab w:val="center" w:pos="4252"/>
        <w:tab w:val="right" w:pos="8504"/>
      </w:tabs>
    </w:pPr>
  </w:style>
  <w:style w:type="character" w:customStyle="1" w:styleId="RodapChar">
    <w:name w:val="Rodapé Char"/>
    <w:basedOn w:val="Fontepargpadro"/>
    <w:link w:val="Rodap"/>
    <w:uiPriority w:val="99"/>
    <w:rsid w:val="004B6B76"/>
    <w:rPr>
      <w:rFonts w:ascii="Times New Roman" w:eastAsia="Times New Roman" w:hAnsi="Times New Roman" w:cs="Times New Roman"/>
      <w:lang w:val="pt-PT"/>
    </w:rPr>
  </w:style>
  <w:style w:type="paragraph" w:styleId="PargrafodaLista">
    <w:name w:val="List Paragraph"/>
    <w:basedOn w:val="Normal"/>
    <w:uiPriority w:val="1"/>
    <w:qFormat/>
    <w:rsid w:val="004B6B76"/>
    <w:pPr>
      <w:ind w:left="622" w:hanging="300"/>
      <w:jc w:val="both"/>
    </w:pPr>
  </w:style>
  <w:style w:type="paragraph" w:styleId="NormalWeb">
    <w:name w:val="Normal (Web)"/>
    <w:basedOn w:val="Normal"/>
    <w:uiPriority w:val="99"/>
    <w:unhideWhenUsed/>
    <w:rsid w:val="004B6B76"/>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uiPriority w:val="9"/>
    <w:rsid w:val="004B6B76"/>
    <w:rPr>
      <w:rFonts w:ascii="Arial" w:eastAsia="Times New Roman" w:hAnsi="Arial" w:cs="Times New Roman"/>
      <w:b/>
      <w:caps/>
      <w:sz w:val="20"/>
      <w:szCs w:val="20"/>
      <w:lang w:val="x-none" w:eastAsia="x-none"/>
    </w:rPr>
  </w:style>
  <w:style w:type="character" w:customStyle="1" w:styleId="Ttulo2Char">
    <w:name w:val="Título 2 Char"/>
    <w:basedOn w:val="Fontepargpadro"/>
    <w:link w:val="Ttulo2"/>
    <w:uiPriority w:val="9"/>
    <w:rsid w:val="004B6B76"/>
    <w:rPr>
      <w:rFonts w:ascii="Arial" w:eastAsia="Times New Roman" w:hAnsi="Arial" w:cs="Times New Roman"/>
      <w:b/>
      <w:sz w:val="20"/>
      <w:szCs w:val="20"/>
      <w:lang w:val="x-none" w:eastAsia="x-none"/>
    </w:rPr>
  </w:style>
  <w:style w:type="character" w:customStyle="1" w:styleId="Ttulo3Char">
    <w:name w:val="Título 3 Char"/>
    <w:basedOn w:val="Fontepargpadro"/>
    <w:link w:val="Ttulo3"/>
    <w:uiPriority w:val="9"/>
    <w:rsid w:val="004B6B76"/>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uiPriority w:val="9"/>
    <w:rsid w:val="004B6B76"/>
    <w:rPr>
      <w:rFonts w:ascii="Arial" w:eastAsia="Times New Roman" w:hAnsi="Arial" w:cs="Times New Roman"/>
      <w:b/>
      <w:sz w:val="20"/>
      <w:szCs w:val="20"/>
      <w:lang w:val="x-none" w:eastAsia="x-none"/>
    </w:rPr>
  </w:style>
  <w:style w:type="character" w:customStyle="1" w:styleId="Ttulo5Char">
    <w:name w:val="Título 5 Char"/>
    <w:basedOn w:val="Fontepargpadro"/>
    <w:link w:val="Ttulo5"/>
    <w:uiPriority w:val="9"/>
    <w:rsid w:val="004B6B76"/>
    <w:rPr>
      <w:rFonts w:ascii="Arial" w:eastAsia="Times New Roman" w:hAnsi="Arial" w:cs="Times New Roman"/>
      <w:b/>
      <w:bCs/>
      <w:sz w:val="20"/>
      <w:szCs w:val="20"/>
      <w:lang w:val="x-none" w:eastAsia="x-none"/>
    </w:rPr>
  </w:style>
  <w:style w:type="character" w:customStyle="1" w:styleId="Ttulo6Char">
    <w:name w:val="Título 6 Char"/>
    <w:basedOn w:val="Fontepargpadro"/>
    <w:link w:val="Ttulo6"/>
    <w:rsid w:val="004B6B76"/>
    <w:rPr>
      <w:rFonts w:ascii="Arial" w:eastAsia="Times New Roman" w:hAnsi="Arial" w:cs="Times New Roman"/>
      <w:b/>
      <w:iCs/>
      <w:sz w:val="20"/>
      <w:szCs w:val="20"/>
      <w:lang w:val="x-none" w:eastAsia="x-none"/>
    </w:rPr>
  </w:style>
  <w:style w:type="character" w:customStyle="1" w:styleId="Ttulo7Char">
    <w:name w:val="Título 7 Char"/>
    <w:basedOn w:val="Fontepargpadro"/>
    <w:link w:val="Ttulo7"/>
    <w:rsid w:val="004B6B76"/>
    <w:rPr>
      <w:rFonts w:ascii="Arial" w:eastAsia="Times New Roman" w:hAnsi="Arial" w:cs="Times New Roman"/>
      <w:sz w:val="20"/>
      <w:szCs w:val="24"/>
      <w:u w:val="single"/>
      <w:lang w:val="x-none" w:eastAsia="x-none"/>
    </w:rPr>
  </w:style>
  <w:style w:type="character" w:customStyle="1" w:styleId="Ttulo8Char">
    <w:name w:val="Título 8 Char"/>
    <w:basedOn w:val="Fontepargpadro"/>
    <w:link w:val="Ttulo8"/>
    <w:rsid w:val="004B6B76"/>
    <w:rPr>
      <w:rFonts w:ascii="Arial" w:eastAsia="Times New Roman" w:hAnsi="Arial" w:cs="Times New Roman"/>
      <w:b/>
      <w:bCs/>
      <w:color w:val="003366"/>
      <w:sz w:val="16"/>
      <w:szCs w:val="15"/>
      <w:lang w:val="x-none" w:eastAsia="x-none"/>
    </w:rPr>
  </w:style>
  <w:style w:type="character" w:customStyle="1" w:styleId="Ttulo9Char">
    <w:name w:val="Título 9 Char"/>
    <w:basedOn w:val="Fontepargpadro"/>
    <w:link w:val="Ttulo9"/>
    <w:rsid w:val="004B6B76"/>
    <w:rPr>
      <w:rFonts w:ascii="Arial" w:eastAsia="Times New Roman" w:hAnsi="Arial" w:cs="Times New Roman"/>
      <w:b/>
      <w:color w:val="333399"/>
      <w:sz w:val="20"/>
      <w:szCs w:val="28"/>
      <w:lang w:val="en-US" w:eastAsia="x-none"/>
    </w:rPr>
  </w:style>
  <w:style w:type="paragraph" w:styleId="Textodebalo">
    <w:name w:val="Balloon Text"/>
    <w:basedOn w:val="Normal"/>
    <w:link w:val="TextodebaloChar"/>
    <w:uiPriority w:val="99"/>
    <w:unhideWhenUsed/>
    <w:rsid w:val="004B6B76"/>
    <w:pPr>
      <w:widowControl/>
      <w:autoSpaceDE/>
      <w:autoSpaceDN/>
    </w:pPr>
    <w:rPr>
      <w:rFonts w:ascii="Tahoma" w:eastAsia="Calibri" w:hAnsi="Tahoma"/>
      <w:sz w:val="16"/>
      <w:szCs w:val="16"/>
      <w:lang w:val="x-none" w:eastAsia="x-none"/>
    </w:rPr>
  </w:style>
  <w:style w:type="character" w:customStyle="1" w:styleId="TextodebaloChar">
    <w:name w:val="Texto de balão Char"/>
    <w:basedOn w:val="Fontepargpadro"/>
    <w:link w:val="Textodebalo"/>
    <w:uiPriority w:val="99"/>
    <w:rsid w:val="004B6B76"/>
    <w:rPr>
      <w:rFonts w:ascii="Tahoma" w:eastAsia="Calibri" w:hAnsi="Tahoma" w:cs="Times New Roman"/>
      <w:sz w:val="16"/>
      <w:szCs w:val="16"/>
      <w:lang w:val="x-none" w:eastAsia="x-none"/>
    </w:rPr>
  </w:style>
  <w:style w:type="character" w:styleId="Nmerodepgina">
    <w:name w:val="page number"/>
    <w:rsid w:val="004B6B76"/>
  </w:style>
  <w:style w:type="paragraph" w:styleId="SemEspaamento">
    <w:name w:val="No Spacing"/>
    <w:link w:val="SemEspaamentoChar"/>
    <w:uiPriority w:val="1"/>
    <w:qFormat/>
    <w:rsid w:val="004B6B7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qFormat/>
    <w:rsid w:val="004B6B76"/>
    <w:pPr>
      <w:widowControl/>
      <w:suppressAutoHyphens/>
      <w:autoSpaceDE/>
      <w:autoSpaceDN/>
      <w:jc w:val="center"/>
    </w:pPr>
    <w:rPr>
      <w:sz w:val="100"/>
      <w:szCs w:val="24"/>
      <w:lang w:val="x-none" w:eastAsia="ar-SA"/>
    </w:rPr>
  </w:style>
  <w:style w:type="character" w:customStyle="1" w:styleId="CorpodetextoChar">
    <w:name w:val="Corpo de texto Char"/>
    <w:basedOn w:val="Fontepargpadro"/>
    <w:link w:val="Corpodetexto"/>
    <w:rsid w:val="004B6B76"/>
    <w:rPr>
      <w:rFonts w:ascii="Times New Roman" w:eastAsia="Times New Roman" w:hAnsi="Times New Roman" w:cs="Times New Roman"/>
      <w:sz w:val="100"/>
      <w:szCs w:val="24"/>
      <w:lang w:val="x-none" w:eastAsia="ar-SA"/>
    </w:rPr>
  </w:style>
  <w:style w:type="paragraph" w:styleId="Recuodecorpodetexto">
    <w:name w:val="Body Text Indent"/>
    <w:basedOn w:val="Normal"/>
    <w:link w:val="RecuodecorpodetextoChar"/>
    <w:unhideWhenUsed/>
    <w:rsid w:val="004B6B76"/>
    <w:pPr>
      <w:widowControl/>
      <w:autoSpaceDE/>
      <w:autoSpaceDN/>
      <w:spacing w:after="120"/>
      <w:ind w:left="283"/>
    </w:pPr>
    <w:rPr>
      <w:sz w:val="20"/>
      <w:szCs w:val="20"/>
      <w:lang w:val="x-none" w:eastAsia="x-none"/>
    </w:rPr>
  </w:style>
  <w:style w:type="character" w:customStyle="1" w:styleId="RecuodecorpodetextoChar">
    <w:name w:val="Recuo de corpo de texto Char"/>
    <w:basedOn w:val="Fontepargpadro"/>
    <w:link w:val="Recuodecorpodetexto"/>
    <w:rsid w:val="004B6B76"/>
    <w:rPr>
      <w:rFonts w:ascii="Times New Roman" w:eastAsia="Times New Roman" w:hAnsi="Times New Roman" w:cs="Times New Roman"/>
      <w:sz w:val="20"/>
      <w:szCs w:val="20"/>
      <w:lang w:val="x-none" w:eastAsia="x-none"/>
    </w:rPr>
  </w:style>
  <w:style w:type="paragraph" w:customStyle="1" w:styleId="Corpodetexto21">
    <w:name w:val="Corpo de texto 21"/>
    <w:basedOn w:val="Normal"/>
    <w:rsid w:val="004B6B76"/>
    <w:pPr>
      <w:widowControl/>
      <w:autoSpaceDE/>
      <w:autoSpaceDN/>
      <w:spacing w:after="120" w:line="360" w:lineRule="auto"/>
      <w:jc w:val="both"/>
    </w:pPr>
    <w:rPr>
      <w:rFonts w:ascii="Garamond" w:hAnsi="Garamond"/>
      <w:b/>
      <w:sz w:val="20"/>
      <w:szCs w:val="20"/>
      <w:lang w:val="pt-BR" w:eastAsia="pt-BR"/>
    </w:rPr>
  </w:style>
  <w:style w:type="paragraph" w:customStyle="1" w:styleId="PXnormal">
    <w:name w:val="PXnormal"/>
    <w:basedOn w:val="Normal"/>
    <w:rsid w:val="004B6B76"/>
    <w:pPr>
      <w:autoSpaceDE/>
      <w:autoSpaceDN/>
      <w:spacing w:line="360" w:lineRule="auto"/>
      <w:jc w:val="both"/>
    </w:pPr>
    <w:rPr>
      <w:rFonts w:ascii="Arial" w:hAnsi="Arial"/>
      <w:snapToGrid w:val="0"/>
      <w:sz w:val="20"/>
      <w:szCs w:val="20"/>
      <w:lang w:val="pt-BR" w:eastAsia="pt-BR"/>
    </w:rPr>
  </w:style>
  <w:style w:type="paragraph" w:styleId="Corpodetexto2">
    <w:name w:val="Body Text 2"/>
    <w:basedOn w:val="Normal"/>
    <w:link w:val="Corpodetexto2Char"/>
    <w:rsid w:val="004B6B76"/>
    <w:pPr>
      <w:widowControl/>
      <w:autoSpaceDE/>
      <w:autoSpaceDN/>
      <w:spacing w:line="360" w:lineRule="auto"/>
      <w:jc w:val="both"/>
    </w:pPr>
    <w:rPr>
      <w:rFonts w:ascii="Arial" w:hAnsi="Arial"/>
      <w:b/>
      <w:bCs/>
      <w:sz w:val="20"/>
      <w:szCs w:val="24"/>
      <w:lang w:val="x-none" w:eastAsia="x-none"/>
    </w:rPr>
  </w:style>
  <w:style w:type="character" w:customStyle="1" w:styleId="Corpodetexto2Char">
    <w:name w:val="Corpo de texto 2 Char"/>
    <w:basedOn w:val="Fontepargpadro"/>
    <w:link w:val="Corpodetexto2"/>
    <w:rsid w:val="004B6B76"/>
    <w:rPr>
      <w:rFonts w:ascii="Arial" w:eastAsia="Times New Roman" w:hAnsi="Arial" w:cs="Times New Roman"/>
      <w:b/>
      <w:bCs/>
      <w:sz w:val="20"/>
      <w:szCs w:val="24"/>
      <w:lang w:val="x-none" w:eastAsia="x-none"/>
    </w:rPr>
  </w:style>
  <w:style w:type="paragraph" w:styleId="Corpodetexto3">
    <w:name w:val="Body Text 3"/>
    <w:basedOn w:val="Normal"/>
    <w:link w:val="Corpodetexto3Char"/>
    <w:rsid w:val="004B6B76"/>
    <w:pPr>
      <w:widowControl/>
      <w:autoSpaceDE/>
      <w:autoSpaceDN/>
      <w:spacing w:line="360" w:lineRule="auto"/>
      <w:jc w:val="both"/>
    </w:pPr>
    <w:rPr>
      <w:rFonts w:ascii="Arial" w:hAnsi="Arial"/>
      <w:color w:val="000000"/>
      <w:sz w:val="20"/>
      <w:szCs w:val="20"/>
      <w:lang w:val="x-none" w:eastAsia="x-none"/>
    </w:rPr>
  </w:style>
  <w:style w:type="character" w:customStyle="1" w:styleId="Corpodetexto3Char">
    <w:name w:val="Corpo de texto 3 Char"/>
    <w:basedOn w:val="Fontepargpadro"/>
    <w:link w:val="Corpodetexto3"/>
    <w:rsid w:val="004B6B76"/>
    <w:rPr>
      <w:rFonts w:ascii="Arial" w:eastAsia="Times New Roman" w:hAnsi="Arial" w:cs="Times New Roman"/>
      <w:color w:val="000000"/>
      <w:sz w:val="20"/>
      <w:szCs w:val="20"/>
      <w:lang w:val="x-none" w:eastAsia="x-none"/>
    </w:rPr>
  </w:style>
  <w:style w:type="paragraph" w:styleId="Commarcadores">
    <w:name w:val="List Bullet"/>
    <w:basedOn w:val="Normal"/>
    <w:autoRedefine/>
    <w:rsid w:val="004B6B76"/>
    <w:pPr>
      <w:widowControl/>
      <w:tabs>
        <w:tab w:val="num" w:pos="360"/>
      </w:tabs>
      <w:autoSpaceDE/>
      <w:autoSpaceDN/>
      <w:spacing w:before="20" w:after="20" w:line="360" w:lineRule="auto"/>
      <w:ind w:left="284" w:hanging="284"/>
      <w:jc w:val="both"/>
    </w:pPr>
    <w:rPr>
      <w:rFonts w:ascii="Arial" w:hAnsi="Arial"/>
      <w:sz w:val="20"/>
      <w:szCs w:val="20"/>
      <w:lang w:val="pt-BR" w:eastAsia="pt-BR"/>
    </w:rPr>
  </w:style>
  <w:style w:type="paragraph" w:styleId="Sumrio2">
    <w:name w:val="toc 2"/>
    <w:basedOn w:val="Normal"/>
    <w:next w:val="Normal"/>
    <w:autoRedefine/>
    <w:rsid w:val="004B6B76"/>
    <w:pPr>
      <w:widowControl/>
      <w:autoSpaceDE/>
      <w:autoSpaceDN/>
      <w:spacing w:line="360" w:lineRule="auto"/>
      <w:ind w:left="200"/>
    </w:pPr>
    <w:rPr>
      <w:smallCaps/>
      <w:sz w:val="20"/>
      <w:szCs w:val="20"/>
      <w:lang w:val="pt-BR" w:eastAsia="pt-BR"/>
    </w:rPr>
  </w:style>
  <w:style w:type="paragraph" w:customStyle="1" w:styleId="Address">
    <w:name w:val="Address"/>
    <w:basedOn w:val="Normal"/>
    <w:next w:val="Normal"/>
    <w:rsid w:val="004B6B76"/>
    <w:pPr>
      <w:widowControl/>
      <w:suppressAutoHyphens/>
      <w:autoSpaceDE/>
      <w:autoSpaceDN/>
      <w:spacing w:line="360" w:lineRule="auto"/>
      <w:jc w:val="both"/>
    </w:pPr>
    <w:rPr>
      <w:rFonts w:ascii="Tahoma" w:hAnsi="Tahoma"/>
      <w:i/>
      <w:sz w:val="20"/>
      <w:szCs w:val="20"/>
      <w:lang w:val="pt-BR" w:eastAsia="ar-SA"/>
    </w:rPr>
  </w:style>
  <w:style w:type="paragraph" w:customStyle="1" w:styleId="Tpicos">
    <w:name w:val="Tópicos"/>
    <w:basedOn w:val="Normal"/>
    <w:next w:val="Normal"/>
    <w:rsid w:val="004B6B76"/>
    <w:pPr>
      <w:widowControl/>
      <w:tabs>
        <w:tab w:val="left" w:pos="630"/>
      </w:tabs>
      <w:suppressAutoHyphens/>
      <w:autoSpaceDE/>
      <w:autoSpaceDN/>
      <w:spacing w:line="360" w:lineRule="auto"/>
      <w:jc w:val="both"/>
    </w:pPr>
    <w:rPr>
      <w:rFonts w:ascii="Tahoma" w:hAnsi="Tahoma"/>
      <w:sz w:val="20"/>
      <w:szCs w:val="20"/>
      <w:lang w:val="pt-BR" w:eastAsia="pt-BR"/>
    </w:rPr>
  </w:style>
  <w:style w:type="paragraph" w:customStyle="1" w:styleId="LumePadro">
    <w:name w:val="Lume Padrão"/>
    <w:rsid w:val="004B6B76"/>
    <w:pPr>
      <w:widowControl w:val="0"/>
      <w:suppressAutoHyphens/>
      <w:spacing w:after="0" w:line="240" w:lineRule="auto"/>
      <w:jc w:val="both"/>
    </w:pPr>
    <w:rPr>
      <w:rFonts w:ascii="Tahoma" w:eastAsia="Tahoma" w:hAnsi="Tahoma" w:cs="Times New Roman"/>
      <w:sz w:val="20"/>
      <w:szCs w:val="24"/>
      <w:lang w:val="en-US"/>
    </w:rPr>
  </w:style>
  <w:style w:type="paragraph" w:customStyle="1" w:styleId="txtbody">
    <w:name w:val="txtbody"/>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333399"/>
      <w:sz w:val="20"/>
      <w:szCs w:val="20"/>
      <w:lang w:val="pt-BR" w:eastAsia="pt-BR"/>
    </w:rPr>
  </w:style>
  <w:style w:type="paragraph" w:customStyle="1" w:styleId="lstckb">
    <w:name w:val="lstckb"/>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000000"/>
      <w:sz w:val="20"/>
      <w:szCs w:val="20"/>
      <w:lang w:val="pt-BR" w:eastAsia="pt-BR"/>
    </w:rPr>
  </w:style>
  <w:style w:type="paragraph" w:customStyle="1" w:styleId="lsttxt">
    <w:name w:val="lsttxt"/>
    <w:basedOn w:val="Normal"/>
    <w:rsid w:val="004B6B76"/>
    <w:pPr>
      <w:widowControl/>
      <w:autoSpaceDE/>
      <w:autoSpaceDN/>
      <w:spacing w:before="100" w:beforeAutospacing="1" w:after="100" w:afterAutospacing="1" w:line="360" w:lineRule="auto"/>
      <w:jc w:val="both"/>
    </w:pPr>
    <w:rPr>
      <w:rFonts w:ascii="Arial" w:eastAsia="Arial Unicode MS" w:hAnsi="Arial" w:cs="Arial"/>
      <w:color w:val="000000"/>
      <w:sz w:val="10"/>
      <w:szCs w:val="10"/>
      <w:lang w:val="pt-BR" w:eastAsia="pt-BR"/>
    </w:rPr>
  </w:style>
  <w:style w:type="paragraph" w:customStyle="1" w:styleId="txtw">
    <w:name w:val="txtw"/>
    <w:basedOn w:val="Normal"/>
    <w:rsid w:val="004B6B76"/>
    <w:pPr>
      <w:widowControl/>
      <w:autoSpaceDE/>
      <w:autoSpaceDN/>
      <w:spacing w:before="100" w:beforeAutospacing="1" w:after="100" w:afterAutospacing="1" w:line="360" w:lineRule="auto"/>
      <w:jc w:val="both"/>
    </w:pPr>
    <w:rPr>
      <w:rFonts w:ascii="Arial" w:eastAsia="Arial Unicode MS" w:hAnsi="Arial" w:cs="Arial"/>
      <w:b/>
      <w:bCs/>
      <w:color w:val="FFFFFF"/>
      <w:sz w:val="10"/>
      <w:szCs w:val="10"/>
      <w:lang w:val="pt-BR" w:eastAsia="pt-BR"/>
    </w:rPr>
  </w:style>
  <w:style w:type="character" w:customStyle="1" w:styleId="textosub">
    <w:name w:val="textosub"/>
    <w:rsid w:val="004B6B76"/>
  </w:style>
  <w:style w:type="character" w:customStyle="1" w:styleId="textosub1">
    <w:name w:val="textosub1"/>
    <w:rsid w:val="004B6B76"/>
  </w:style>
  <w:style w:type="paragraph" w:customStyle="1" w:styleId="BodyText21">
    <w:name w:val="Body Text 21"/>
    <w:basedOn w:val="Normal"/>
    <w:rsid w:val="004B6B76"/>
    <w:pPr>
      <w:autoSpaceDE/>
      <w:autoSpaceDN/>
      <w:spacing w:line="360" w:lineRule="auto"/>
      <w:jc w:val="both"/>
    </w:pPr>
    <w:rPr>
      <w:rFonts w:ascii="Arial" w:hAnsi="Arial"/>
      <w:sz w:val="20"/>
      <w:szCs w:val="20"/>
      <w:lang w:val="pt-BR" w:eastAsia="pt-BR"/>
    </w:rPr>
  </w:style>
  <w:style w:type="character" w:customStyle="1" w:styleId="goohl0">
    <w:name w:val="goohl0"/>
    <w:rsid w:val="004B6B76"/>
  </w:style>
  <w:style w:type="paragraph" w:customStyle="1" w:styleId="info1">
    <w:name w:val="info1"/>
    <w:basedOn w:val="Normal"/>
    <w:rsid w:val="004B6B76"/>
    <w:pPr>
      <w:widowControl/>
      <w:autoSpaceDE/>
      <w:autoSpaceDN/>
      <w:spacing w:before="100" w:beforeAutospacing="1" w:after="100" w:afterAutospacing="1" w:line="336" w:lineRule="auto"/>
      <w:jc w:val="both"/>
    </w:pPr>
    <w:rPr>
      <w:rFonts w:ascii="Tahoma" w:hAnsi="Tahoma"/>
      <w:color w:val="000000"/>
      <w:sz w:val="20"/>
      <w:szCs w:val="24"/>
      <w:lang w:val="pt-BR" w:eastAsia="pt-BR"/>
    </w:rPr>
  </w:style>
  <w:style w:type="paragraph" w:customStyle="1" w:styleId="corpodetabela">
    <w:name w:val="corpo de tabela"/>
    <w:basedOn w:val="Normal"/>
    <w:rsid w:val="004B6B76"/>
    <w:pPr>
      <w:widowControl/>
      <w:overflowPunct w:val="0"/>
      <w:adjustRightInd w:val="0"/>
      <w:spacing w:before="60" w:after="60" w:line="360" w:lineRule="auto"/>
      <w:jc w:val="both"/>
      <w:textAlignment w:val="baseline"/>
    </w:pPr>
    <w:rPr>
      <w:rFonts w:ascii="Arial" w:hAnsi="Arial"/>
      <w:sz w:val="20"/>
      <w:szCs w:val="20"/>
      <w:lang w:val="pt-BR" w:eastAsia="pt-BR"/>
    </w:rPr>
  </w:style>
  <w:style w:type="character" w:styleId="Hyperlink">
    <w:name w:val="Hyperlink"/>
    <w:rsid w:val="004B6B76"/>
    <w:rPr>
      <w:color w:val="0000FF"/>
      <w:u w:val="single"/>
    </w:rPr>
  </w:style>
  <w:style w:type="paragraph" w:styleId="Recuodecorpodetexto3">
    <w:name w:val="Body Text Indent 3"/>
    <w:basedOn w:val="Normal"/>
    <w:link w:val="Recuodecorpodetexto3Char"/>
    <w:rsid w:val="004B6B76"/>
    <w:pPr>
      <w:widowControl/>
      <w:autoSpaceDE/>
      <w:autoSpaceDN/>
      <w:spacing w:line="360" w:lineRule="auto"/>
      <w:ind w:left="3366"/>
      <w:jc w:val="both"/>
    </w:pPr>
    <w:rPr>
      <w:rFonts w:ascii="Arial" w:hAnsi="Arial"/>
      <w:b/>
      <w:bCs/>
      <w:sz w:val="20"/>
      <w:szCs w:val="24"/>
      <w:lang w:val="x-none" w:eastAsia="x-none"/>
    </w:rPr>
  </w:style>
  <w:style w:type="character" w:customStyle="1" w:styleId="Recuodecorpodetexto3Char">
    <w:name w:val="Recuo de corpo de texto 3 Char"/>
    <w:basedOn w:val="Fontepargpadro"/>
    <w:link w:val="Recuodecorpodetexto3"/>
    <w:rsid w:val="004B6B76"/>
    <w:rPr>
      <w:rFonts w:ascii="Arial" w:eastAsia="Times New Roman" w:hAnsi="Arial" w:cs="Times New Roman"/>
      <w:b/>
      <w:bCs/>
      <w:sz w:val="20"/>
      <w:szCs w:val="24"/>
      <w:lang w:val="x-none" w:eastAsia="x-none"/>
    </w:rPr>
  </w:style>
  <w:style w:type="paragraph" w:styleId="Ttulo">
    <w:name w:val="Title"/>
    <w:basedOn w:val="Normal"/>
    <w:link w:val="TtuloChar"/>
    <w:qFormat/>
    <w:rsid w:val="004B6B76"/>
    <w:pPr>
      <w:widowControl/>
      <w:autoSpaceDE/>
      <w:autoSpaceDN/>
      <w:spacing w:line="360" w:lineRule="auto"/>
      <w:jc w:val="center"/>
    </w:pPr>
    <w:rPr>
      <w:rFonts w:ascii="Tahoma" w:hAnsi="Tahoma"/>
      <w:b/>
      <w:sz w:val="28"/>
      <w:szCs w:val="20"/>
      <w:lang w:val="x-none" w:eastAsia="x-none"/>
    </w:rPr>
  </w:style>
  <w:style w:type="character" w:customStyle="1" w:styleId="TtuloChar">
    <w:name w:val="Título Char"/>
    <w:basedOn w:val="Fontepargpadro"/>
    <w:link w:val="Ttulo"/>
    <w:rsid w:val="004B6B76"/>
    <w:rPr>
      <w:rFonts w:ascii="Tahoma" w:eastAsia="Times New Roman" w:hAnsi="Tahoma" w:cs="Times New Roman"/>
      <w:b/>
      <w:sz w:val="28"/>
      <w:szCs w:val="20"/>
      <w:lang w:val="x-none" w:eastAsia="x-none"/>
    </w:rPr>
  </w:style>
  <w:style w:type="paragraph" w:styleId="Legenda">
    <w:name w:val="caption"/>
    <w:basedOn w:val="Normal"/>
    <w:next w:val="Normal"/>
    <w:qFormat/>
    <w:rsid w:val="004B6B76"/>
    <w:pPr>
      <w:widowControl/>
      <w:autoSpaceDE/>
      <w:autoSpaceDN/>
      <w:spacing w:before="120" w:line="360" w:lineRule="auto"/>
      <w:jc w:val="both"/>
    </w:pPr>
    <w:rPr>
      <w:rFonts w:ascii="Arial" w:hAnsi="Arial"/>
      <w:b/>
      <w:bCs/>
      <w:sz w:val="20"/>
      <w:szCs w:val="24"/>
      <w:lang w:val="pt-BR" w:eastAsia="pt-BR"/>
    </w:rPr>
  </w:style>
  <w:style w:type="paragraph" w:styleId="TextosemFormatao">
    <w:name w:val="Plain Text"/>
    <w:basedOn w:val="Normal"/>
    <w:link w:val="TextosemFormataoChar"/>
    <w:rsid w:val="004B6B76"/>
    <w:pPr>
      <w:widowControl/>
      <w:autoSpaceDE/>
      <w:autoSpaceDN/>
      <w:spacing w:line="360" w:lineRule="auto"/>
      <w:jc w:val="both"/>
    </w:pPr>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4B6B76"/>
    <w:rPr>
      <w:rFonts w:ascii="Courier New" w:eastAsia="Times New Roman" w:hAnsi="Courier New" w:cs="Times New Roman"/>
      <w:sz w:val="20"/>
      <w:szCs w:val="20"/>
      <w:lang w:val="x-none" w:eastAsia="x-none"/>
    </w:rPr>
  </w:style>
  <w:style w:type="character" w:styleId="Forte">
    <w:name w:val="Strong"/>
    <w:uiPriority w:val="22"/>
    <w:qFormat/>
    <w:rsid w:val="004B6B76"/>
    <w:rPr>
      <w:b/>
    </w:rPr>
  </w:style>
  <w:style w:type="character" w:styleId="nfase">
    <w:name w:val="Emphasis"/>
    <w:qFormat/>
    <w:rsid w:val="004B6B76"/>
    <w:rPr>
      <w:i/>
    </w:rPr>
  </w:style>
  <w:style w:type="paragraph" w:styleId="Recuodecorpodetexto2">
    <w:name w:val="Body Text Indent 2"/>
    <w:basedOn w:val="Normal"/>
    <w:link w:val="Recuodecorpodetexto2Char"/>
    <w:rsid w:val="004B6B76"/>
    <w:pPr>
      <w:widowControl/>
      <w:tabs>
        <w:tab w:val="left" w:pos="709"/>
      </w:tabs>
      <w:autoSpaceDE/>
      <w:autoSpaceDN/>
      <w:spacing w:line="360" w:lineRule="auto"/>
      <w:ind w:left="709"/>
      <w:jc w:val="both"/>
    </w:pPr>
    <w:rPr>
      <w:rFonts w:ascii="Arial" w:hAnsi="Arial"/>
      <w:bCs/>
      <w:sz w:val="20"/>
      <w:szCs w:val="28"/>
      <w:lang w:val="x-none" w:eastAsia="x-none"/>
    </w:rPr>
  </w:style>
  <w:style w:type="character" w:customStyle="1" w:styleId="Recuodecorpodetexto2Char">
    <w:name w:val="Recuo de corpo de texto 2 Char"/>
    <w:basedOn w:val="Fontepargpadro"/>
    <w:link w:val="Recuodecorpodetexto2"/>
    <w:rsid w:val="004B6B76"/>
    <w:rPr>
      <w:rFonts w:ascii="Arial" w:eastAsia="Times New Roman" w:hAnsi="Arial" w:cs="Times New Roman"/>
      <w:bCs/>
      <w:sz w:val="20"/>
      <w:szCs w:val="28"/>
      <w:lang w:val="x-none" w:eastAsia="x-none"/>
    </w:rPr>
  </w:style>
  <w:style w:type="paragraph" w:styleId="Textodenotaderodap">
    <w:name w:val="footnote text"/>
    <w:aliases w:val="nota de rodapé"/>
    <w:basedOn w:val="Normal"/>
    <w:link w:val="TextodenotaderodapChar"/>
    <w:rsid w:val="004B6B76"/>
    <w:pPr>
      <w:widowControl/>
      <w:autoSpaceDE/>
      <w:autoSpaceDN/>
      <w:spacing w:line="360" w:lineRule="auto"/>
      <w:jc w:val="both"/>
    </w:pPr>
    <w:rPr>
      <w:rFonts w:ascii="Tahoma" w:hAnsi="Tahoma"/>
      <w:sz w:val="20"/>
      <w:szCs w:val="20"/>
      <w:lang w:val="x-none" w:eastAsia="es-ES"/>
    </w:rPr>
  </w:style>
  <w:style w:type="character" w:customStyle="1" w:styleId="TextodenotaderodapChar">
    <w:name w:val="Texto de nota de rodapé Char"/>
    <w:aliases w:val="nota de rodapé Char"/>
    <w:basedOn w:val="Fontepargpadro"/>
    <w:link w:val="Textodenotaderodap"/>
    <w:rsid w:val="004B6B76"/>
    <w:rPr>
      <w:rFonts w:ascii="Tahoma" w:eastAsia="Times New Roman" w:hAnsi="Tahoma" w:cs="Times New Roman"/>
      <w:sz w:val="20"/>
      <w:szCs w:val="20"/>
      <w:lang w:val="x-none" w:eastAsia="es-ES"/>
    </w:rPr>
  </w:style>
  <w:style w:type="character" w:styleId="HiperlinkVisitado">
    <w:name w:val="FollowedHyperlink"/>
    <w:rsid w:val="004B6B76"/>
    <w:rPr>
      <w:color w:val="800080"/>
      <w:u w:val="single"/>
    </w:rPr>
  </w:style>
  <w:style w:type="paragraph" w:styleId="Pr-formataoHTML">
    <w:name w:val="HTML Preformatted"/>
    <w:basedOn w:val="Normal"/>
    <w:link w:val="Pr-formataoHTMLChar"/>
    <w:rsid w:val="004B6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4B6B76"/>
    <w:rPr>
      <w:rFonts w:ascii="Courier New" w:eastAsia="Times New Roman" w:hAnsi="Courier New" w:cs="Times New Roman"/>
      <w:sz w:val="20"/>
      <w:szCs w:val="20"/>
      <w:lang w:val="x-none" w:eastAsia="x-none"/>
    </w:rPr>
  </w:style>
  <w:style w:type="paragraph" w:styleId="Sumrio1">
    <w:name w:val="toc 1"/>
    <w:basedOn w:val="Normal"/>
    <w:next w:val="Normal"/>
    <w:autoRedefine/>
    <w:rsid w:val="004B6B76"/>
    <w:pPr>
      <w:widowControl/>
      <w:autoSpaceDE/>
      <w:autoSpaceDN/>
      <w:spacing w:before="120" w:after="120" w:line="360" w:lineRule="auto"/>
      <w:jc w:val="center"/>
    </w:pPr>
    <w:rPr>
      <w:rFonts w:ascii="Arial" w:hAnsi="Arial" w:cs="Arial"/>
      <w:b/>
      <w:bCs/>
      <w:caps/>
      <w:sz w:val="28"/>
      <w:szCs w:val="28"/>
      <w:lang w:val="pt-BR" w:eastAsia="pt-BR"/>
    </w:rPr>
  </w:style>
  <w:style w:type="paragraph" w:styleId="Sumrio3">
    <w:name w:val="toc 3"/>
    <w:basedOn w:val="Normal"/>
    <w:next w:val="Normal"/>
    <w:autoRedefine/>
    <w:rsid w:val="004B6B76"/>
    <w:pPr>
      <w:widowControl/>
      <w:tabs>
        <w:tab w:val="right" w:leader="dot" w:pos="9062"/>
      </w:tabs>
      <w:autoSpaceDE/>
      <w:autoSpaceDN/>
      <w:spacing w:line="360" w:lineRule="auto"/>
      <w:ind w:left="400"/>
      <w:jc w:val="both"/>
    </w:pPr>
    <w:rPr>
      <w:i/>
      <w:iCs/>
      <w:sz w:val="20"/>
      <w:szCs w:val="20"/>
      <w:lang w:val="pt-BR" w:eastAsia="pt-BR"/>
    </w:rPr>
  </w:style>
  <w:style w:type="paragraph" w:styleId="Sumrio4">
    <w:name w:val="toc 4"/>
    <w:basedOn w:val="Normal"/>
    <w:next w:val="Normal"/>
    <w:autoRedefine/>
    <w:rsid w:val="004B6B76"/>
    <w:pPr>
      <w:widowControl/>
      <w:autoSpaceDE/>
      <w:autoSpaceDN/>
      <w:spacing w:line="360" w:lineRule="auto"/>
      <w:ind w:left="600"/>
    </w:pPr>
    <w:rPr>
      <w:sz w:val="18"/>
      <w:szCs w:val="18"/>
      <w:lang w:val="pt-BR" w:eastAsia="pt-BR"/>
    </w:rPr>
  </w:style>
  <w:style w:type="paragraph" w:styleId="Sumrio5">
    <w:name w:val="toc 5"/>
    <w:basedOn w:val="Normal"/>
    <w:next w:val="Normal"/>
    <w:autoRedefine/>
    <w:rsid w:val="004B6B76"/>
    <w:pPr>
      <w:widowControl/>
      <w:autoSpaceDE/>
      <w:autoSpaceDN/>
      <w:spacing w:line="360" w:lineRule="auto"/>
      <w:ind w:left="800"/>
    </w:pPr>
    <w:rPr>
      <w:sz w:val="18"/>
      <w:szCs w:val="18"/>
      <w:lang w:val="pt-BR" w:eastAsia="pt-BR"/>
    </w:rPr>
  </w:style>
  <w:style w:type="paragraph" w:styleId="Sumrio6">
    <w:name w:val="toc 6"/>
    <w:basedOn w:val="Normal"/>
    <w:next w:val="Normal"/>
    <w:autoRedefine/>
    <w:rsid w:val="004B6B76"/>
    <w:pPr>
      <w:widowControl/>
      <w:autoSpaceDE/>
      <w:autoSpaceDN/>
      <w:spacing w:line="360" w:lineRule="auto"/>
      <w:ind w:left="1000"/>
    </w:pPr>
    <w:rPr>
      <w:sz w:val="18"/>
      <w:szCs w:val="18"/>
      <w:lang w:val="pt-BR" w:eastAsia="pt-BR"/>
    </w:rPr>
  </w:style>
  <w:style w:type="paragraph" w:styleId="Sumrio7">
    <w:name w:val="toc 7"/>
    <w:basedOn w:val="Normal"/>
    <w:next w:val="Normal"/>
    <w:autoRedefine/>
    <w:rsid w:val="004B6B76"/>
    <w:pPr>
      <w:widowControl/>
      <w:autoSpaceDE/>
      <w:autoSpaceDN/>
      <w:spacing w:line="360" w:lineRule="auto"/>
      <w:ind w:left="1200"/>
    </w:pPr>
    <w:rPr>
      <w:sz w:val="18"/>
      <w:szCs w:val="18"/>
      <w:lang w:val="pt-BR" w:eastAsia="pt-BR"/>
    </w:rPr>
  </w:style>
  <w:style w:type="paragraph" w:styleId="Sumrio8">
    <w:name w:val="toc 8"/>
    <w:basedOn w:val="Normal"/>
    <w:next w:val="Normal"/>
    <w:autoRedefine/>
    <w:rsid w:val="004B6B76"/>
    <w:pPr>
      <w:widowControl/>
      <w:autoSpaceDE/>
      <w:autoSpaceDN/>
      <w:spacing w:line="360" w:lineRule="auto"/>
      <w:ind w:left="1400"/>
    </w:pPr>
    <w:rPr>
      <w:sz w:val="18"/>
      <w:szCs w:val="18"/>
      <w:lang w:val="pt-BR" w:eastAsia="pt-BR"/>
    </w:rPr>
  </w:style>
  <w:style w:type="paragraph" w:styleId="Sumrio9">
    <w:name w:val="toc 9"/>
    <w:basedOn w:val="Normal"/>
    <w:next w:val="Normal"/>
    <w:autoRedefine/>
    <w:rsid w:val="004B6B76"/>
    <w:pPr>
      <w:widowControl/>
      <w:autoSpaceDE/>
      <w:autoSpaceDN/>
      <w:spacing w:line="360" w:lineRule="auto"/>
      <w:ind w:left="1600"/>
    </w:pPr>
    <w:rPr>
      <w:sz w:val="18"/>
      <w:szCs w:val="18"/>
      <w:lang w:val="pt-BR" w:eastAsia="pt-BR"/>
    </w:rPr>
  </w:style>
  <w:style w:type="paragraph" w:styleId="Textoembloco">
    <w:name w:val="Block Text"/>
    <w:basedOn w:val="Normal"/>
    <w:rsid w:val="004B6B76"/>
    <w:pPr>
      <w:widowControl/>
      <w:autoSpaceDE/>
      <w:autoSpaceDN/>
      <w:spacing w:line="360" w:lineRule="auto"/>
      <w:ind w:left="180" w:right="198"/>
      <w:jc w:val="both"/>
    </w:pPr>
    <w:rPr>
      <w:rFonts w:ascii="Tahoma" w:hAnsi="Tahoma"/>
      <w:sz w:val="20"/>
      <w:szCs w:val="24"/>
      <w:lang w:val="pt-BR" w:eastAsia="pt-BR"/>
    </w:rPr>
  </w:style>
  <w:style w:type="paragraph" w:customStyle="1" w:styleId="Estilo1">
    <w:name w:val="Estilo1"/>
    <w:basedOn w:val="Normal"/>
    <w:rsid w:val="004B6B76"/>
    <w:pPr>
      <w:widowControl/>
      <w:autoSpaceDE/>
      <w:autoSpaceDN/>
      <w:spacing w:line="360" w:lineRule="auto"/>
      <w:jc w:val="both"/>
    </w:pPr>
    <w:rPr>
      <w:rFonts w:ascii="Tahoma" w:hAnsi="Tahoma"/>
      <w:sz w:val="26"/>
      <w:szCs w:val="20"/>
      <w:lang w:val="pt-BR" w:eastAsia="pt-BR"/>
    </w:rPr>
  </w:style>
  <w:style w:type="paragraph" w:styleId="Subttulo">
    <w:name w:val="Subtitle"/>
    <w:basedOn w:val="Normal"/>
    <w:link w:val="SubttuloChar"/>
    <w:qFormat/>
    <w:rsid w:val="004B6B76"/>
    <w:pPr>
      <w:widowControl/>
      <w:autoSpaceDE/>
      <w:autoSpaceDN/>
      <w:spacing w:line="360" w:lineRule="auto"/>
      <w:jc w:val="center"/>
    </w:pPr>
    <w:rPr>
      <w:rFonts w:ascii="Arial" w:hAnsi="Arial"/>
      <w:b/>
      <w:sz w:val="20"/>
      <w:szCs w:val="20"/>
      <w:lang w:val="x-none" w:eastAsia="es-ES"/>
    </w:rPr>
  </w:style>
  <w:style w:type="character" w:customStyle="1" w:styleId="SubttuloChar">
    <w:name w:val="Subtítulo Char"/>
    <w:basedOn w:val="Fontepargpadro"/>
    <w:link w:val="Subttulo"/>
    <w:rsid w:val="004B6B76"/>
    <w:rPr>
      <w:rFonts w:ascii="Arial" w:eastAsia="Times New Roman" w:hAnsi="Arial" w:cs="Times New Roman"/>
      <w:b/>
      <w:sz w:val="20"/>
      <w:szCs w:val="20"/>
      <w:lang w:val="x-none" w:eastAsia="es-ES"/>
    </w:rPr>
  </w:style>
  <w:style w:type="paragraph" w:customStyle="1" w:styleId="western">
    <w:name w:val="western"/>
    <w:basedOn w:val="Normal"/>
    <w:rsid w:val="004B6B76"/>
    <w:pPr>
      <w:widowControl/>
      <w:autoSpaceDE/>
      <w:autoSpaceDN/>
      <w:spacing w:before="100" w:beforeAutospacing="1" w:after="119"/>
    </w:pPr>
    <w:rPr>
      <w:sz w:val="20"/>
      <w:szCs w:val="24"/>
      <w:lang w:val="pt-BR" w:eastAsia="pt-BR"/>
    </w:rPr>
  </w:style>
  <w:style w:type="paragraph" w:customStyle="1" w:styleId="Sub-Tpico">
    <w:name w:val="Sub-Tópico"/>
    <w:basedOn w:val="Normal"/>
    <w:rsid w:val="004B6B76"/>
    <w:pPr>
      <w:widowControl/>
      <w:tabs>
        <w:tab w:val="left" w:pos="4536"/>
      </w:tabs>
      <w:autoSpaceDE/>
      <w:autoSpaceDN/>
      <w:jc w:val="both"/>
    </w:pPr>
    <w:rPr>
      <w:rFonts w:ascii="Tahoma" w:hAnsi="Tahoma"/>
      <w:b/>
      <w:sz w:val="20"/>
      <w:szCs w:val="20"/>
      <w:lang w:val="pt-BR" w:eastAsia="pt-BR"/>
    </w:rPr>
  </w:style>
  <w:style w:type="paragraph" w:customStyle="1" w:styleId="Notmal">
    <w:name w:val="Notmal"/>
    <w:basedOn w:val="Normal"/>
    <w:rsid w:val="004B6B76"/>
    <w:pPr>
      <w:widowControl/>
      <w:spacing w:after="120" w:line="360" w:lineRule="atLeast"/>
      <w:jc w:val="both"/>
    </w:pPr>
    <w:rPr>
      <w:sz w:val="26"/>
      <w:szCs w:val="26"/>
      <w:lang w:val="pt-BR" w:eastAsia="pt-BR"/>
    </w:rPr>
  </w:style>
  <w:style w:type="paragraph" w:customStyle="1" w:styleId="blockquote">
    <w:name w:val="blockquote"/>
    <w:basedOn w:val="Normal"/>
    <w:rsid w:val="004B6B76"/>
    <w:pPr>
      <w:widowControl/>
      <w:autoSpaceDE/>
      <w:autoSpaceDN/>
      <w:snapToGrid w:val="0"/>
      <w:spacing w:before="100" w:beforeAutospacing="1" w:after="100" w:afterAutospacing="1"/>
    </w:pPr>
    <w:rPr>
      <w:rFonts w:eastAsia="Arial Unicode MS"/>
      <w:sz w:val="20"/>
      <w:szCs w:val="24"/>
      <w:lang w:val="pt-BR" w:eastAsia="pt-BR"/>
    </w:rPr>
  </w:style>
  <w:style w:type="paragraph" w:customStyle="1" w:styleId="Default">
    <w:name w:val="Default"/>
    <w:qFormat/>
    <w:rsid w:val="004B6B7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
    <w:name w:val="a"/>
    <w:rsid w:val="004B6B76"/>
  </w:style>
  <w:style w:type="character" w:customStyle="1" w:styleId="MquinadeescreverHTML3">
    <w:name w:val="Máquina de escrever HTML3"/>
    <w:rsid w:val="004B6B76"/>
    <w:rPr>
      <w:rFonts w:ascii="Courier New" w:eastAsia="Times New Roman" w:hAnsi="Courier New" w:cs="Courier New"/>
      <w:sz w:val="20"/>
      <w:szCs w:val="20"/>
    </w:rPr>
  </w:style>
  <w:style w:type="paragraph" w:styleId="ndicedeilustraes">
    <w:name w:val="table of figures"/>
    <w:basedOn w:val="Normal"/>
    <w:next w:val="Normal"/>
    <w:rsid w:val="004B6B76"/>
    <w:pPr>
      <w:widowControl/>
      <w:autoSpaceDE/>
      <w:autoSpaceDN/>
      <w:spacing w:line="360" w:lineRule="auto"/>
      <w:ind w:left="480" w:hanging="480"/>
      <w:jc w:val="both"/>
    </w:pPr>
    <w:rPr>
      <w:rFonts w:ascii="Tahoma" w:hAnsi="Tahoma"/>
      <w:sz w:val="20"/>
      <w:szCs w:val="24"/>
      <w:lang w:val="pt-BR" w:eastAsia="pt-BR"/>
    </w:rPr>
  </w:style>
  <w:style w:type="paragraph" w:customStyle="1" w:styleId="Figura">
    <w:name w:val="Figura"/>
    <w:basedOn w:val="Normal"/>
    <w:rsid w:val="004B6B76"/>
    <w:pPr>
      <w:widowControl/>
      <w:autoSpaceDE/>
      <w:autoSpaceDN/>
      <w:spacing w:line="360" w:lineRule="auto"/>
      <w:jc w:val="center"/>
    </w:pPr>
    <w:rPr>
      <w:rFonts w:ascii="Tahoma" w:hAnsi="Tahoma"/>
      <w:b/>
      <w:bCs/>
      <w:sz w:val="20"/>
      <w:szCs w:val="24"/>
      <w:lang w:val="en-US" w:eastAsia="pt-BR"/>
    </w:rPr>
  </w:style>
  <w:style w:type="paragraph" w:customStyle="1" w:styleId="Artigos">
    <w:name w:val="Artigos"/>
    <w:basedOn w:val="Corpodetexto"/>
    <w:autoRedefine/>
    <w:rsid w:val="004B6B76"/>
    <w:pPr>
      <w:suppressAutoHyphens w:val="0"/>
      <w:autoSpaceDE w:val="0"/>
      <w:autoSpaceDN w:val="0"/>
      <w:adjustRightInd w:val="0"/>
      <w:jc w:val="both"/>
    </w:pPr>
    <w:rPr>
      <w:rFonts w:ascii="Tahoma" w:hAnsi="Tahoma" w:cs="Tahoma"/>
      <w:b/>
      <w:bCs/>
      <w:sz w:val="20"/>
      <w:lang w:eastAsia="pt-BR"/>
    </w:rPr>
  </w:style>
  <w:style w:type="paragraph" w:customStyle="1" w:styleId="Quadro">
    <w:name w:val="Quadro"/>
    <w:basedOn w:val="Normal"/>
    <w:rsid w:val="004B6B76"/>
    <w:pPr>
      <w:widowControl/>
      <w:autoSpaceDE/>
      <w:autoSpaceDN/>
      <w:spacing w:line="360" w:lineRule="auto"/>
      <w:jc w:val="both"/>
    </w:pPr>
    <w:rPr>
      <w:rFonts w:ascii="Tahoma" w:hAnsi="Tahoma"/>
      <w:b/>
      <w:bCs/>
      <w:sz w:val="20"/>
      <w:szCs w:val="24"/>
      <w:lang w:val="pt-BR" w:eastAsia="pt-BR"/>
    </w:rPr>
  </w:style>
  <w:style w:type="paragraph" w:customStyle="1" w:styleId="StrongEmphasis">
    <w:name w:val="Strong Emphasis"/>
    <w:basedOn w:val="Normal"/>
    <w:next w:val="Normal"/>
    <w:rsid w:val="004B6B76"/>
    <w:pPr>
      <w:suppressAutoHyphens/>
      <w:autoSpaceDN/>
    </w:pPr>
    <w:rPr>
      <w:rFonts w:eastAsia="Lucida Sans Unicode" w:cs="Tahoma"/>
      <w:b/>
      <w:bCs/>
      <w:sz w:val="20"/>
      <w:szCs w:val="20"/>
      <w:lang w:val="pt-BR"/>
    </w:rPr>
  </w:style>
  <w:style w:type="paragraph" w:customStyle="1" w:styleId="titulo1">
    <w:name w:val="titulo1"/>
    <w:basedOn w:val="Normal"/>
    <w:autoRedefine/>
    <w:rsid w:val="004B6B76"/>
    <w:pPr>
      <w:widowControl/>
      <w:autoSpaceDE/>
      <w:autoSpaceDN/>
      <w:spacing w:line="360" w:lineRule="auto"/>
      <w:jc w:val="both"/>
    </w:pPr>
    <w:rPr>
      <w:rFonts w:ascii="Tahoma" w:eastAsia="Verdana" w:hAnsi="Tahoma" w:cs="Tahoma"/>
      <w:bCs/>
      <w:sz w:val="20"/>
      <w:szCs w:val="20"/>
      <w:lang w:val="pt-BR" w:eastAsia="pt-BR"/>
    </w:rPr>
  </w:style>
  <w:style w:type="paragraph" w:customStyle="1" w:styleId="LeiTtulo">
    <w:name w:val="Lei Título"/>
    <w:basedOn w:val="Normal"/>
    <w:next w:val="Normal"/>
    <w:rsid w:val="004B6B76"/>
    <w:pPr>
      <w:widowControl/>
      <w:autoSpaceDE/>
      <w:autoSpaceDN/>
      <w:spacing w:line="360" w:lineRule="auto"/>
      <w:jc w:val="both"/>
    </w:pPr>
    <w:rPr>
      <w:rFonts w:ascii="Tahoma" w:hAnsi="Tahoma"/>
      <w:b/>
      <w:caps/>
      <w:sz w:val="20"/>
      <w:szCs w:val="24"/>
      <w:lang w:val="pt-BR" w:eastAsia="pt-BR"/>
    </w:rPr>
  </w:style>
  <w:style w:type="paragraph" w:customStyle="1" w:styleId="LeiCaptulo">
    <w:name w:val="Lei Capítulo"/>
    <w:basedOn w:val="lsttxt"/>
    <w:rsid w:val="004B6B76"/>
    <w:pPr>
      <w:spacing w:before="0" w:beforeAutospacing="0" w:after="0" w:afterAutospacing="0"/>
    </w:pPr>
    <w:rPr>
      <w:rFonts w:ascii="Tahoma" w:hAnsi="Tahoma"/>
      <w:b/>
      <w:caps/>
      <w:sz w:val="20"/>
    </w:rPr>
  </w:style>
  <w:style w:type="paragraph" w:customStyle="1" w:styleId="LeiSeo">
    <w:name w:val="Lei Seção"/>
    <w:basedOn w:val="LeiTtulo"/>
    <w:rsid w:val="004B6B76"/>
    <w:rPr>
      <w:caps w:val="0"/>
    </w:rPr>
  </w:style>
  <w:style w:type="paragraph" w:customStyle="1" w:styleId="Artigo">
    <w:name w:val="Artigo"/>
    <w:basedOn w:val="Normal"/>
    <w:rsid w:val="004B6B76"/>
    <w:pPr>
      <w:widowControl/>
      <w:numPr>
        <w:numId w:val="2"/>
      </w:numPr>
      <w:autoSpaceDE/>
      <w:autoSpaceDN/>
      <w:spacing w:line="360" w:lineRule="auto"/>
      <w:jc w:val="both"/>
    </w:pPr>
    <w:rPr>
      <w:rFonts w:ascii="Tahoma" w:hAnsi="Tahoma"/>
      <w:b/>
      <w:bCs/>
      <w:sz w:val="20"/>
      <w:szCs w:val="24"/>
      <w:lang w:val="pt-BR" w:eastAsia="pt-BR"/>
    </w:rPr>
  </w:style>
  <w:style w:type="character" w:customStyle="1" w:styleId="ArtigoChar">
    <w:name w:val="Artigo Char"/>
    <w:rsid w:val="004B6B76"/>
    <w:rPr>
      <w:rFonts w:ascii="Tahoma" w:hAnsi="Tahoma"/>
      <w:b/>
      <w:bCs/>
      <w:szCs w:val="24"/>
      <w:lang w:val="pt-BR" w:eastAsia="pt-BR" w:bidi="ar-SA"/>
    </w:rPr>
  </w:style>
  <w:style w:type="paragraph" w:customStyle="1" w:styleId="EstiloArtigoNoNegrito">
    <w:name w:val="Estilo Artigo + Não Negrito"/>
    <w:basedOn w:val="Artigo"/>
    <w:rsid w:val="004B6B76"/>
    <w:rPr>
      <w:b w:val="0"/>
      <w:bCs w:val="0"/>
    </w:rPr>
  </w:style>
  <w:style w:type="character" w:customStyle="1" w:styleId="EstiloArtigoNoNegritoChar">
    <w:name w:val="Estilo Artigo + Não Negrito Char"/>
    <w:rsid w:val="004B6B76"/>
  </w:style>
  <w:style w:type="paragraph" w:customStyle="1" w:styleId="Ttulo11">
    <w:name w:val="Título 11"/>
    <w:basedOn w:val="Normal"/>
    <w:next w:val="Normal"/>
    <w:rsid w:val="004B6B76"/>
    <w:pPr>
      <w:keepNext/>
      <w:widowControl/>
      <w:tabs>
        <w:tab w:val="num" w:pos="720"/>
      </w:tabs>
      <w:suppressAutoHyphens/>
      <w:autoSpaceDE/>
      <w:autoSpaceDN/>
      <w:ind w:left="720" w:hanging="180"/>
      <w:jc w:val="both"/>
      <w:outlineLvl w:val="0"/>
    </w:pPr>
    <w:rPr>
      <w:rFonts w:ascii="Book Antiqua" w:hAnsi="Book Antiqua"/>
      <w:b/>
      <w:sz w:val="24"/>
      <w:szCs w:val="24"/>
      <w:lang w:val="pt-BR" w:eastAsia="ar-SA"/>
    </w:rPr>
  </w:style>
  <w:style w:type="character" w:customStyle="1" w:styleId="WW8Num4z0">
    <w:name w:val="WW8Num4z0"/>
    <w:rsid w:val="004B6B76"/>
    <w:rPr>
      <w:rFonts w:eastAsia="Times New Roman" w:cs="Times New Roman"/>
      <w:noProof w:val="0"/>
      <w:color w:val="auto"/>
      <w:sz w:val="24"/>
      <w:szCs w:val="24"/>
      <w:lang w:val="pt-BR"/>
    </w:rPr>
  </w:style>
  <w:style w:type="paragraph" w:customStyle="1" w:styleId="Ttulo41">
    <w:name w:val="Título 41"/>
    <w:basedOn w:val="Normal"/>
    <w:next w:val="Normal"/>
    <w:rsid w:val="004B6B76"/>
    <w:pPr>
      <w:keepNext/>
      <w:widowControl/>
      <w:tabs>
        <w:tab w:val="num" w:pos="2880"/>
      </w:tabs>
      <w:suppressAutoHyphens/>
      <w:autoSpaceDE/>
      <w:autoSpaceDN/>
      <w:ind w:left="2880" w:hanging="360"/>
      <w:jc w:val="center"/>
      <w:outlineLvl w:val="3"/>
    </w:pPr>
    <w:rPr>
      <w:rFonts w:ascii="Book Antiqua" w:hAnsi="Book Antiqua"/>
      <w:b/>
      <w:sz w:val="24"/>
      <w:szCs w:val="24"/>
      <w:lang w:val="pt-BR" w:eastAsia="ar-SA"/>
    </w:rPr>
  </w:style>
  <w:style w:type="character" w:customStyle="1" w:styleId="WW8Num1z0">
    <w:name w:val="WW8Num1z0"/>
    <w:rsid w:val="004B6B76"/>
    <w:rPr>
      <w:rFonts w:ascii="Symbol" w:hAnsi="Symbol"/>
    </w:rPr>
  </w:style>
  <w:style w:type="character" w:customStyle="1" w:styleId="WW8Num2z0">
    <w:name w:val="WW8Num2z0"/>
    <w:rsid w:val="004B6B76"/>
    <w:rPr>
      <w:rFonts w:ascii="Symbol" w:hAnsi="Symbol"/>
    </w:rPr>
  </w:style>
  <w:style w:type="character" w:customStyle="1" w:styleId="WW8Num3z0">
    <w:name w:val="WW8Num3z0"/>
    <w:rsid w:val="004B6B76"/>
    <w:rPr>
      <w:rFonts w:ascii="Symbol" w:hAnsi="Symbol"/>
    </w:rPr>
  </w:style>
  <w:style w:type="character" w:customStyle="1" w:styleId="WW8Num5z0">
    <w:name w:val="WW8Num5z0"/>
    <w:rsid w:val="004B6B76"/>
    <w:rPr>
      <w:rFonts w:ascii="Symbol" w:hAnsi="Symbol"/>
    </w:rPr>
  </w:style>
  <w:style w:type="character" w:customStyle="1" w:styleId="WW8Num5z2">
    <w:name w:val="WW8Num5z2"/>
    <w:rsid w:val="004B6B76"/>
    <w:rPr>
      <w:rFonts w:ascii="Wingdings" w:hAnsi="Wingdings"/>
    </w:rPr>
  </w:style>
  <w:style w:type="character" w:customStyle="1" w:styleId="WW8Num5z4">
    <w:name w:val="WW8Num5z4"/>
    <w:rsid w:val="004B6B76"/>
    <w:rPr>
      <w:rFonts w:ascii="Courier New" w:hAnsi="Courier New"/>
    </w:rPr>
  </w:style>
  <w:style w:type="character" w:customStyle="1" w:styleId="WW8Num6z0">
    <w:name w:val="WW8Num6z0"/>
    <w:rsid w:val="004B6B76"/>
    <w:rPr>
      <w:rFonts w:ascii="Symbol" w:hAnsi="Symbol"/>
    </w:rPr>
  </w:style>
  <w:style w:type="character" w:customStyle="1" w:styleId="WW8Num7z0">
    <w:name w:val="WW8Num7z0"/>
    <w:rsid w:val="004B6B76"/>
    <w:rPr>
      <w:rFonts w:ascii="Symbol" w:hAnsi="Symbol"/>
    </w:rPr>
  </w:style>
  <w:style w:type="character" w:customStyle="1" w:styleId="WW8Num8z0">
    <w:name w:val="WW8Num8z0"/>
    <w:rsid w:val="004B6B76"/>
    <w:rPr>
      <w:rFonts w:ascii="Symbol" w:hAnsi="Symbol"/>
    </w:rPr>
  </w:style>
  <w:style w:type="character" w:customStyle="1" w:styleId="WW8Num8z4">
    <w:name w:val="WW8Num8z4"/>
    <w:rsid w:val="004B6B76"/>
    <w:rPr>
      <w:rFonts w:ascii="Courier New" w:hAnsi="Courier New"/>
    </w:rPr>
  </w:style>
  <w:style w:type="character" w:customStyle="1" w:styleId="WW8Num8z5">
    <w:name w:val="WW8Num8z5"/>
    <w:rsid w:val="004B6B76"/>
    <w:rPr>
      <w:rFonts w:ascii="Wingdings" w:hAnsi="Wingdings"/>
    </w:rPr>
  </w:style>
  <w:style w:type="character" w:customStyle="1" w:styleId="WW8Num9z0">
    <w:name w:val="WW8Num9z0"/>
    <w:rsid w:val="004B6B76"/>
    <w:rPr>
      <w:rFonts w:ascii="Symbol" w:hAnsi="Symbol"/>
    </w:rPr>
  </w:style>
  <w:style w:type="character" w:customStyle="1" w:styleId="WW8Num9z1">
    <w:name w:val="WW8Num9z1"/>
    <w:rsid w:val="004B6B76"/>
    <w:rPr>
      <w:rFonts w:ascii="Courier New" w:hAnsi="Courier New"/>
    </w:rPr>
  </w:style>
  <w:style w:type="character" w:customStyle="1" w:styleId="WW8Num9z4">
    <w:name w:val="WW8Num9z4"/>
    <w:rsid w:val="004B6B76"/>
    <w:rPr>
      <w:rFonts w:ascii="Courier New" w:hAnsi="Courier New"/>
    </w:rPr>
  </w:style>
  <w:style w:type="character" w:customStyle="1" w:styleId="WW8Num9z5">
    <w:name w:val="WW8Num9z5"/>
    <w:rsid w:val="004B6B76"/>
    <w:rPr>
      <w:rFonts w:ascii="Wingdings" w:hAnsi="Wingdings"/>
    </w:rPr>
  </w:style>
  <w:style w:type="character" w:customStyle="1" w:styleId="WW8Num11z0">
    <w:name w:val="WW8Num11z0"/>
    <w:rsid w:val="004B6B76"/>
    <w:rPr>
      <w:rFonts w:ascii="Symbol" w:hAnsi="Symbol"/>
    </w:rPr>
  </w:style>
  <w:style w:type="character" w:customStyle="1" w:styleId="WW8Num11z1">
    <w:name w:val="WW8Num11z1"/>
    <w:rsid w:val="004B6B76"/>
    <w:rPr>
      <w:rFonts w:ascii="Courier New" w:hAnsi="Courier New"/>
    </w:rPr>
  </w:style>
  <w:style w:type="character" w:customStyle="1" w:styleId="WW8Num11z5">
    <w:name w:val="WW8Num11z5"/>
    <w:rsid w:val="004B6B76"/>
    <w:rPr>
      <w:rFonts w:ascii="Wingdings" w:hAnsi="Wingdings"/>
    </w:rPr>
  </w:style>
  <w:style w:type="character" w:customStyle="1" w:styleId="WW8Num12z0">
    <w:name w:val="WW8Num12z0"/>
    <w:rsid w:val="004B6B76"/>
    <w:rPr>
      <w:rFonts w:ascii="Symbol" w:hAnsi="Symbol"/>
    </w:rPr>
  </w:style>
  <w:style w:type="character" w:customStyle="1" w:styleId="WW8Num12z4">
    <w:name w:val="WW8Num12z4"/>
    <w:rsid w:val="004B6B76"/>
    <w:rPr>
      <w:rFonts w:ascii="Courier New" w:hAnsi="Courier New"/>
    </w:rPr>
  </w:style>
  <w:style w:type="character" w:customStyle="1" w:styleId="WW8Num12z5">
    <w:name w:val="WW8Num12z5"/>
    <w:rsid w:val="004B6B76"/>
    <w:rPr>
      <w:rFonts w:ascii="Wingdings" w:hAnsi="Wingdings"/>
    </w:rPr>
  </w:style>
  <w:style w:type="character" w:customStyle="1" w:styleId="WW8Num13z0">
    <w:name w:val="WW8Num13z0"/>
    <w:rsid w:val="004B6B76"/>
    <w:rPr>
      <w:rFonts w:ascii="Symbol" w:hAnsi="Symbol"/>
    </w:rPr>
  </w:style>
  <w:style w:type="character" w:customStyle="1" w:styleId="WW8Num14z0">
    <w:name w:val="WW8Num14z0"/>
    <w:rsid w:val="004B6B76"/>
    <w:rPr>
      <w:rFonts w:ascii="Symbol" w:hAnsi="Symbol"/>
    </w:rPr>
  </w:style>
  <w:style w:type="character" w:customStyle="1" w:styleId="Fontepargpadro3">
    <w:name w:val="Fonte parág. padrão3"/>
    <w:rsid w:val="004B6B76"/>
  </w:style>
  <w:style w:type="character" w:customStyle="1" w:styleId="WW8Num6z2">
    <w:name w:val="WW8Num6z2"/>
    <w:rsid w:val="004B6B76"/>
    <w:rPr>
      <w:rFonts w:ascii="Wingdings" w:hAnsi="Wingdings"/>
    </w:rPr>
  </w:style>
  <w:style w:type="character" w:customStyle="1" w:styleId="WW8Num6z4">
    <w:name w:val="WW8Num6z4"/>
    <w:rsid w:val="004B6B76"/>
    <w:rPr>
      <w:rFonts w:ascii="Courier New" w:hAnsi="Courier New"/>
    </w:rPr>
  </w:style>
  <w:style w:type="character" w:customStyle="1" w:styleId="WW8Num10z0">
    <w:name w:val="WW8Num10z0"/>
    <w:rsid w:val="004B6B76"/>
    <w:rPr>
      <w:b/>
    </w:rPr>
  </w:style>
  <w:style w:type="character" w:customStyle="1" w:styleId="WW8Num10z1">
    <w:name w:val="WW8Num10z1"/>
    <w:rsid w:val="004B6B76"/>
    <w:rPr>
      <w:rFonts w:ascii="Symbol" w:hAnsi="Symbol"/>
    </w:rPr>
  </w:style>
  <w:style w:type="character" w:customStyle="1" w:styleId="WW8Num10z4">
    <w:name w:val="WW8Num10z4"/>
    <w:rsid w:val="004B6B76"/>
    <w:rPr>
      <w:rFonts w:ascii="Courier New" w:hAnsi="Courier New"/>
    </w:rPr>
  </w:style>
  <w:style w:type="character" w:customStyle="1" w:styleId="WW8Num10z5">
    <w:name w:val="WW8Num10z5"/>
    <w:rsid w:val="004B6B76"/>
    <w:rPr>
      <w:rFonts w:ascii="Wingdings" w:hAnsi="Wingdings"/>
    </w:rPr>
  </w:style>
  <w:style w:type="character" w:customStyle="1" w:styleId="Absatz-Standardschriftart">
    <w:name w:val="Absatz-Standardschriftart"/>
    <w:rsid w:val="004B6B76"/>
  </w:style>
  <w:style w:type="character" w:customStyle="1" w:styleId="WW-Absatz-Standardschriftart">
    <w:name w:val="WW-Absatz-Standardschriftart"/>
    <w:rsid w:val="004B6B76"/>
  </w:style>
  <w:style w:type="character" w:customStyle="1" w:styleId="WW8Num3z1">
    <w:name w:val="WW8Num3z1"/>
    <w:rsid w:val="004B6B76"/>
    <w:rPr>
      <w:rFonts w:ascii="Courier New" w:hAnsi="Courier New"/>
    </w:rPr>
  </w:style>
  <w:style w:type="character" w:customStyle="1" w:styleId="WW8Num3z2">
    <w:name w:val="WW8Num3z2"/>
    <w:rsid w:val="004B6B76"/>
    <w:rPr>
      <w:rFonts w:ascii="Wingdings" w:hAnsi="Wingdings"/>
    </w:rPr>
  </w:style>
  <w:style w:type="character" w:customStyle="1" w:styleId="WW8Num4z1">
    <w:name w:val="WW8Num4z1"/>
    <w:rsid w:val="004B6B76"/>
    <w:rPr>
      <w:rFonts w:ascii="Courier New" w:eastAsia="Lucida Sans Unicode" w:hAnsi="Courier New" w:cs="Verdana"/>
      <w:noProof w:val="0"/>
      <w:color w:val="auto"/>
      <w:sz w:val="24"/>
      <w:szCs w:val="24"/>
      <w:lang w:val="pt-BR"/>
    </w:rPr>
  </w:style>
  <w:style w:type="character" w:customStyle="1" w:styleId="WW8Num4z2">
    <w:name w:val="WW8Num4z2"/>
    <w:rsid w:val="004B6B76"/>
    <w:rPr>
      <w:rFonts w:ascii="Wingdings" w:eastAsia="Lucida Sans Unicode" w:hAnsi="Wingdings" w:cs="Verdana"/>
      <w:noProof w:val="0"/>
      <w:color w:val="auto"/>
      <w:sz w:val="24"/>
      <w:szCs w:val="24"/>
      <w:lang w:val="pt-BR"/>
    </w:rPr>
  </w:style>
  <w:style w:type="character" w:customStyle="1" w:styleId="WW8Num5z1">
    <w:name w:val="WW8Num5z1"/>
    <w:rsid w:val="004B6B76"/>
    <w:rPr>
      <w:rFonts w:ascii="Courier New" w:hAnsi="Courier New"/>
    </w:rPr>
  </w:style>
  <w:style w:type="character" w:customStyle="1" w:styleId="WW8Num6z1">
    <w:name w:val="WW8Num6z1"/>
    <w:rsid w:val="004B6B76"/>
    <w:rPr>
      <w:rFonts w:ascii="Courier New" w:hAnsi="Courier New" w:cs="Courier New"/>
    </w:rPr>
  </w:style>
  <w:style w:type="character" w:customStyle="1" w:styleId="WW8Num7z1">
    <w:name w:val="WW8Num7z1"/>
    <w:rsid w:val="004B6B76"/>
    <w:rPr>
      <w:rFonts w:ascii="Courier New" w:hAnsi="Courier New"/>
    </w:rPr>
  </w:style>
  <w:style w:type="character" w:customStyle="1" w:styleId="WW8Num7z2">
    <w:name w:val="WW8Num7z2"/>
    <w:rsid w:val="004B6B76"/>
    <w:rPr>
      <w:rFonts w:ascii="Wingdings" w:hAnsi="Wingdings"/>
    </w:rPr>
  </w:style>
  <w:style w:type="character" w:customStyle="1" w:styleId="WW8Num8z1">
    <w:name w:val="WW8Num8z1"/>
    <w:rsid w:val="004B6B76"/>
    <w:rPr>
      <w:rFonts w:ascii="Courier New" w:hAnsi="Courier New"/>
    </w:rPr>
  </w:style>
  <w:style w:type="character" w:customStyle="1" w:styleId="WW8Num8z2">
    <w:name w:val="WW8Num8z2"/>
    <w:rsid w:val="004B6B76"/>
    <w:rPr>
      <w:rFonts w:ascii="Wingdings" w:hAnsi="Wingdings"/>
    </w:rPr>
  </w:style>
  <w:style w:type="character" w:customStyle="1" w:styleId="WW8Num9z2">
    <w:name w:val="WW8Num9z2"/>
    <w:rsid w:val="004B6B76"/>
    <w:rPr>
      <w:rFonts w:ascii="Wingdings" w:hAnsi="Wingdings"/>
    </w:rPr>
  </w:style>
  <w:style w:type="character" w:customStyle="1" w:styleId="WW8Num11z2">
    <w:name w:val="WW8Num11z2"/>
    <w:rsid w:val="004B6B76"/>
    <w:rPr>
      <w:rFonts w:ascii="Wingdings" w:hAnsi="Wingdings"/>
    </w:rPr>
  </w:style>
  <w:style w:type="character" w:customStyle="1" w:styleId="WW8Num11z4">
    <w:name w:val="WW8Num11z4"/>
    <w:rsid w:val="004B6B76"/>
    <w:rPr>
      <w:rFonts w:ascii="Courier New" w:hAnsi="Courier New"/>
    </w:rPr>
  </w:style>
  <w:style w:type="character" w:customStyle="1" w:styleId="WW8Num12z1">
    <w:name w:val="WW8Num12z1"/>
    <w:rsid w:val="004B6B76"/>
    <w:rPr>
      <w:rFonts w:ascii="Courier New" w:hAnsi="Courier New"/>
    </w:rPr>
  </w:style>
  <w:style w:type="character" w:customStyle="1" w:styleId="WW8Num12z2">
    <w:name w:val="WW8Num12z2"/>
    <w:rsid w:val="004B6B76"/>
    <w:rPr>
      <w:rFonts w:ascii="Wingdings" w:hAnsi="Wingdings"/>
    </w:rPr>
  </w:style>
  <w:style w:type="character" w:customStyle="1" w:styleId="WW8Num13z1">
    <w:name w:val="WW8Num13z1"/>
    <w:rsid w:val="004B6B76"/>
    <w:rPr>
      <w:rFonts w:ascii="Courier New" w:hAnsi="Courier New"/>
    </w:rPr>
  </w:style>
  <w:style w:type="character" w:customStyle="1" w:styleId="WW8Num13z2">
    <w:name w:val="WW8Num13z2"/>
    <w:rsid w:val="004B6B76"/>
    <w:rPr>
      <w:rFonts w:ascii="Wingdings" w:hAnsi="Wingdings"/>
    </w:rPr>
  </w:style>
  <w:style w:type="character" w:customStyle="1" w:styleId="WW8Num14z4">
    <w:name w:val="WW8Num14z4"/>
    <w:rsid w:val="004B6B76"/>
    <w:rPr>
      <w:rFonts w:ascii="Courier New" w:hAnsi="Courier New"/>
    </w:rPr>
  </w:style>
  <w:style w:type="character" w:customStyle="1" w:styleId="WW8Num14z5">
    <w:name w:val="WW8Num14z5"/>
    <w:rsid w:val="004B6B76"/>
    <w:rPr>
      <w:rFonts w:ascii="Wingdings" w:hAnsi="Wingdings"/>
    </w:rPr>
  </w:style>
  <w:style w:type="character" w:customStyle="1" w:styleId="WW8Num15z0">
    <w:name w:val="WW8Num15z0"/>
    <w:rsid w:val="004B6B76"/>
    <w:rPr>
      <w:rFonts w:eastAsia="Times New Roman" w:cs="Times New Roman"/>
      <w:noProof w:val="0"/>
      <w:color w:val="auto"/>
      <w:sz w:val="24"/>
      <w:szCs w:val="24"/>
      <w:lang w:val="pt-BR"/>
    </w:rPr>
  </w:style>
  <w:style w:type="character" w:customStyle="1" w:styleId="WW8Num15z1">
    <w:name w:val="WW8Num15z1"/>
    <w:rsid w:val="004B6B76"/>
    <w:rPr>
      <w:rFonts w:ascii="Courier New" w:eastAsia="Lucida Sans Unicode" w:hAnsi="Courier New" w:cs="Verdana"/>
      <w:noProof w:val="0"/>
      <w:color w:val="auto"/>
      <w:sz w:val="24"/>
      <w:szCs w:val="24"/>
      <w:lang w:val="pt-BR"/>
    </w:rPr>
  </w:style>
  <w:style w:type="character" w:customStyle="1" w:styleId="WW8Num15z4">
    <w:name w:val="WW8Num15z4"/>
    <w:rsid w:val="004B6B76"/>
    <w:rPr>
      <w:rFonts w:ascii="Courier New" w:hAnsi="Courier New"/>
    </w:rPr>
  </w:style>
  <w:style w:type="character" w:customStyle="1" w:styleId="WW8Num15z5">
    <w:name w:val="WW8Num15z5"/>
    <w:rsid w:val="004B6B76"/>
    <w:rPr>
      <w:rFonts w:ascii="Wingdings" w:hAnsi="Wingdings"/>
    </w:rPr>
  </w:style>
  <w:style w:type="character" w:customStyle="1" w:styleId="WW8Num16z0">
    <w:name w:val="WW8Num16z0"/>
    <w:rsid w:val="004B6B76"/>
    <w:rPr>
      <w:rFonts w:eastAsia="Lucida Sans Unicode" w:cs="Verdana"/>
      <w:noProof w:val="0"/>
      <w:color w:val="auto"/>
      <w:sz w:val="24"/>
      <w:szCs w:val="24"/>
      <w:lang w:val="pt-BR"/>
    </w:rPr>
  </w:style>
  <w:style w:type="character" w:customStyle="1" w:styleId="WW8Num16z1">
    <w:name w:val="WW8Num16z1"/>
    <w:rsid w:val="004B6B76"/>
    <w:rPr>
      <w:rFonts w:ascii="Courier New" w:hAnsi="Courier New"/>
    </w:rPr>
  </w:style>
  <w:style w:type="character" w:customStyle="1" w:styleId="WW8Num16z2">
    <w:name w:val="WW8Num16z2"/>
    <w:rsid w:val="004B6B76"/>
    <w:rPr>
      <w:rFonts w:ascii="Wingdings" w:hAnsi="Wingdings"/>
    </w:rPr>
  </w:style>
  <w:style w:type="character" w:customStyle="1" w:styleId="Fontepargpadro2">
    <w:name w:val="Fonte parág. padrão2"/>
    <w:rsid w:val="004B6B76"/>
  </w:style>
  <w:style w:type="character" w:customStyle="1" w:styleId="Fontepargpadro1">
    <w:name w:val="Fonte parág. padrão1"/>
    <w:rsid w:val="004B6B76"/>
  </w:style>
  <w:style w:type="character" w:customStyle="1" w:styleId="Marcadores">
    <w:name w:val="Marcadores"/>
    <w:rsid w:val="004B6B76"/>
    <w:rPr>
      <w:rFonts w:ascii="StarSymbol" w:eastAsia="StarSymbol" w:hAnsi="StarSymbol" w:cs="StarSymbol"/>
      <w:sz w:val="18"/>
      <w:szCs w:val="18"/>
    </w:rPr>
  </w:style>
  <w:style w:type="character" w:customStyle="1" w:styleId="RTFNum21">
    <w:name w:val="RTF_Num 2 1"/>
    <w:rsid w:val="004B6B76"/>
  </w:style>
  <w:style w:type="character" w:customStyle="1" w:styleId="RTFNum22">
    <w:name w:val="RTF_Num 2 2"/>
    <w:rsid w:val="004B6B76"/>
  </w:style>
  <w:style w:type="character" w:customStyle="1" w:styleId="RTFNum23">
    <w:name w:val="RTF_Num 2 3"/>
    <w:rsid w:val="004B6B76"/>
  </w:style>
  <w:style w:type="character" w:customStyle="1" w:styleId="RTFNum24">
    <w:name w:val="RTF_Num 2 4"/>
    <w:rsid w:val="004B6B76"/>
  </w:style>
  <w:style w:type="character" w:customStyle="1" w:styleId="RTFNum25">
    <w:name w:val="RTF_Num 2 5"/>
    <w:rsid w:val="004B6B76"/>
  </w:style>
  <w:style w:type="character" w:customStyle="1" w:styleId="RTFNum26">
    <w:name w:val="RTF_Num 2 6"/>
    <w:rsid w:val="004B6B76"/>
  </w:style>
  <w:style w:type="character" w:customStyle="1" w:styleId="RTFNum27">
    <w:name w:val="RTF_Num 2 7"/>
    <w:rsid w:val="004B6B76"/>
  </w:style>
  <w:style w:type="character" w:customStyle="1" w:styleId="RTFNum28">
    <w:name w:val="RTF_Num 2 8"/>
    <w:rsid w:val="004B6B76"/>
  </w:style>
  <w:style w:type="character" w:customStyle="1" w:styleId="RTFNum29">
    <w:name w:val="RTF_Num 2 9"/>
    <w:rsid w:val="004B6B76"/>
  </w:style>
  <w:style w:type="character" w:customStyle="1" w:styleId="WW8Num4z3">
    <w:name w:val="WW8Num4z3"/>
    <w:rsid w:val="004B6B76"/>
    <w:rPr>
      <w:rFonts w:ascii="Symbol" w:eastAsia="Lucida Sans Unicode" w:hAnsi="Symbol" w:cs="Verdana"/>
      <w:noProof w:val="0"/>
      <w:color w:val="auto"/>
      <w:sz w:val="24"/>
      <w:szCs w:val="24"/>
      <w:lang w:val="pt-BR"/>
    </w:rPr>
  </w:style>
  <w:style w:type="character" w:customStyle="1" w:styleId="WW8Num15z2">
    <w:name w:val="WW8Num15z2"/>
    <w:rsid w:val="004B6B76"/>
    <w:rPr>
      <w:rFonts w:ascii="Wingdings" w:eastAsia="Lucida Sans Unicode" w:hAnsi="Wingdings" w:cs="Verdana"/>
      <w:noProof w:val="0"/>
      <w:color w:val="auto"/>
      <w:sz w:val="24"/>
      <w:szCs w:val="24"/>
      <w:lang w:val="pt-BR"/>
    </w:rPr>
  </w:style>
  <w:style w:type="character" w:customStyle="1" w:styleId="WW8Num15z3">
    <w:name w:val="WW8Num15z3"/>
    <w:rsid w:val="004B6B76"/>
    <w:rPr>
      <w:rFonts w:ascii="Symbol" w:eastAsia="Lucida Sans Unicode" w:hAnsi="Symbol" w:cs="Verdana"/>
      <w:noProof w:val="0"/>
      <w:color w:val="auto"/>
      <w:sz w:val="24"/>
      <w:szCs w:val="24"/>
      <w:lang w:val="pt-BR"/>
    </w:rPr>
  </w:style>
  <w:style w:type="character" w:customStyle="1" w:styleId="WW8Num17z0">
    <w:name w:val="WW8Num17z0"/>
    <w:rsid w:val="004B6B76"/>
    <w:rPr>
      <w:rFonts w:eastAsia="Times New Roman" w:cs="Times New Roman"/>
      <w:noProof w:val="0"/>
      <w:color w:val="auto"/>
      <w:sz w:val="24"/>
      <w:szCs w:val="24"/>
      <w:lang w:val="pt-BR"/>
    </w:rPr>
  </w:style>
  <w:style w:type="character" w:customStyle="1" w:styleId="WW8Num17z1">
    <w:name w:val="WW8Num17z1"/>
    <w:rsid w:val="004B6B76"/>
    <w:rPr>
      <w:rFonts w:ascii="Courier New" w:eastAsia="Lucida Sans Unicode" w:hAnsi="Courier New" w:cs="Verdana"/>
      <w:noProof w:val="0"/>
      <w:color w:val="auto"/>
      <w:sz w:val="24"/>
      <w:szCs w:val="24"/>
      <w:lang w:val="pt-BR"/>
    </w:rPr>
  </w:style>
  <w:style w:type="character" w:customStyle="1" w:styleId="WW8Num17z2">
    <w:name w:val="WW8Num17z2"/>
    <w:rsid w:val="004B6B76"/>
    <w:rPr>
      <w:rFonts w:ascii="Wingdings" w:eastAsia="Lucida Sans Unicode" w:hAnsi="Wingdings" w:cs="Verdana"/>
      <w:noProof w:val="0"/>
      <w:color w:val="auto"/>
      <w:sz w:val="24"/>
      <w:szCs w:val="24"/>
      <w:lang w:val="pt-BR"/>
    </w:rPr>
  </w:style>
  <w:style w:type="character" w:customStyle="1" w:styleId="WW8Num17z3">
    <w:name w:val="WW8Num17z3"/>
    <w:rsid w:val="004B6B76"/>
    <w:rPr>
      <w:rFonts w:ascii="Symbol" w:eastAsia="Lucida Sans Unicode" w:hAnsi="Symbol" w:cs="Verdana"/>
      <w:noProof w:val="0"/>
      <w:color w:val="auto"/>
      <w:sz w:val="24"/>
      <w:szCs w:val="24"/>
      <w:lang w:val="pt-BR"/>
    </w:rPr>
  </w:style>
  <w:style w:type="character" w:customStyle="1" w:styleId="WW8Num19z0">
    <w:name w:val="WW8Num19z0"/>
    <w:rsid w:val="004B6B76"/>
    <w:rPr>
      <w:rFonts w:eastAsia="Times New Roman" w:cs="Times New Roman"/>
      <w:noProof w:val="0"/>
      <w:color w:val="auto"/>
      <w:sz w:val="24"/>
      <w:szCs w:val="24"/>
      <w:lang w:val="pt-BR"/>
    </w:rPr>
  </w:style>
  <w:style w:type="character" w:customStyle="1" w:styleId="WW8Num19z1">
    <w:name w:val="WW8Num19z1"/>
    <w:rsid w:val="004B6B76"/>
    <w:rPr>
      <w:rFonts w:ascii="Courier New" w:eastAsia="Lucida Sans Unicode" w:hAnsi="Courier New" w:cs="Verdana"/>
      <w:noProof w:val="0"/>
      <w:color w:val="auto"/>
      <w:sz w:val="24"/>
      <w:szCs w:val="24"/>
      <w:lang w:val="pt-BR"/>
    </w:rPr>
  </w:style>
  <w:style w:type="character" w:customStyle="1" w:styleId="WW8Num19z2">
    <w:name w:val="WW8Num19z2"/>
    <w:rsid w:val="004B6B76"/>
    <w:rPr>
      <w:rFonts w:ascii="Wingdings" w:eastAsia="Lucida Sans Unicode" w:hAnsi="Wingdings" w:cs="Verdana"/>
      <w:noProof w:val="0"/>
      <w:color w:val="auto"/>
      <w:sz w:val="24"/>
      <w:szCs w:val="24"/>
      <w:lang w:val="pt-BR"/>
    </w:rPr>
  </w:style>
  <w:style w:type="character" w:customStyle="1" w:styleId="WW8Num19z3">
    <w:name w:val="WW8Num19z3"/>
    <w:rsid w:val="004B6B76"/>
    <w:rPr>
      <w:rFonts w:ascii="Symbol" w:eastAsia="Lucida Sans Unicode" w:hAnsi="Symbol" w:cs="Verdana"/>
      <w:noProof w:val="0"/>
      <w:color w:val="auto"/>
      <w:sz w:val="24"/>
      <w:szCs w:val="24"/>
      <w:lang w:val="pt-BR"/>
    </w:rPr>
  </w:style>
  <w:style w:type="character" w:customStyle="1" w:styleId="WW8Num26z0">
    <w:name w:val="WW8Num26z0"/>
    <w:rsid w:val="004B6B76"/>
    <w:rPr>
      <w:rFonts w:ascii="Wingdings" w:eastAsia="Lucida Sans Unicode" w:hAnsi="Wingdings" w:cs="Verdana"/>
      <w:noProof w:val="0"/>
      <w:color w:val="auto"/>
      <w:sz w:val="24"/>
      <w:szCs w:val="24"/>
      <w:lang w:val="pt-BR"/>
    </w:rPr>
  </w:style>
  <w:style w:type="character" w:customStyle="1" w:styleId="WW8Num31z0">
    <w:name w:val="WW8Num31z0"/>
    <w:rsid w:val="004B6B76"/>
    <w:rPr>
      <w:rFonts w:eastAsia="Times New Roman" w:cs="Times New Roman"/>
      <w:noProof w:val="0"/>
      <w:color w:val="auto"/>
      <w:sz w:val="24"/>
      <w:szCs w:val="24"/>
      <w:lang w:val="pt-BR"/>
    </w:rPr>
  </w:style>
  <w:style w:type="character" w:customStyle="1" w:styleId="WW8Num31z1">
    <w:name w:val="WW8Num31z1"/>
    <w:rsid w:val="004B6B76"/>
    <w:rPr>
      <w:rFonts w:ascii="Courier New" w:eastAsia="Lucida Sans Unicode" w:hAnsi="Courier New" w:cs="Verdana"/>
      <w:noProof w:val="0"/>
      <w:color w:val="auto"/>
      <w:sz w:val="24"/>
      <w:szCs w:val="24"/>
      <w:lang w:val="pt-BR"/>
    </w:rPr>
  </w:style>
  <w:style w:type="character" w:customStyle="1" w:styleId="WW8Num31z2">
    <w:name w:val="WW8Num31z2"/>
    <w:rsid w:val="004B6B76"/>
    <w:rPr>
      <w:rFonts w:ascii="Wingdings" w:eastAsia="Lucida Sans Unicode" w:hAnsi="Wingdings" w:cs="Verdana"/>
      <w:noProof w:val="0"/>
      <w:color w:val="auto"/>
      <w:sz w:val="24"/>
      <w:szCs w:val="24"/>
      <w:lang w:val="pt-BR"/>
    </w:rPr>
  </w:style>
  <w:style w:type="character" w:customStyle="1" w:styleId="WW8Num31z3">
    <w:name w:val="WW8Num31z3"/>
    <w:rsid w:val="004B6B76"/>
    <w:rPr>
      <w:rFonts w:ascii="Symbol" w:eastAsia="Lucida Sans Unicode" w:hAnsi="Symbol" w:cs="Verdana"/>
      <w:noProof w:val="0"/>
      <w:color w:val="auto"/>
      <w:sz w:val="24"/>
      <w:szCs w:val="24"/>
      <w:lang w:val="pt-BR"/>
    </w:rPr>
  </w:style>
  <w:style w:type="character" w:customStyle="1" w:styleId="WW8Num36z0">
    <w:name w:val="WW8Num36z0"/>
    <w:rsid w:val="004B6B76"/>
    <w:rPr>
      <w:rFonts w:eastAsia="Times New Roman" w:cs="Times New Roman"/>
      <w:noProof w:val="0"/>
      <w:color w:val="auto"/>
      <w:sz w:val="24"/>
      <w:szCs w:val="24"/>
      <w:lang w:val="pt-BR"/>
    </w:rPr>
  </w:style>
  <w:style w:type="character" w:customStyle="1" w:styleId="WW8Num36z1">
    <w:name w:val="WW8Num36z1"/>
    <w:rsid w:val="004B6B76"/>
    <w:rPr>
      <w:rFonts w:ascii="Courier New" w:eastAsia="Lucida Sans Unicode" w:hAnsi="Courier New" w:cs="Verdana"/>
      <w:noProof w:val="0"/>
      <w:color w:val="auto"/>
      <w:sz w:val="24"/>
      <w:szCs w:val="24"/>
      <w:lang w:val="pt-BR"/>
    </w:rPr>
  </w:style>
  <w:style w:type="character" w:customStyle="1" w:styleId="WW8Num36z2">
    <w:name w:val="WW8Num36z2"/>
    <w:rsid w:val="004B6B76"/>
    <w:rPr>
      <w:rFonts w:ascii="Wingdings" w:eastAsia="Lucida Sans Unicode" w:hAnsi="Wingdings" w:cs="Verdana"/>
      <w:noProof w:val="0"/>
      <w:color w:val="auto"/>
      <w:sz w:val="24"/>
      <w:szCs w:val="24"/>
      <w:lang w:val="pt-BR"/>
    </w:rPr>
  </w:style>
  <w:style w:type="character" w:customStyle="1" w:styleId="WW8Num36z3">
    <w:name w:val="WW8Num36z3"/>
    <w:rsid w:val="004B6B76"/>
    <w:rPr>
      <w:rFonts w:ascii="Symbol" w:eastAsia="Lucida Sans Unicode" w:hAnsi="Symbol" w:cs="Verdana"/>
      <w:noProof w:val="0"/>
      <w:color w:val="auto"/>
      <w:sz w:val="24"/>
      <w:szCs w:val="24"/>
      <w:lang w:val="pt-BR"/>
    </w:rPr>
  </w:style>
  <w:style w:type="character" w:customStyle="1" w:styleId="WW8Num37z0">
    <w:name w:val="WW8Num37z0"/>
    <w:rsid w:val="004B6B76"/>
    <w:rPr>
      <w:rFonts w:eastAsia="Times New Roman" w:cs="Times New Roman"/>
      <w:noProof w:val="0"/>
      <w:color w:val="auto"/>
      <w:sz w:val="24"/>
      <w:szCs w:val="24"/>
      <w:lang w:val="pt-BR"/>
    </w:rPr>
  </w:style>
  <w:style w:type="character" w:customStyle="1" w:styleId="WW8Num37z1">
    <w:name w:val="WW8Num37z1"/>
    <w:rsid w:val="004B6B76"/>
    <w:rPr>
      <w:rFonts w:ascii="Courier New" w:eastAsia="Lucida Sans Unicode" w:hAnsi="Courier New" w:cs="Verdana"/>
      <w:noProof w:val="0"/>
      <w:color w:val="auto"/>
      <w:sz w:val="24"/>
      <w:szCs w:val="24"/>
      <w:lang w:val="pt-BR"/>
    </w:rPr>
  </w:style>
  <w:style w:type="character" w:customStyle="1" w:styleId="WW8Num37z2">
    <w:name w:val="WW8Num37z2"/>
    <w:rsid w:val="004B6B76"/>
    <w:rPr>
      <w:rFonts w:ascii="Wingdings" w:eastAsia="Lucida Sans Unicode" w:hAnsi="Wingdings" w:cs="Verdana"/>
      <w:noProof w:val="0"/>
      <w:color w:val="auto"/>
      <w:sz w:val="24"/>
      <w:szCs w:val="24"/>
      <w:lang w:val="pt-BR"/>
    </w:rPr>
  </w:style>
  <w:style w:type="character" w:customStyle="1" w:styleId="WW8Num37z3">
    <w:name w:val="WW8Num37z3"/>
    <w:rsid w:val="004B6B76"/>
    <w:rPr>
      <w:rFonts w:ascii="Symbol" w:eastAsia="Lucida Sans Unicode" w:hAnsi="Symbol" w:cs="Verdana"/>
      <w:noProof w:val="0"/>
      <w:color w:val="auto"/>
      <w:sz w:val="24"/>
      <w:szCs w:val="24"/>
      <w:lang w:val="pt-BR"/>
    </w:rPr>
  </w:style>
  <w:style w:type="character" w:customStyle="1" w:styleId="WW8Num38z0">
    <w:name w:val="WW8Num38z0"/>
    <w:rsid w:val="004B6B76"/>
    <w:rPr>
      <w:rFonts w:eastAsia="Times New Roman" w:cs="Times New Roman"/>
      <w:noProof w:val="0"/>
      <w:color w:val="auto"/>
      <w:sz w:val="24"/>
      <w:szCs w:val="24"/>
      <w:lang w:val="pt-BR"/>
    </w:rPr>
  </w:style>
  <w:style w:type="character" w:customStyle="1" w:styleId="WW8Num38z1">
    <w:name w:val="WW8Num38z1"/>
    <w:rsid w:val="004B6B76"/>
    <w:rPr>
      <w:rFonts w:ascii="Courier New" w:eastAsia="Lucida Sans Unicode" w:hAnsi="Courier New" w:cs="Verdana"/>
      <w:noProof w:val="0"/>
      <w:color w:val="auto"/>
      <w:sz w:val="24"/>
      <w:szCs w:val="24"/>
      <w:lang w:val="pt-BR"/>
    </w:rPr>
  </w:style>
  <w:style w:type="character" w:customStyle="1" w:styleId="WW8Num38z2">
    <w:name w:val="WW8Num38z2"/>
    <w:rsid w:val="004B6B76"/>
    <w:rPr>
      <w:rFonts w:ascii="Wingdings" w:eastAsia="Lucida Sans Unicode" w:hAnsi="Wingdings" w:cs="Verdana"/>
      <w:noProof w:val="0"/>
      <w:color w:val="auto"/>
      <w:sz w:val="24"/>
      <w:szCs w:val="24"/>
      <w:lang w:val="pt-BR"/>
    </w:rPr>
  </w:style>
  <w:style w:type="character" w:customStyle="1" w:styleId="WW8Num38z3">
    <w:name w:val="WW8Num38z3"/>
    <w:rsid w:val="004B6B76"/>
    <w:rPr>
      <w:rFonts w:ascii="Symbol" w:eastAsia="Lucida Sans Unicode" w:hAnsi="Symbol" w:cs="Verdana"/>
      <w:noProof w:val="0"/>
      <w:color w:val="auto"/>
      <w:sz w:val="24"/>
      <w:szCs w:val="24"/>
      <w:lang w:val="pt-BR"/>
    </w:rPr>
  </w:style>
  <w:style w:type="character" w:customStyle="1" w:styleId="WW8Num14z1">
    <w:name w:val="WW8Num14z1"/>
    <w:rsid w:val="004B6B76"/>
    <w:rPr>
      <w:rFonts w:ascii="Courier New" w:hAnsi="Courier New"/>
    </w:rPr>
  </w:style>
  <w:style w:type="character" w:customStyle="1" w:styleId="WW8Num14z7">
    <w:name w:val="WW8Num14z7"/>
    <w:rsid w:val="004B6B76"/>
    <w:rPr>
      <w:rFonts w:ascii="Courier New" w:hAnsi="Courier New"/>
    </w:rPr>
  </w:style>
  <w:style w:type="character" w:customStyle="1" w:styleId="WW8Num13z4">
    <w:name w:val="WW8Num13z4"/>
    <w:rsid w:val="004B6B76"/>
    <w:rPr>
      <w:rFonts w:ascii="Courier New" w:hAnsi="Courier New"/>
    </w:rPr>
  </w:style>
  <w:style w:type="character" w:customStyle="1" w:styleId="WW8Num13z5">
    <w:name w:val="WW8Num13z5"/>
    <w:rsid w:val="004B6B76"/>
    <w:rPr>
      <w:rFonts w:ascii="Wingdings" w:hAnsi="Wingdings"/>
    </w:rPr>
  </w:style>
  <w:style w:type="character" w:customStyle="1" w:styleId="Strong1">
    <w:name w:val="Strong1"/>
    <w:rsid w:val="004B6B76"/>
    <w:rPr>
      <w:b/>
      <w:bCs/>
    </w:rPr>
  </w:style>
  <w:style w:type="paragraph" w:customStyle="1" w:styleId="Captulo">
    <w:name w:val="Capítulo"/>
    <w:basedOn w:val="Normal"/>
    <w:next w:val="Corpodetexto"/>
    <w:rsid w:val="004B6B76"/>
    <w:pPr>
      <w:keepNext/>
      <w:widowControl/>
      <w:suppressAutoHyphens/>
      <w:autoSpaceDE/>
      <w:autoSpaceDN/>
      <w:spacing w:before="240" w:after="120"/>
    </w:pPr>
    <w:rPr>
      <w:rFonts w:ascii="Arial" w:eastAsia="Lucida Sans Unicode" w:hAnsi="Arial"/>
      <w:sz w:val="28"/>
      <w:szCs w:val="28"/>
      <w:lang w:val="pt-BR" w:eastAsia="ar-SA"/>
    </w:rPr>
  </w:style>
  <w:style w:type="paragraph" w:styleId="Lista">
    <w:name w:val="List"/>
    <w:basedOn w:val="Corpodetexto"/>
    <w:rsid w:val="004B6B76"/>
    <w:pPr>
      <w:spacing w:after="120"/>
      <w:jc w:val="left"/>
    </w:pPr>
    <w:rPr>
      <w:rFonts w:ascii="Arial" w:hAnsi="Arial"/>
      <w:sz w:val="24"/>
    </w:rPr>
  </w:style>
  <w:style w:type="paragraph" w:customStyle="1" w:styleId="Legenda3">
    <w:name w:val="Legenda3"/>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dice">
    <w:name w:val="Índice"/>
    <w:basedOn w:val="Normal"/>
    <w:rsid w:val="004B6B76"/>
    <w:pPr>
      <w:widowControl/>
      <w:suppressLineNumbers/>
      <w:suppressAutoHyphens/>
      <w:autoSpaceDE/>
      <w:autoSpaceDN/>
    </w:pPr>
    <w:rPr>
      <w:rFonts w:ascii="Arial" w:hAnsi="Arial"/>
      <w:sz w:val="24"/>
      <w:szCs w:val="24"/>
      <w:lang w:val="pt-BR" w:eastAsia="ar-SA"/>
    </w:rPr>
  </w:style>
  <w:style w:type="paragraph" w:customStyle="1" w:styleId="Legenda2">
    <w:name w:val="Legenda2"/>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Legenda1">
    <w:name w:val="Legenda1"/>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ormal1">
    <w:name w:val="Normal1"/>
    <w:basedOn w:val="Normal"/>
    <w:next w:val="Normal"/>
    <w:rsid w:val="004B6B76"/>
    <w:pPr>
      <w:suppressAutoHyphens/>
      <w:autoSpaceDN/>
      <w:spacing w:before="100" w:after="100"/>
    </w:pPr>
    <w:rPr>
      <w:rFonts w:eastAsia="Tahoma"/>
      <w:sz w:val="24"/>
      <w:szCs w:val="20"/>
      <w:lang w:val="pt-BR" w:eastAsia="ar-SA"/>
    </w:rPr>
  </w:style>
  <w:style w:type="paragraph" w:customStyle="1" w:styleId="Recuodecorpodetexto31">
    <w:name w:val="Recuo de corpo de texto 31"/>
    <w:basedOn w:val="Sumrio1"/>
    <w:rsid w:val="004B6B76"/>
    <w:pPr>
      <w:suppressLineNumbers/>
      <w:tabs>
        <w:tab w:val="right" w:leader="dot" w:pos="9637"/>
      </w:tabs>
      <w:suppressAutoHyphens/>
      <w:spacing w:before="60" w:after="60" w:line="240" w:lineRule="auto"/>
      <w:ind w:firstLine="705"/>
      <w:jc w:val="both"/>
    </w:pPr>
    <w:rPr>
      <w:b w:val="0"/>
      <w:bCs w:val="0"/>
      <w:caps w:val="0"/>
      <w:color w:val="000000"/>
      <w:spacing w:val="10"/>
      <w:sz w:val="24"/>
      <w:lang w:eastAsia="ar-SA"/>
    </w:rPr>
  </w:style>
  <w:style w:type="paragraph" w:customStyle="1" w:styleId="Heading">
    <w:name w:val="Heading"/>
    <w:basedOn w:val="Normal"/>
    <w:next w:val="Corpodetexto"/>
    <w:rsid w:val="004B6B76"/>
    <w:pPr>
      <w:keepNext/>
      <w:widowControl/>
      <w:suppressAutoHyphens/>
      <w:autoSpaceDE/>
      <w:autoSpaceDN/>
      <w:spacing w:before="240" w:after="120"/>
    </w:pPr>
    <w:rPr>
      <w:rFonts w:ascii="Arial" w:eastAsia="Lucida Sans Unicode" w:hAnsi="Arial"/>
      <w:sz w:val="24"/>
      <w:szCs w:val="28"/>
      <w:lang w:val="pt-BR" w:eastAsia="ar-SA"/>
    </w:rPr>
  </w:style>
  <w:style w:type="paragraph" w:customStyle="1" w:styleId="Legenda4">
    <w:name w:val="Legenda4"/>
    <w:basedOn w:val="Normal"/>
    <w:rsid w:val="004B6B76"/>
    <w:pPr>
      <w:widowControl/>
      <w:suppressAutoHyphens/>
      <w:autoSpaceDE/>
      <w:autoSpaceDN/>
      <w:spacing w:before="120" w:after="120"/>
    </w:pPr>
    <w:rPr>
      <w:rFonts w:ascii="Arial" w:hAnsi="Arial"/>
      <w:i/>
      <w:iCs/>
      <w:sz w:val="24"/>
      <w:szCs w:val="24"/>
      <w:lang w:val="pt-BR" w:eastAsia="ar-SA"/>
    </w:rPr>
  </w:style>
  <w:style w:type="paragraph" w:customStyle="1" w:styleId="Index">
    <w:name w:val="Index"/>
    <w:basedOn w:val="Normal"/>
    <w:rsid w:val="004B6B76"/>
    <w:pPr>
      <w:widowControl/>
      <w:suppressAutoHyphens/>
      <w:autoSpaceDE/>
      <w:autoSpaceDN/>
    </w:pPr>
    <w:rPr>
      <w:rFonts w:ascii="Arial" w:hAnsi="Arial"/>
      <w:sz w:val="24"/>
      <w:szCs w:val="24"/>
      <w:lang w:val="pt-BR" w:eastAsia="ar-SA"/>
    </w:rPr>
  </w:style>
  <w:style w:type="paragraph" w:customStyle="1" w:styleId="Ttulo21">
    <w:name w:val="Título 21"/>
    <w:basedOn w:val="Normal"/>
    <w:next w:val="Normal"/>
    <w:rsid w:val="004B6B76"/>
    <w:pPr>
      <w:keepNext/>
      <w:widowControl/>
      <w:tabs>
        <w:tab w:val="num" w:pos="1440"/>
      </w:tabs>
      <w:suppressAutoHyphens/>
      <w:autoSpaceDE/>
      <w:autoSpaceDN/>
      <w:ind w:left="1440" w:hanging="360"/>
      <w:jc w:val="both"/>
      <w:outlineLvl w:val="1"/>
    </w:pPr>
    <w:rPr>
      <w:rFonts w:ascii="Arial" w:hAnsi="Arial"/>
      <w:b/>
      <w:color w:val="000000"/>
      <w:sz w:val="24"/>
      <w:szCs w:val="20"/>
      <w:lang w:val="pt-BR" w:eastAsia="ar-SA"/>
    </w:rPr>
  </w:style>
  <w:style w:type="paragraph" w:customStyle="1" w:styleId="Ttulo31">
    <w:name w:val="Título 31"/>
    <w:basedOn w:val="Normal"/>
    <w:next w:val="Normal"/>
    <w:rsid w:val="004B6B76"/>
    <w:pPr>
      <w:keepNext/>
      <w:widowControl/>
      <w:tabs>
        <w:tab w:val="num" w:pos="2160"/>
      </w:tabs>
      <w:suppressAutoHyphens/>
      <w:autoSpaceDE/>
      <w:autoSpaceDN/>
      <w:ind w:left="2160" w:hanging="180"/>
      <w:jc w:val="both"/>
      <w:outlineLvl w:val="2"/>
    </w:pPr>
    <w:rPr>
      <w:rFonts w:ascii="Arial" w:hAnsi="Arial"/>
      <w:b/>
      <w:i/>
      <w:color w:val="000000"/>
      <w:sz w:val="24"/>
      <w:szCs w:val="20"/>
      <w:lang w:val="pt-BR" w:eastAsia="ar-SA"/>
    </w:rPr>
  </w:style>
  <w:style w:type="paragraph" w:customStyle="1" w:styleId="Ttulo51">
    <w:name w:val="Título 51"/>
    <w:basedOn w:val="Normal"/>
    <w:next w:val="Normal"/>
    <w:rsid w:val="004B6B76"/>
    <w:pPr>
      <w:keepNext/>
      <w:widowControl/>
      <w:tabs>
        <w:tab w:val="num" w:pos="3600"/>
      </w:tabs>
      <w:suppressAutoHyphens/>
      <w:autoSpaceDE/>
      <w:autoSpaceDN/>
      <w:ind w:left="3600" w:hanging="360"/>
      <w:jc w:val="center"/>
      <w:outlineLvl w:val="4"/>
    </w:pPr>
    <w:rPr>
      <w:rFonts w:ascii="Arial" w:hAnsi="Arial"/>
      <w:b/>
      <w:sz w:val="24"/>
      <w:szCs w:val="24"/>
      <w:lang w:val="pt-BR" w:eastAsia="ar-SA"/>
    </w:rPr>
  </w:style>
  <w:style w:type="paragraph" w:customStyle="1" w:styleId="Ttulo61">
    <w:name w:val="Título 61"/>
    <w:basedOn w:val="Normal"/>
    <w:next w:val="Normal"/>
    <w:rsid w:val="004B6B76"/>
    <w:pPr>
      <w:keepNext/>
      <w:widowControl/>
      <w:tabs>
        <w:tab w:val="num" w:pos="4320"/>
      </w:tabs>
      <w:suppressAutoHyphens/>
      <w:autoSpaceDE/>
      <w:autoSpaceDN/>
      <w:ind w:left="4320" w:hanging="180"/>
      <w:outlineLvl w:val="5"/>
    </w:pPr>
    <w:rPr>
      <w:rFonts w:ascii="Arial" w:hAnsi="Arial"/>
      <w:sz w:val="32"/>
      <w:szCs w:val="24"/>
      <w:lang w:val="pt-BR" w:eastAsia="ar-SA"/>
    </w:rPr>
  </w:style>
  <w:style w:type="paragraph" w:customStyle="1" w:styleId="Ttulo71">
    <w:name w:val="Título 71"/>
    <w:basedOn w:val="Normal"/>
    <w:next w:val="Normal"/>
    <w:rsid w:val="004B6B76"/>
    <w:pPr>
      <w:keepNext/>
      <w:widowControl/>
      <w:tabs>
        <w:tab w:val="num" w:pos="5040"/>
      </w:tabs>
      <w:suppressAutoHyphens/>
      <w:autoSpaceDE/>
      <w:autoSpaceDN/>
      <w:ind w:left="5040" w:hanging="360"/>
      <w:jc w:val="center"/>
      <w:outlineLvl w:val="6"/>
    </w:pPr>
    <w:rPr>
      <w:rFonts w:ascii="Arial" w:hAnsi="Arial"/>
      <w:b/>
      <w:sz w:val="32"/>
      <w:szCs w:val="24"/>
      <w:lang w:val="pt-BR" w:eastAsia="ar-SA"/>
    </w:rPr>
  </w:style>
  <w:style w:type="paragraph" w:customStyle="1" w:styleId="Ttulo81">
    <w:name w:val="Título 81"/>
    <w:basedOn w:val="Normal"/>
    <w:next w:val="Normal"/>
    <w:rsid w:val="004B6B76"/>
    <w:pPr>
      <w:keepNext/>
      <w:widowControl/>
      <w:tabs>
        <w:tab w:val="num" w:pos="5760"/>
      </w:tabs>
      <w:suppressAutoHyphens/>
      <w:autoSpaceDE/>
      <w:autoSpaceDN/>
      <w:spacing w:before="60" w:after="60"/>
      <w:ind w:left="708" w:hanging="360"/>
      <w:jc w:val="center"/>
      <w:outlineLvl w:val="7"/>
    </w:pPr>
    <w:rPr>
      <w:rFonts w:ascii="Arial" w:hAnsi="Arial"/>
      <w:b/>
      <w:sz w:val="24"/>
      <w:szCs w:val="24"/>
      <w:lang w:val="pt-BR" w:eastAsia="ar-SA"/>
    </w:rPr>
  </w:style>
  <w:style w:type="paragraph" w:customStyle="1" w:styleId="Ttulo91">
    <w:name w:val="Título 91"/>
    <w:basedOn w:val="Normal"/>
    <w:next w:val="Normal"/>
    <w:rsid w:val="004B6B76"/>
    <w:pPr>
      <w:keepNext/>
      <w:widowControl/>
      <w:tabs>
        <w:tab w:val="num" w:pos="6480"/>
      </w:tabs>
      <w:suppressAutoHyphens/>
      <w:autoSpaceDE/>
      <w:autoSpaceDN/>
      <w:ind w:left="6480" w:hanging="180"/>
      <w:jc w:val="both"/>
      <w:outlineLvl w:val="8"/>
    </w:pPr>
    <w:rPr>
      <w:rFonts w:ascii="Arial" w:hAnsi="Arial"/>
      <w:b/>
      <w:sz w:val="24"/>
      <w:szCs w:val="24"/>
      <w:lang w:val="pt-BR" w:eastAsia="ar-SA"/>
    </w:rPr>
  </w:style>
  <w:style w:type="paragraph" w:customStyle="1" w:styleId="Recuodecorpodetexto21">
    <w:name w:val="Recuo de corpo de texto 21"/>
    <w:basedOn w:val="Normal"/>
    <w:rsid w:val="004B6B76"/>
    <w:pPr>
      <w:widowControl/>
      <w:suppressAutoHyphens/>
      <w:autoSpaceDE/>
      <w:autoSpaceDN/>
      <w:spacing w:before="60" w:after="60"/>
      <w:ind w:firstLine="708"/>
      <w:jc w:val="both"/>
    </w:pPr>
    <w:rPr>
      <w:rFonts w:ascii="Arial" w:hAnsi="Arial"/>
      <w:color w:val="000000"/>
      <w:sz w:val="24"/>
      <w:szCs w:val="20"/>
      <w:lang w:val="pt-BR" w:eastAsia="ar-SA"/>
    </w:rPr>
  </w:style>
  <w:style w:type="paragraph" w:customStyle="1" w:styleId="DefinitionTerm">
    <w:name w:val="Definition Term"/>
    <w:basedOn w:val="Normal"/>
    <w:next w:val="DefinitionList"/>
    <w:rsid w:val="004B6B76"/>
    <w:pPr>
      <w:widowControl/>
      <w:suppressAutoHyphens/>
      <w:autoSpaceDE/>
      <w:autoSpaceDN/>
    </w:pPr>
    <w:rPr>
      <w:sz w:val="24"/>
      <w:szCs w:val="24"/>
      <w:lang w:val="pt-BR" w:eastAsia="ar-SA"/>
    </w:rPr>
  </w:style>
  <w:style w:type="paragraph" w:customStyle="1" w:styleId="DefinitionList">
    <w:name w:val="Definition List"/>
    <w:basedOn w:val="Normal"/>
    <w:next w:val="DefinitionTerm"/>
    <w:rsid w:val="004B6B76"/>
    <w:pPr>
      <w:widowControl/>
      <w:suppressAutoHyphens/>
      <w:autoSpaceDE/>
      <w:autoSpaceDN/>
      <w:ind w:left="360"/>
    </w:pPr>
    <w:rPr>
      <w:sz w:val="24"/>
      <w:szCs w:val="24"/>
      <w:lang w:val="pt-BR" w:eastAsia="ar-SA"/>
    </w:rPr>
  </w:style>
  <w:style w:type="paragraph" w:customStyle="1" w:styleId="Rodap1">
    <w:name w:val="Rodapé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Cabealho1">
    <w:name w:val="Cabeçalho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Framecontents">
    <w:name w:val="Frame contents"/>
    <w:basedOn w:val="Corpodetexto"/>
    <w:rsid w:val="004B6B76"/>
    <w:pPr>
      <w:spacing w:after="120"/>
      <w:jc w:val="left"/>
    </w:pPr>
    <w:rPr>
      <w:rFonts w:ascii="Arial" w:hAnsi="Arial"/>
      <w:sz w:val="24"/>
    </w:rPr>
  </w:style>
  <w:style w:type="paragraph" w:customStyle="1" w:styleId="TableContents">
    <w:name w:val="Table Contents"/>
    <w:basedOn w:val="Normal"/>
    <w:rsid w:val="004B6B76"/>
    <w:pPr>
      <w:widowControl/>
      <w:suppressAutoHyphens/>
      <w:autoSpaceDE/>
      <w:autoSpaceDN/>
    </w:pPr>
    <w:rPr>
      <w:rFonts w:ascii="Arial" w:hAnsi="Arial"/>
      <w:sz w:val="24"/>
      <w:szCs w:val="24"/>
      <w:lang w:val="pt-BR" w:eastAsia="ar-SA"/>
    </w:rPr>
  </w:style>
  <w:style w:type="paragraph" w:customStyle="1" w:styleId="TableHeading">
    <w:name w:val="Table Heading"/>
    <w:basedOn w:val="TableContents"/>
    <w:rsid w:val="004B6B76"/>
    <w:pPr>
      <w:jc w:val="center"/>
    </w:pPr>
    <w:rPr>
      <w:b/>
      <w:i/>
      <w:iCs/>
    </w:rPr>
  </w:style>
  <w:style w:type="paragraph" w:customStyle="1" w:styleId="Contedodoquadro">
    <w:name w:val="Conteúdo do quadro"/>
    <w:basedOn w:val="Corpodetexto"/>
    <w:rsid w:val="004B6B76"/>
    <w:pPr>
      <w:spacing w:after="120"/>
      <w:jc w:val="left"/>
    </w:pPr>
    <w:rPr>
      <w:rFonts w:ascii="Arial" w:hAnsi="Arial"/>
      <w:sz w:val="24"/>
    </w:rPr>
  </w:style>
  <w:style w:type="paragraph" w:customStyle="1" w:styleId="Contedodatabela">
    <w:name w:val="Conteúdo da tabela"/>
    <w:basedOn w:val="Normal"/>
    <w:rsid w:val="004B6B76"/>
    <w:pPr>
      <w:widowControl/>
      <w:suppressLineNumbers/>
      <w:suppressAutoHyphens/>
      <w:autoSpaceDE/>
      <w:autoSpaceDN/>
    </w:pPr>
    <w:rPr>
      <w:rFonts w:ascii="Arial" w:hAnsi="Arial"/>
      <w:sz w:val="24"/>
      <w:szCs w:val="24"/>
      <w:lang w:val="pt-BR" w:eastAsia="ar-SA"/>
    </w:rPr>
  </w:style>
  <w:style w:type="paragraph" w:customStyle="1" w:styleId="Ttulodatabela">
    <w:name w:val="Título da tabela"/>
    <w:basedOn w:val="Contedodatabela"/>
    <w:rsid w:val="004B6B76"/>
    <w:pPr>
      <w:jc w:val="center"/>
    </w:pPr>
    <w:rPr>
      <w:b/>
      <w:bCs/>
      <w:i/>
      <w:iCs/>
    </w:rPr>
  </w:style>
  <w:style w:type="character" w:customStyle="1" w:styleId="ArtigoChar1">
    <w:name w:val="Artigo Char1"/>
    <w:rsid w:val="004B6B76"/>
    <w:rPr>
      <w:rFonts w:ascii="Tahoma" w:hAnsi="Tahoma"/>
      <w:b/>
      <w:bCs/>
      <w:szCs w:val="24"/>
      <w:lang w:val="pt-BR" w:eastAsia="pt-BR" w:bidi="ar-SA"/>
    </w:rPr>
  </w:style>
  <w:style w:type="paragraph" w:customStyle="1" w:styleId="NormalWeb0">
    <w:name w:val="Normal Web"/>
    <w:basedOn w:val="Normal"/>
    <w:rsid w:val="004B6B76"/>
    <w:pPr>
      <w:widowControl/>
      <w:autoSpaceDE/>
      <w:autoSpaceDN/>
    </w:pPr>
    <w:rPr>
      <w:rFonts w:ascii="Arial" w:hAnsi="Arial" w:cs="Arial"/>
      <w:b/>
      <w:bCs/>
      <w:sz w:val="20"/>
      <w:szCs w:val="20"/>
      <w:lang w:val="pt-BR" w:eastAsia="pt-BR"/>
    </w:rPr>
  </w:style>
  <w:style w:type="paragraph" w:customStyle="1" w:styleId="ARTIGO0">
    <w:name w:val="ARTIGO"/>
    <w:basedOn w:val="Artigo"/>
    <w:qFormat/>
    <w:rsid w:val="004B6B76"/>
    <w:rPr>
      <w:b w:val="0"/>
      <w:color w:val="000000"/>
    </w:rPr>
  </w:style>
  <w:style w:type="paragraph" w:customStyle="1" w:styleId="ofcios">
    <w:name w:val="ofícios"/>
    <w:rsid w:val="004B6B76"/>
    <w:pPr>
      <w:spacing w:after="0" w:line="240" w:lineRule="auto"/>
      <w:ind w:right="567"/>
    </w:pPr>
    <w:rPr>
      <w:rFonts w:ascii="Times New Roman" w:eastAsia="Times New Roman" w:hAnsi="Times New Roman" w:cs="Times New Roman"/>
      <w:noProof/>
      <w:sz w:val="20"/>
      <w:szCs w:val="20"/>
      <w:lang w:eastAsia="pt-BR"/>
    </w:rPr>
  </w:style>
  <w:style w:type="character" w:customStyle="1" w:styleId="ARTIGOChar0">
    <w:name w:val="ARTIGO Char"/>
    <w:rsid w:val="004B6B76"/>
    <w:rPr>
      <w:rFonts w:ascii="Tahoma" w:hAnsi="Tahoma"/>
      <w:b/>
      <w:bCs/>
      <w:color w:val="000000"/>
      <w:szCs w:val="24"/>
      <w:lang w:val="pt-BR" w:eastAsia="pt-BR" w:bidi="ar-SA"/>
    </w:rPr>
  </w:style>
  <w:style w:type="paragraph" w:customStyle="1" w:styleId="Memoriais">
    <w:name w:val="Memoriais"/>
    <w:rsid w:val="004B6B76"/>
    <w:pPr>
      <w:spacing w:after="0" w:line="360" w:lineRule="auto"/>
      <w:ind w:left="851" w:hanging="851"/>
      <w:jc w:val="both"/>
    </w:pPr>
    <w:rPr>
      <w:rFonts w:ascii="Times New Roman" w:eastAsia="Times New Roman" w:hAnsi="Times New Roman" w:cs="Times New Roman"/>
      <w:sz w:val="28"/>
      <w:szCs w:val="20"/>
      <w:lang w:eastAsia="pt-BR"/>
    </w:rPr>
  </w:style>
  <w:style w:type="paragraph" w:customStyle="1" w:styleId="LeiSubseo">
    <w:name w:val="Lei Subseção"/>
    <w:basedOn w:val="LeiSeo"/>
    <w:rsid w:val="004B6B76"/>
  </w:style>
  <w:style w:type="paragraph" w:styleId="Textodecomentrio">
    <w:name w:val="annotation text"/>
    <w:basedOn w:val="Normal"/>
    <w:link w:val="TextodecomentrioChar"/>
    <w:semiHidden/>
    <w:rsid w:val="004B6B76"/>
    <w:pPr>
      <w:widowControl/>
      <w:autoSpaceDE/>
      <w:autoSpaceDN/>
    </w:pPr>
    <w:rPr>
      <w:sz w:val="20"/>
      <w:szCs w:val="20"/>
      <w:lang w:val="x-none" w:eastAsia="x-none"/>
    </w:rPr>
  </w:style>
  <w:style w:type="character" w:customStyle="1" w:styleId="TextodecomentrioChar">
    <w:name w:val="Texto de comentário Char"/>
    <w:basedOn w:val="Fontepargpadro"/>
    <w:link w:val="Textodecomentrio"/>
    <w:semiHidden/>
    <w:rsid w:val="004B6B76"/>
    <w:rPr>
      <w:rFonts w:ascii="Times New Roman" w:eastAsia="Times New Roman" w:hAnsi="Times New Roman" w:cs="Times New Roman"/>
      <w:sz w:val="20"/>
      <w:szCs w:val="20"/>
      <w:lang w:val="x-none" w:eastAsia="x-none"/>
    </w:rPr>
  </w:style>
  <w:style w:type="paragraph" w:customStyle="1" w:styleId="xl22">
    <w:name w:val="xl22"/>
    <w:basedOn w:val="Normal"/>
    <w:rsid w:val="004B6B76"/>
    <w:pPr>
      <w:widowControl/>
      <w:autoSpaceDE/>
      <w:autoSpaceDN/>
      <w:spacing w:before="100" w:beforeAutospacing="1" w:after="100" w:afterAutospacing="1"/>
      <w:jc w:val="center"/>
    </w:pPr>
    <w:rPr>
      <w:sz w:val="24"/>
      <w:szCs w:val="24"/>
      <w:lang w:val="pt-BR" w:eastAsia="pt-BR"/>
    </w:rPr>
  </w:style>
  <w:style w:type="paragraph" w:customStyle="1" w:styleId="ArialBleck">
    <w:name w:val="Arial Bleck"/>
    <w:basedOn w:val="Normal"/>
    <w:rsid w:val="004B6B76"/>
    <w:pPr>
      <w:widowControl/>
      <w:autoSpaceDE/>
      <w:autoSpaceDN/>
      <w:jc w:val="both"/>
    </w:pPr>
    <w:rPr>
      <w:rFonts w:ascii="Arial" w:hAnsi="Arial" w:cs="Arial"/>
      <w:sz w:val="23"/>
      <w:szCs w:val="23"/>
      <w:lang w:val="pt-BR" w:eastAsia="pt-BR"/>
    </w:rPr>
  </w:style>
  <w:style w:type="character" w:styleId="MquinadeescreverHTML">
    <w:name w:val="HTML Typewriter"/>
    <w:rsid w:val="004B6B76"/>
    <w:rPr>
      <w:rFonts w:ascii="Courier New" w:eastAsia="Times New Roman" w:hAnsi="Courier New" w:cs="Courier New"/>
      <w:sz w:val="20"/>
      <w:szCs w:val="20"/>
    </w:rPr>
  </w:style>
  <w:style w:type="character" w:customStyle="1" w:styleId="livro1">
    <w:name w:val="livro1"/>
    <w:rsid w:val="004B6B76"/>
    <w:rPr>
      <w:rFonts w:ascii="Arial" w:hAnsi="Arial" w:cs="Arial" w:hint="default"/>
      <w:b/>
      <w:bCs/>
      <w:i w:val="0"/>
      <w:iCs w:val="0"/>
      <w:color w:val="000000"/>
      <w:sz w:val="13"/>
      <w:szCs w:val="13"/>
    </w:rPr>
  </w:style>
  <w:style w:type="character" w:customStyle="1" w:styleId="sessao1">
    <w:name w:val="sessao1"/>
    <w:rsid w:val="004B6B76"/>
    <w:rPr>
      <w:rFonts w:ascii="Arial" w:hAnsi="Arial" w:cs="Arial" w:hint="default"/>
      <w:b/>
      <w:bCs/>
      <w:color w:val="004B99"/>
    </w:rPr>
  </w:style>
  <w:style w:type="character" w:customStyle="1" w:styleId="conselheirofala1">
    <w:name w:val="conselheirofala1"/>
    <w:rsid w:val="004B6B76"/>
    <w:rPr>
      <w:rFonts w:ascii="Arial" w:hAnsi="Arial" w:cs="Arial" w:hint="default"/>
      <w:i w:val="0"/>
      <w:iCs w:val="0"/>
      <w:color w:val="004B99"/>
      <w:sz w:val="16"/>
      <w:szCs w:val="16"/>
    </w:rPr>
  </w:style>
  <w:style w:type="character" w:customStyle="1" w:styleId="texto1">
    <w:name w:val="texto1"/>
    <w:rsid w:val="004B6B76"/>
    <w:rPr>
      <w:rFonts w:ascii="Verdana" w:hAnsi="Verdana" w:hint="default"/>
      <w:i w:val="0"/>
      <w:iCs w:val="0"/>
      <w:color w:val="000000"/>
      <w:sz w:val="13"/>
      <w:szCs w:val="13"/>
    </w:rPr>
  </w:style>
  <w:style w:type="character" w:customStyle="1" w:styleId="citacaooulei1">
    <w:name w:val="citacaooulei1"/>
    <w:rsid w:val="004B6B76"/>
    <w:rPr>
      <w:rFonts w:ascii="Verdana" w:hAnsi="Verdana" w:hint="default"/>
      <w:i/>
      <w:iCs/>
      <w:color w:val="277798"/>
      <w:sz w:val="13"/>
      <w:szCs w:val="13"/>
    </w:rPr>
  </w:style>
  <w:style w:type="character" w:customStyle="1" w:styleId="decisaotitulo1">
    <w:name w:val="decisaotitulo1"/>
    <w:rsid w:val="004B6B76"/>
    <w:rPr>
      <w:rFonts w:ascii="Arial" w:hAnsi="Arial" w:cs="Arial" w:hint="default"/>
      <w:i w:val="0"/>
      <w:iCs w:val="0"/>
      <w:color w:val="004B99"/>
      <w:sz w:val="16"/>
      <w:szCs w:val="16"/>
    </w:rPr>
  </w:style>
  <w:style w:type="character" w:customStyle="1" w:styleId="decisaotexto1">
    <w:name w:val="decisaotexto1"/>
    <w:rsid w:val="004B6B76"/>
    <w:rPr>
      <w:rFonts w:ascii="Verdana" w:hAnsi="Verdana" w:hint="default"/>
      <w:b/>
      <w:bCs/>
      <w:color w:val="000000"/>
      <w:sz w:val="13"/>
      <w:szCs w:val="13"/>
    </w:rPr>
  </w:style>
  <w:style w:type="paragraph" w:customStyle="1" w:styleId="ecmsonormal">
    <w:name w:val="ec_msonormal"/>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cmsobodytext2">
    <w:name w:val="ec_msobodytext2"/>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rodnome2">
    <w:name w:val="prodnome2"/>
    <w:rsid w:val="004B6B76"/>
    <w:rPr>
      <w:rFonts w:ascii="Arial" w:hAnsi="Arial" w:cs="Arial" w:hint="default"/>
      <w:b/>
      <w:bCs/>
      <w:color w:val="666666"/>
      <w:sz w:val="24"/>
      <w:szCs w:val="24"/>
    </w:rPr>
  </w:style>
  <w:style w:type="character" w:customStyle="1" w:styleId="text1">
    <w:name w:val="text1"/>
    <w:rsid w:val="004B6B76"/>
    <w:rPr>
      <w:rFonts w:ascii="Arial" w:hAnsi="Arial" w:cs="Arial" w:hint="default"/>
      <w:color w:val="000000"/>
      <w:sz w:val="17"/>
      <w:szCs w:val="17"/>
    </w:rPr>
  </w:style>
  <w:style w:type="character" w:customStyle="1" w:styleId="style431">
    <w:name w:val="style431"/>
    <w:rsid w:val="004B6B76"/>
    <w:rPr>
      <w:color w:val="666666"/>
    </w:rPr>
  </w:style>
  <w:style w:type="character" w:customStyle="1" w:styleId="estilo281">
    <w:name w:val="estilo281"/>
    <w:rsid w:val="004B6B76"/>
    <w:rPr>
      <w:rFonts w:ascii="Arial" w:hAnsi="Arial" w:cs="Arial" w:hint="default"/>
      <w:color w:val="333333"/>
      <w:sz w:val="36"/>
      <w:szCs w:val="36"/>
    </w:rPr>
  </w:style>
  <w:style w:type="character" w:styleId="Refdenotaderodap">
    <w:name w:val="footnote reference"/>
    <w:rsid w:val="004B6B76"/>
    <w:rPr>
      <w:vertAlign w:val="superscript"/>
    </w:rPr>
  </w:style>
  <w:style w:type="character" w:styleId="Refdecomentrio">
    <w:name w:val="annotation reference"/>
    <w:rsid w:val="004B6B76"/>
    <w:rPr>
      <w:sz w:val="16"/>
    </w:rPr>
  </w:style>
  <w:style w:type="paragraph" w:customStyle="1" w:styleId="Preformatted">
    <w:name w:val="Preformatted"/>
    <w:basedOn w:val="Normal"/>
    <w:rsid w:val="004B6B7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lang w:val="pt-BR" w:eastAsia="pt-BR"/>
    </w:rPr>
  </w:style>
  <w:style w:type="paragraph" w:styleId="MapadoDocumento">
    <w:name w:val="Document Map"/>
    <w:basedOn w:val="Normal"/>
    <w:link w:val="MapadoDocumentoChar"/>
    <w:rsid w:val="004B6B76"/>
    <w:pPr>
      <w:shd w:val="clear" w:color="auto" w:fill="000080"/>
      <w:autoSpaceDE/>
      <w:autoSpaceDN/>
    </w:pPr>
    <w:rPr>
      <w:rFonts w:ascii="Tahoma" w:hAnsi="Tahoma"/>
      <w:snapToGrid w:val="0"/>
      <w:szCs w:val="20"/>
      <w:lang w:val="x-none" w:eastAsia="x-none"/>
    </w:rPr>
  </w:style>
  <w:style w:type="character" w:customStyle="1" w:styleId="MapadoDocumentoChar">
    <w:name w:val="Mapa do Documento Char"/>
    <w:basedOn w:val="Fontepargpadro"/>
    <w:link w:val="MapadoDocumento"/>
    <w:rsid w:val="004B6B76"/>
    <w:rPr>
      <w:rFonts w:ascii="Tahoma" w:eastAsia="Times New Roman" w:hAnsi="Tahoma" w:cs="Times New Roman"/>
      <w:snapToGrid w:val="0"/>
      <w:szCs w:val="20"/>
      <w:shd w:val="clear" w:color="auto" w:fill="000080"/>
      <w:lang w:val="x-none" w:eastAsia="x-none"/>
    </w:rPr>
  </w:style>
  <w:style w:type="paragraph" w:customStyle="1" w:styleId="xl24">
    <w:name w:val="xl24"/>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25">
    <w:name w:val="xl25"/>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26">
    <w:name w:val="xl26"/>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7">
    <w:name w:val="xl27"/>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8">
    <w:name w:val="xl28"/>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pPr>
    <w:rPr>
      <w:rFonts w:ascii="Arial" w:hAnsi="Arial" w:cs="Arial"/>
      <w:b/>
      <w:bCs/>
      <w:sz w:val="24"/>
      <w:szCs w:val="24"/>
      <w:lang w:val="pt-BR" w:eastAsia="pt-BR"/>
    </w:rPr>
  </w:style>
  <w:style w:type="paragraph" w:customStyle="1" w:styleId="xl29">
    <w:name w:val="xl29"/>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0">
    <w:name w:val="xl30"/>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1">
    <w:name w:val="xl31"/>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2">
    <w:name w:val="xl3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3">
    <w:name w:val="xl3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4">
    <w:name w:val="xl34"/>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5">
    <w:name w:val="xl35"/>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6">
    <w:name w:val="xl36"/>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7">
    <w:name w:val="xl37"/>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8">
    <w:name w:val="xl38"/>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9">
    <w:name w:val="xl39"/>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0">
    <w:name w:val="xl40"/>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1">
    <w:name w:val="xl41"/>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2">
    <w:name w:val="xl4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43">
    <w:name w:val="xl4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4">
    <w:name w:val="xl44"/>
    <w:basedOn w:val="Normal"/>
    <w:rsid w:val="004B6B76"/>
    <w:pPr>
      <w:widowControl/>
      <w:pBdr>
        <w:top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5">
    <w:name w:val="xl45"/>
    <w:basedOn w:val="Normal"/>
    <w:rsid w:val="004B6B76"/>
    <w:pPr>
      <w:widowControl/>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6">
    <w:name w:val="xl46"/>
    <w:basedOn w:val="Normal"/>
    <w:rsid w:val="004B6B76"/>
    <w:pPr>
      <w:widowControl/>
      <w:pBdr>
        <w:bottom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styleId="Assuntodocomentrio">
    <w:name w:val="annotation subject"/>
    <w:basedOn w:val="Textodecomentrio"/>
    <w:next w:val="Textodecomentrio"/>
    <w:link w:val="AssuntodocomentrioChar"/>
    <w:rsid w:val="004B6B76"/>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4B6B76"/>
    <w:rPr>
      <w:rFonts w:ascii="Arial" w:eastAsia="Times New Roman" w:hAnsi="Arial" w:cs="Times New Roman"/>
      <w:b/>
      <w:bCs/>
      <w:snapToGrid w:val="0"/>
      <w:sz w:val="20"/>
      <w:szCs w:val="20"/>
      <w:lang w:val="x-none" w:eastAsia="x-none"/>
    </w:rPr>
  </w:style>
  <w:style w:type="paragraph" w:customStyle="1" w:styleId="FR4">
    <w:name w:val="FR4"/>
    <w:rsid w:val="004B6B76"/>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B6B76"/>
    <w:pPr>
      <w:tabs>
        <w:tab w:val="left" w:pos="720"/>
      </w:tabs>
      <w:autoSpaceDE/>
      <w:autoSpaceDN/>
      <w:spacing w:line="240" w:lineRule="atLeast"/>
      <w:jc w:val="both"/>
    </w:pPr>
    <w:rPr>
      <w:snapToGrid w:val="0"/>
      <w:sz w:val="24"/>
      <w:szCs w:val="20"/>
      <w:lang w:val="pt-BR" w:eastAsia="pt-BR"/>
    </w:rPr>
  </w:style>
  <w:style w:type="paragraph" w:customStyle="1" w:styleId="p33">
    <w:name w:val="p33"/>
    <w:basedOn w:val="Normal"/>
    <w:rsid w:val="004B6B76"/>
    <w:pPr>
      <w:autoSpaceDE/>
      <w:autoSpaceDN/>
      <w:spacing w:line="260" w:lineRule="atLeast"/>
    </w:pPr>
    <w:rPr>
      <w:snapToGrid w:val="0"/>
      <w:sz w:val="24"/>
      <w:szCs w:val="20"/>
      <w:lang w:val="pt-BR" w:eastAsia="pt-BR"/>
    </w:rPr>
  </w:style>
  <w:style w:type="paragraph" w:customStyle="1" w:styleId="p6">
    <w:name w:val="p6"/>
    <w:basedOn w:val="Normal"/>
    <w:rsid w:val="004B6B76"/>
    <w:pPr>
      <w:tabs>
        <w:tab w:val="left" w:pos="4400"/>
      </w:tabs>
      <w:autoSpaceDE/>
      <w:autoSpaceDN/>
      <w:spacing w:line="240" w:lineRule="atLeast"/>
      <w:ind w:left="2960"/>
      <w:jc w:val="both"/>
    </w:pPr>
    <w:rPr>
      <w:snapToGrid w:val="0"/>
      <w:sz w:val="24"/>
      <w:szCs w:val="20"/>
      <w:lang w:val="pt-BR" w:eastAsia="pt-BR"/>
    </w:rPr>
  </w:style>
  <w:style w:type="paragraph" w:customStyle="1" w:styleId="Blockquote0">
    <w:name w:val="Blockquote"/>
    <w:basedOn w:val="Normal"/>
    <w:rsid w:val="004B6B76"/>
    <w:pPr>
      <w:widowControl/>
      <w:autoSpaceDE/>
      <w:autoSpaceDN/>
      <w:snapToGrid w:val="0"/>
      <w:spacing w:before="100" w:after="100"/>
      <w:ind w:left="360" w:right="360"/>
    </w:pPr>
    <w:rPr>
      <w:sz w:val="24"/>
      <w:szCs w:val="20"/>
      <w:lang w:val="pt-BR" w:eastAsia="pt-BR"/>
    </w:rPr>
  </w:style>
  <w:style w:type="paragraph" w:customStyle="1" w:styleId="Corpodotexto">
    <w:name w:val="Corpo do texto"/>
    <w:basedOn w:val="Normal"/>
    <w:rsid w:val="004B6B76"/>
    <w:pPr>
      <w:widowControl/>
      <w:autoSpaceDE/>
      <w:autoSpaceDN/>
      <w:spacing w:line="360" w:lineRule="auto"/>
      <w:jc w:val="both"/>
    </w:pPr>
    <w:rPr>
      <w:rFonts w:ascii="Arial"/>
      <w:snapToGrid w:val="0"/>
      <w:sz w:val="24"/>
      <w:szCs w:val="20"/>
      <w:lang w:eastAsia="pt-BR"/>
    </w:rPr>
  </w:style>
  <w:style w:type="paragraph" w:customStyle="1" w:styleId="Avanocorpodotexto">
    <w:name w:val="Avanço corpo do texto"/>
    <w:basedOn w:val="Normal"/>
    <w:rsid w:val="004B6B76"/>
    <w:pPr>
      <w:widowControl/>
      <w:tabs>
        <w:tab w:val="left" w:pos="1200"/>
      </w:tabs>
      <w:autoSpaceDE/>
      <w:autoSpaceDN/>
    </w:pPr>
    <w:rPr>
      <w:rFonts w:ascii="Arial"/>
      <w:snapToGrid w:val="0"/>
      <w:sz w:val="24"/>
      <w:szCs w:val="20"/>
      <w:lang w:eastAsia="pt-BR"/>
    </w:rPr>
  </w:style>
  <w:style w:type="character" w:customStyle="1" w:styleId="notaderodapCharChar">
    <w:name w:val="nota de rodapé Char Char"/>
    <w:rsid w:val="004B6B76"/>
    <w:rPr>
      <w:rFonts w:ascii="Tahoma" w:hAnsi="Tahoma"/>
      <w:lang w:val="pt-BR" w:eastAsia="es-ES" w:bidi="ar-SA"/>
    </w:rPr>
  </w:style>
  <w:style w:type="character" w:customStyle="1" w:styleId="CharChar25">
    <w:name w:val="Char Char25"/>
    <w:rsid w:val="004B6B76"/>
    <w:rPr>
      <w:rFonts w:ascii="Arial" w:hAnsi="Arial" w:cs="Arial"/>
      <w:b/>
      <w:bCs/>
      <w:kern w:val="32"/>
      <w:sz w:val="32"/>
      <w:szCs w:val="32"/>
      <w:lang w:val="pt-BR" w:eastAsia="pt-BR" w:bidi="ar-SA"/>
    </w:rPr>
  </w:style>
  <w:style w:type="character" w:customStyle="1" w:styleId="WW-Absatz-Standardschriftart1">
    <w:name w:val="WW-Absatz-Standardschriftart1"/>
    <w:rsid w:val="004B6B76"/>
  </w:style>
  <w:style w:type="character" w:customStyle="1" w:styleId="WW-Absatz-Standardschriftart11">
    <w:name w:val="WW-Absatz-Standardschriftart11"/>
    <w:rsid w:val="004B6B76"/>
  </w:style>
  <w:style w:type="character" w:customStyle="1" w:styleId="WW-Absatz-Standardschriftart111">
    <w:name w:val="WW-Absatz-Standardschriftart111"/>
    <w:rsid w:val="004B6B76"/>
  </w:style>
  <w:style w:type="character" w:customStyle="1" w:styleId="WW-Absatz-Standardschriftart1111">
    <w:name w:val="WW-Absatz-Standardschriftart1111"/>
    <w:rsid w:val="004B6B76"/>
  </w:style>
  <w:style w:type="character" w:customStyle="1" w:styleId="WW-Absatz-Standardschriftart11111">
    <w:name w:val="WW-Absatz-Standardschriftart11111"/>
    <w:rsid w:val="004B6B76"/>
  </w:style>
  <w:style w:type="character" w:customStyle="1" w:styleId="WW-Absatz-Standardschriftart111111">
    <w:name w:val="WW-Absatz-Standardschriftart111111"/>
    <w:rsid w:val="004B6B76"/>
  </w:style>
  <w:style w:type="character" w:customStyle="1" w:styleId="WW-DefaultParagraphFont">
    <w:name w:val="WW-Default Paragraph Font"/>
    <w:rsid w:val="004B6B76"/>
  </w:style>
  <w:style w:type="character" w:customStyle="1" w:styleId="Caracteresdenumerao">
    <w:name w:val="Caracteres de numeração"/>
    <w:rsid w:val="004B6B76"/>
  </w:style>
  <w:style w:type="character" w:customStyle="1" w:styleId="WW-Caracteresdenumerao">
    <w:name w:val="WW-Caracteres de numeração"/>
    <w:rsid w:val="004B6B76"/>
  </w:style>
  <w:style w:type="character" w:customStyle="1" w:styleId="WW-Caracteresdenumerao1">
    <w:name w:val="WW-Caracteres de numeração1"/>
    <w:rsid w:val="004B6B76"/>
  </w:style>
  <w:style w:type="character" w:customStyle="1" w:styleId="WW-Caracteresdenumerao11">
    <w:name w:val="WW-Caracteres de numeração11"/>
    <w:rsid w:val="004B6B76"/>
  </w:style>
  <w:style w:type="character" w:customStyle="1" w:styleId="WW-Caracteresdenumerao111">
    <w:name w:val="WW-Caracteres de numeração111"/>
    <w:rsid w:val="004B6B76"/>
  </w:style>
  <w:style w:type="character" w:customStyle="1" w:styleId="WW-Caracteresdenumerao1111">
    <w:name w:val="WW-Caracteres de numeração1111"/>
    <w:rsid w:val="004B6B76"/>
  </w:style>
  <w:style w:type="character" w:customStyle="1" w:styleId="WW-Caracteresdenumerao11111">
    <w:name w:val="WW-Caracteres de numeração11111"/>
    <w:rsid w:val="004B6B76"/>
  </w:style>
  <w:style w:type="character" w:customStyle="1" w:styleId="WW-Caracteresdenumerao111111">
    <w:name w:val="WW-Caracteres de numeração111111"/>
    <w:rsid w:val="004B6B76"/>
  </w:style>
  <w:style w:type="character" w:customStyle="1" w:styleId="WW-WW8Num1z0">
    <w:name w:val="WW-WW8Num1z0"/>
    <w:rsid w:val="004B6B76"/>
    <w:rPr>
      <w:rFonts w:ascii="StarSymbol" w:hAnsi="StarSymbol"/>
      <w:sz w:val="18"/>
    </w:rPr>
  </w:style>
  <w:style w:type="character" w:customStyle="1" w:styleId="WW-WW8Num2z0">
    <w:name w:val="WW-WW8Num2z0"/>
    <w:rsid w:val="004B6B76"/>
    <w:rPr>
      <w:rFonts w:ascii="StarSymbol" w:hAnsi="StarSymbol"/>
      <w:sz w:val="18"/>
    </w:rPr>
  </w:style>
  <w:style w:type="character" w:customStyle="1" w:styleId="WW-WW8Num3z0">
    <w:name w:val="WW-WW8Num3z0"/>
    <w:rsid w:val="004B6B76"/>
    <w:rPr>
      <w:rFonts w:ascii="StarSymbol" w:hAnsi="StarSymbol"/>
      <w:sz w:val="18"/>
    </w:rPr>
  </w:style>
  <w:style w:type="character" w:customStyle="1" w:styleId="WW-WW8Num1z01">
    <w:name w:val="WW-WW8Num1z01"/>
    <w:rsid w:val="004B6B76"/>
    <w:rPr>
      <w:rFonts w:ascii="StarSymbol" w:hAnsi="StarSymbol"/>
      <w:sz w:val="18"/>
    </w:rPr>
  </w:style>
  <w:style w:type="character" w:customStyle="1" w:styleId="WW-WW8Num2z01">
    <w:name w:val="WW-WW8Num2z01"/>
    <w:rsid w:val="004B6B76"/>
    <w:rPr>
      <w:rFonts w:ascii="StarSymbol" w:hAnsi="StarSymbol"/>
      <w:sz w:val="18"/>
    </w:rPr>
  </w:style>
  <w:style w:type="character" w:customStyle="1" w:styleId="WW-WW8Num3z01">
    <w:name w:val="WW-WW8Num3z01"/>
    <w:rsid w:val="004B6B76"/>
    <w:rPr>
      <w:rFonts w:ascii="StarSymbol" w:hAnsi="StarSymbol"/>
      <w:sz w:val="18"/>
    </w:rPr>
  </w:style>
  <w:style w:type="character" w:customStyle="1" w:styleId="WW-WW8Num1z02">
    <w:name w:val="WW-WW8Num1z02"/>
    <w:rsid w:val="004B6B76"/>
    <w:rPr>
      <w:rFonts w:ascii="StarSymbol" w:hAnsi="StarSymbol"/>
      <w:sz w:val="18"/>
    </w:rPr>
  </w:style>
  <w:style w:type="character" w:customStyle="1" w:styleId="WW-WW8Num2z02">
    <w:name w:val="WW-WW8Num2z02"/>
    <w:rsid w:val="004B6B76"/>
    <w:rPr>
      <w:rFonts w:ascii="StarSymbol" w:hAnsi="StarSymbol"/>
      <w:sz w:val="18"/>
    </w:rPr>
  </w:style>
  <w:style w:type="character" w:customStyle="1" w:styleId="WW-WW8Num3z02">
    <w:name w:val="WW-WW8Num3z02"/>
    <w:rsid w:val="004B6B76"/>
    <w:rPr>
      <w:rFonts w:ascii="StarSymbol" w:hAnsi="StarSymbol"/>
      <w:sz w:val="18"/>
    </w:rPr>
  </w:style>
  <w:style w:type="character" w:customStyle="1" w:styleId="WW-WW8Num1z03">
    <w:name w:val="WW-WW8Num1z03"/>
    <w:rsid w:val="004B6B76"/>
    <w:rPr>
      <w:rFonts w:ascii="StarSymbol" w:hAnsi="StarSymbol"/>
      <w:sz w:val="18"/>
    </w:rPr>
  </w:style>
  <w:style w:type="character" w:customStyle="1" w:styleId="WW-WW8Num2z03">
    <w:name w:val="WW-WW8Num2z03"/>
    <w:rsid w:val="004B6B76"/>
    <w:rPr>
      <w:rFonts w:ascii="StarSymbol" w:hAnsi="StarSymbol"/>
      <w:sz w:val="18"/>
    </w:rPr>
  </w:style>
  <w:style w:type="character" w:customStyle="1" w:styleId="WW-WW8Num3z03">
    <w:name w:val="WW-WW8Num3z03"/>
    <w:rsid w:val="004B6B76"/>
    <w:rPr>
      <w:rFonts w:ascii="StarSymbol" w:hAnsi="StarSymbol"/>
      <w:sz w:val="18"/>
    </w:rPr>
  </w:style>
  <w:style w:type="paragraph" w:customStyle="1" w:styleId="Contedodetabela">
    <w:name w:val="Conteúdo de tabela"/>
    <w:basedOn w:val="Corpodetexto"/>
    <w:rsid w:val="004B6B76"/>
    <w:pPr>
      <w:widowControl w:val="0"/>
      <w:spacing w:after="120"/>
      <w:jc w:val="left"/>
    </w:pPr>
    <w:rPr>
      <w:sz w:val="20"/>
      <w:szCs w:val="20"/>
      <w:lang w:val="en-US" w:eastAsia="pt-BR"/>
    </w:rPr>
  </w:style>
  <w:style w:type="paragraph" w:customStyle="1" w:styleId="Ttulodetabela">
    <w:name w:val="Título de tabela"/>
    <w:basedOn w:val="Contedodetabela"/>
    <w:rsid w:val="004B6B76"/>
    <w:pPr>
      <w:jc w:val="center"/>
    </w:pPr>
    <w:rPr>
      <w:b/>
      <w:i/>
    </w:rPr>
  </w:style>
  <w:style w:type="paragraph" w:customStyle="1" w:styleId="P30">
    <w:name w:val="P30"/>
    <w:basedOn w:val="Normal"/>
    <w:rsid w:val="004B6B76"/>
    <w:pPr>
      <w:widowControl/>
      <w:autoSpaceDE/>
      <w:autoSpaceDN/>
      <w:snapToGrid w:val="0"/>
      <w:jc w:val="both"/>
    </w:pPr>
    <w:rPr>
      <w:b/>
      <w:sz w:val="24"/>
      <w:szCs w:val="20"/>
      <w:lang w:val="pt-BR" w:eastAsia="pt-BR"/>
    </w:rPr>
  </w:style>
  <w:style w:type="paragraph" w:customStyle="1" w:styleId="Corpodetexto210">
    <w:name w:val="Corpo de texto 21"/>
    <w:basedOn w:val="Normal"/>
    <w:rsid w:val="004B6B76"/>
    <w:pPr>
      <w:suppressAutoHyphens/>
      <w:autoSpaceDE/>
      <w:autoSpaceDN/>
      <w:jc w:val="both"/>
    </w:pPr>
    <w:rPr>
      <w:b/>
      <w:bCs/>
      <w:sz w:val="24"/>
      <w:szCs w:val="24"/>
      <w:lang w:val="pt-BR" w:eastAsia="ar-SA"/>
    </w:rPr>
  </w:style>
  <w:style w:type="paragraph" w:customStyle="1" w:styleId="Corpodetexto31">
    <w:name w:val="Corpo de texto 31"/>
    <w:basedOn w:val="Normal"/>
    <w:rsid w:val="004B6B76"/>
    <w:pPr>
      <w:widowControl/>
      <w:suppressAutoHyphens/>
      <w:autoSpaceDE/>
      <w:autoSpaceDN/>
      <w:spacing w:after="120"/>
    </w:pPr>
    <w:rPr>
      <w:sz w:val="16"/>
      <w:szCs w:val="16"/>
      <w:lang w:val="pt-BR" w:eastAsia="ar-SA"/>
    </w:rPr>
  </w:style>
  <w:style w:type="paragraph" w:customStyle="1" w:styleId="Cabealhoencabezado">
    <w:name w:val="Cabeçalho.encabezado"/>
    <w:basedOn w:val="Normal"/>
    <w:rsid w:val="004B6B76"/>
    <w:pPr>
      <w:widowControl/>
      <w:tabs>
        <w:tab w:val="center" w:pos="4419"/>
        <w:tab w:val="right" w:pos="8838"/>
      </w:tabs>
      <w:suppressAutoHyphens/>
      <w:autoSpaceDE/>
      <w:autoSpaceDN/>
    </w:pPr>
    <w:rPr>
      <w:rFonts w:ascii="Arial" w:hAnsi="Arial"/>
      <w:sz w:val="24"/>
      <w:szCs w:val="20"/>
      <w:lang w:val="pt-BR" w:eastAsia="ar-SA"/>
    </w:rPr>
  </w:style>
  <w:style w:type="paragraph" w:customStyle="1" w:styleId="WW-Padro">
    <w:name w:val="WW-Padrão"/>
    <w:rsid w:val="004B6B76"/>
    <w:pPr>
      <w:suppressAutoHyphens/>
      <w:spacing w:after="0" w:line="240" w:lineRule="auto"/>
    </w:pPr>
    <w:rPr>
      <w:rFonts w:ascii="Times New Roman" w:eastAsia="Arial" w:hAnsi="Times New Roman" w:cs="Times New Roman"/>
      <w:sz w:val="24"/>
      <w:szCs w:val="20"/>
      <w:lang w:eastAsia="ar-SA"/>
    </w:rPr>
  </w:style>
  <w:style w:type="paragraph" w:customStyle="1" w:styleId="cabealhoencabezado0">
    <w:name w:val="cabealhoencabezado0"/>
    <w:basedOn w:val="Normal"/>
    <w:rsid w:val="004B6B76"/>
    <w:pPr>
      <w:widowControl/>
      <w:suppressAutoHyphens/>
      <w:autoSpaceDE/>
      <w:autoSpaceDN/>
      <w:spacing w:before="100" w:after="100"/>
    </w:pPr>
    <w:rPr>
      <w:color w:val="000000"/>
      <w:sz w:val="24"/>
      <w:szCs w:val="24"/>
      <w:lang w:val="pt-BR" w:eastAsia="ar-SA"/>
    </w:rPr>
  </w:style>
  <w:style w:type="paragraph" w:customStyle="1" w:styleId="FR1">
    <w:name w:val="FR1"/>
    <w:rsid w:val="004B6B76"/>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table" w:styleId="Tabelacomgrade">
    <w:name w:val="Table Grid"/>
    <w:basedOn w:val="Tabelanormal"/>
    <w:uiPriority w:val="59"/>
    <w:rsid w:val="004B6B76"/>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mEspaamento1">
    <w:name w:val="Sem Espaçamento1"/>
    <w:rsid w:val="004B6B76"/>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rsid w:val="004B6B76"/>
    <w:rPr>
      <w:rFonts w:ascii="Courier" w:hAnsi="Courier" w:hint="default"/>
      <w:b w:val="0"/>
      <w:bCs w:val="0"/>
      <w:i w:val="0"/>
      <w:iCs w:val="0"/>
      <w:color w:val="000000"/>
      <w:sz w:val="20"/>
      <w:szCs w:val="20"/>
    </w:rPr>
  </w:style>
  <w:style w:type="table" w:customStyle="1" w:styleId="TabeladeGradeClara1">
    <w:name w:val="Tabela de Grade Clara1"/>
    <w:basedOn w:val="Tabelanormal"/>
    <w:uiPriority w:val="40"/>
    <w:rsid w:val="004B6B76"/>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4B6B76"/>
    <w:pPr>
      <w:adjustRightInd w:val="0"/>
      <w:spacing w:line="210" w:lineRule="exact"/>
      <w:ind w:left="69"/>
    </w:pPr>
    <w:rPr>
      <w:rFonts w:ascii="Arial" w:hAnsi="Arial" w:cs="Arial"/>
      <w:sz w:val="24"/>
      <w:szCs w:val="24"/>
      <w:lang w:val="pt-BR" w:eastAsia="pt-BR"/>
    </w:rPr>
  </w:style>
  <w:style w:type="table" w:customStyle="1" w:styleId="TableNormal">
    <w:name w:val="Table Normal"/>
    <w:uiPriority w:val="2"/>
    <w:semiHidden/>
    <w:unhideWhenUsed/>
    <w:qFormat/>
    <w:rsid w:val="004B6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adeClara1">
    <w:name w:val="Grade Clara1"/>
    <w:basedOn w:val="Tabelanormal"/>
    <w:uiPriority w:val="62"/>
    <w:rsid w:val="004B6B76"/>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4B6B76"/>
  </w:style>
  <w:style w:type="numbering" w:customStyle="1" w:styleId="Semlista1">
    <w:name w:val="Sem lista1"/>
    <w:next w:val="Semlista"/>
    <w:uiPriority w:val="99"/>
    <w:semiHidden/>
    <w:unhideWhenUsed/>
    <w:rsid w:val="004B6B76"/>
  </w:style>
  <w:style w:type="character" w:customStyle="1" w:styleId="SemEspaamentoChar">
    <w:name w:val="Sem Espaçamento Char"/>
    <w:link w:val="SemEspaamento"/>
    <w:uiPriority w:val="1"/>
    <w:locked/>
    <w:rsid w:val="004B6B76"/>
    <w:rPr>
      <w:rFonts w:ascii="Times New Roman" w:eastAsia="Times New Roman" w:hAnsi="Times New Roman" w:cs="Times New Roman"/>
      <w:sz w:val="24"/>
      <w:szCs w:val="24"/>
      <w:lang w:eastAsia="pt-BR"/>
    </w:rPr>
  </w:style>
  <w:style w:type="paragraph" w:customStyle="1" w:styleId="Nivel01">
    <w:name w:val="Nivel 01"/>
    <w:basedOn w:val="Ttulo1"/>
    <w:next w:val="Normal"/>
    <w:qFormat/>
    <w:rsid w:val="004B6B76"/>
    <w:pPr>
      <w:keepLines/>
      <w:numPr>
        <w:numId w:val="46"/>
      </w:numPr>
      <w:tabs>
        <w:tab w:val="left" w:pos="567"/>
      </w:tabs>
      <w:autoSpaceDE/>
      <w:autoSpaceDN/>
      <w:adjustRightInd/>
      <w:spacing w:before="240" w:line="240" w:lineRule="auto"/>
      <w:ind w:left="0" w:firstLine="0"/>
    </w:pPr>
    <w:rPr>
      <w:rFonts w:eastAsia="MS Gothic" w:cs="Arial"/>
      <w:bCs/>
      <w:caps w:val="0"/>
      <w:lang w:val="pt-BR" w:eastAsia="pt-BR"/>
    </w:rPr>
  </w:style>
  <w:style w:type="paragraph" w:customStyle="1" w:styleId="Nivel2">
    <w:name w:val="Nivel 2"/>
    <w:basedOn w:val="Normal"/>
    <w:qFormat/>
    <w:rsid w:val="004B6B76"/>
    <w:pPr>
      <w:widowControl/>
      <w:numPr>
        <w:ilvl w:val="1"/>
        <w:numId w:val="46"/>
      </w:numPr>
      <w:autoSpaceDE/>
      <w:autoSpaceDN/>
      <w:spacing w:before="120" w:after="120" w:line="276" w:lineRule="auto"/>
      <w:ind w:left="0" w:firstLine="0"/>
      <w:jc w:val="both"/>
    </w:pPr>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4B6B76"/>
    <w:pPr>
      <w:widowControl/>
      <w:numPr>
        <w:ilvl w:val="2"/>
        <w:numId w:val="46"/>
      </w:numPr>
      <w:autoSpaceDE/>
      <w:autoSpaceDN/>
      <w:spacing w:before="120" w:after="120" w:line="276" w:lineRule="auto"/>
      <w:jc w:val="both"/>
    </w:pPr>
    <w:rPr>
      <w:rFonts w:ascii="Arial" w:eastAsia="MS Mincho" w:hAnsi="Arial" w:cs="Arial"/>
      <w:color w:val="000000"/>
      <w:sz w:val="20"/>
      <w:szCs w:val="20"/>
      <w:lang w:val="pt-BR" w:eastAsia="pt-BR"/>
    </w:rPr>
  </w:style>
  <w:style w:type="paragraph" w:customStyle="1" w:styleId="Nivel4">
    <w:name w:val="Nivel 4"/>
    <w:basedOn w:val="Nivel3"/>
    <w:link w:val="Nivel4Char"/>
    <w:qFormat/>
    <w:rsid w:val="004B6B76"/>
    <w:pPr>
      <w:numPr>
        <w:ilvl w:val="3"/>
      </w:numPr>
      <w:ind w:left="851" w:firstLine="0"/>
    </w:pPr>
    <w:rPr>
      <w:color w:val="auto"/>
    </w:rPr>
  </w:style>
  <w:style w:type="paragraph" w:customStyle="1" w:styleId="Nivel5">
    <w:name w:val="Nivel 5"/>
    <w:basedOn w:val="Nivel4"/>
    <w:qFormat/>
    <w:rsid w:val="004B6B76"/>
    <w:pPr>
      <w:numPr>
        <w:ilvl w:val="4"/>
      </w:numPr>
      <w:ind w:left="1276" w:firstLine="0"/>
    </w:pPr>
  </w:style>
  <w:style w:type="character" w:customStyle="1" w:styleId="Nivel4Char">
    <w:name w:val="Nivel 4 Char"/>
    <w:link w:val="Nivel4"/>
    <w:rsid w:val="004B6B76"/>
    <w:rPr>
      <w:rFonts w:ascii="Arial" w:eastAsia="MS Mincho" w:hAnsi="Arial" w:cs="Arial"/>
      <w:sz w:val="20"/>
      <w:szCs w:val="20"/>
      <w:lang w:eastAsia="pt-BR"/>
    </w:rPr>
  </w:style>
  <w:style w:type="character" w:customStyle="1" w:styleId="Nivel3Char">
    <w:name w:val="Nivel 3 Char"/>
    <w:link w:val="Nivel3"/>
    <w:rsid w:val="004B6B76"/>
    <w:rPr>
      <w:rFonts w:ascii="Arial" w:eastAsia="MS Mincho" w:hAnsi="Arial" w:cs="Arial"/>
      <w:color w:val="000000"/>
      <w:sz w:val="20"/>
      <w:szCs w:val="20"/>
      <w:lang w:eastAsia="pt-BR"/>
    </w:rPr>
  </w:style>
  <w:style w:type="paragraph" w:customStyle="1" w:styleId="Standard">
    <w:name w:val="Standard"/>
    <w:rsid w:val="00B3603D"/>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character" w:customStyle="1" w:styleId="Textodocorpo2">
    <w:name w:val="Texto do corpo (2)_"/>
    <w:basedOn w:val="Fontepargpadro"/>
    <w:link w:val="Textodocorpo20"/>
    <w:rsid w:val="00B3603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B3603D"/>
    <w:pPr>
      <w:shd w:val="clear" w:color="auto" w:fill="FFFFFF"/>
      <w:autoSpaceDE/>
      <w:autoSpaceDN/>
      <w:spacing w:before="780" w:line="466" w:lineRule="exact"/>
      <w:jc w:val="center"/>
    </w:pPr>
    <w:rPr>
      <w:rFonts w:ascii="Arial" w:eastAsia="Arial" w:hAnsi="Arial" w:cs="Arial"/>
      <w:b/>
      <w:bCs/>
      <w:sz w:val="27"/>
      <w:szCs w:val="27"/>
      <w:lang w:val="pt-BR"/>
    </w:rPr>
  </w:style>
  <w:style w:type="character" w:customStyle="1" w:styleId="Textodocorpo2155pt">
    <w:name w:val="Texto do corpo (2) + 15;5 pt"/>
    <w:basedOn w:val="Textodocorpo2"/>
    <w:rsid w:val="00B3603D"/>
    <w:rPr>
      <w:rFonts w:ascii="Arial" w:eastAsia="Arial" w:hAnsi="Arial" w:cs="Arial"/>
      <w:b/>
      <w:bCs/>
      <w:color w:val="000000"/>
      <w:spacing w:val="0"/>
      <w:w w:val="100"/>
      <w:position w:val="0"/>
      <w:sz w:val="31"/>
      <w:szCs w:val="31"/>
      <w:shd w:val="clear" w:color="auto" w:fill="FFFFFF"/>
      <w:lang w:val="pt-BR"/>
    </w:rPr>
  </w:style>
  <w:style w:type="character" w:customStyle="1" w:styleId="a-list-item">
    <w:name w:val="a-list-item"/>
    <w:basedOn w:val="Fontepargpadro"/>
    <w:rsid w:val="00B3603D"/>
  </w:style>
  <w:style w:type="paragraph" w:customStyle="1" w:styleId="a-spacing-mini">
    <w:name w:val="a-spacing-mini"/>
    <w:basedOn w:val="Normal"/>
    <w:rsid w:val="00B3603D"/>
    <w:pPr>
      <w:widowControl/>
      <w:autoSpaceDE/>
      <w:autoSpaceDN/>
      <w:spacing w:before="100" w:beforeAutospacing="1" w:after="100" w:afterAutospacing="1"/>
    </w:pPr>
    <w:rPr>
      <w:sz w:val="24"/>
      <w:szCs w:val="24"/>
      <w:lang w:val="pt-BR" w:eastAsia="pt-BR"/>
    </w:rPr>
  </w:style>
  <w:style w:type="character" w:customStyle="1" w:styleId="base">
    <w:name w:val="base"/>
    <w:basedOn w:val="Fontepargpadro"/>
    <w:rsid w:val="00B3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550894">
      <w:bodyDiv w:val="1"/>
      <w:marLeft w:val="0"/>
      <w:marRight w:val="0"/>
      <w:marTop w:val="0"/>
      <w:marBottom w:val="0"/>
      <w:divBdr>
        <w:top w:val="none" w:sz="0" w:space="0" w:color="auto"/>
        <w:left w:val="none" w:sz="0" w:space="0" w:color="auto"/>
        <w:bottom w:val="none" w:sz="0" w:space="0" w:color="auto"/>
        <w:right w:val="none" w:sz="0" w:space="0" w:color="auto"/>
      </w:divBdr>
    </w:div>
    <w:div w:id="292831612">
      <w:bodyDiv w:val="1"/>
      <w:marLeft w:val="0"/>
      <w:marRight w:val="0"/>
      <w:marTop w:val="0"/>
      <w:marBottom w:val="0"/>
      <w:divBdr>
        <w:top w:val="none" w:sz="0" w:space="0" w:color="auto"/>
        <w:left w:val="none" w:sz="0" w:space="0" w:color="auto"/>
        <w:bottom w:val="none" w:sz="0" w:space="0" w:color="auto"/>
        <w:right w:val="none" w:sz="0" w:space="0" w:color="auto"/>
      </w:divBdr>
    </w:div>
    <w:div w:id="741607632">
      <w:bodyDiv w:val="1"/>
      <w:marLeft w:val="0"/>
      <w:marRight w:val="0"/>
      <w:marTop w:val="0"/>
      <w:marBottom w:val="0"/>
      <w:divBdr>
        <w:top w:val="none" w:sz="0" w:space="0" w:color="auto"/>
        <w:left w:val="none" w:sz="0" w:space="0" w:color="auto"/>
        <w:bottom w:val="none" w:sz="0" w:space="0" w:color="auto"/>
        <w:right w:val="none" w:sz="0" w:space="0" w:color="auto"/>
      </w:divBdr>
    </w:div>
    <w:div w:id="179899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B347A-BAB4-473D-9C44-26892BDE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34</Pages>
  <Words>7620</Words>
  <Characters>41151</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dc:creator>
  <cp:lastModifiedBy>User</cp:lastModifiedBy>
  <cp:revision>6</cp:revision>
  <dcterms:created xsi:type="dcterms:W3CDTF">2024-07-10T13:12:00Z</dcterms:created>
  <dcterms:modified xsi:type="dcterms:W3CDTF">2024-07-10T15:34:00Z</dcterms:modified>
</cp:coreProperties>
</file>